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E94A1" w14:textId="77777777" w:rsidR="009B485E" w:rsidRDefault="009B485E" w:rsidP="009B485E">
      <w:pPr>
        <w:rPr>
          <w:rFonts w:ascii="Arial" w:hAnsi="Arial" w:cs="Arial"/>
          <w:b/>
          <w:bCs/>
          <w:sz w:val="36"/>
          <w:szCs w:val="36"/>
        </w:rPr>
      </w:pPr>
      <w:r w:rsidRPr="009B485E">
        <w:rPr>
          <w:rFonts w:ascii="Arial" w:hAnsi="Arial" w:cs="Arial"/>
          <w:b/>
          <w:bCs/>
          <w:sz w:val="36"/>
          <w:szCs w:val="36"/>
        </w:rPr>
        <w:t>Preparing undergraduate biology students to bridge ideological divides with science communication</w:t>
      </w:r>
    </w:p>
    <w:p w14:paraId="55D9ED71" w14:textId="47032CA7" w:rsidR="009B485E" w:rsidRDefault="009B485E" w:rsidP="009B485E">
      <w:pPr>
        <w:pBdr>
          <w:bottom w:val="single" w:sz="12" w:space="1" w:color="auto"/>
        </w:pBdr>
        <w:rPr>
          <w:rFonts w:ascii="Arial" w:hAnsi="Arial" w:cs="Arial"/>
          <w:sz w:val="28"/>
          <w:szCs w:val="28"/>
        </w:rPr>
      </w:pPr>
      <w:r w:rsidRPr="009B485E">
        <w:rPr>
          <w:rFonts w:ascii="Arial" w:hAnsi="Arial" w:cs="Arial"/>
          <w:sz w:val="28"/>
          <w:szCs w:val="28"/>
        </w:rPr>
        <w:t xml:space="preserve">Erin Rowland-Schaefer, Ph.D. | M. Elizabeth Barnes, Ph.D. | Isaiah </w:t>
      </w:r>
      <w:proofErr w:type="spellStart"/>
      <w:r w:rsidRPr="009B485E">
        <w:rPr>
          <w:rFonts w:ascii="Arial" w:hAnsi="Arial" w:cs="Arial"/>
          <w:sz w:val="28"/>
          <w:szCs w:val="28"/>
        </w:rPr>
        <w:t>Aduse</w:t>
      </w:r>
      <w:proofErr w:type="spellEnd"/>
      <w:r w:rsidRPr="009B485E">
        <w:rPr>
          <w:rFonts w:ascii="Arial" w:hAnsi="Arial" w:cs="Arial"/>
          <w:sz w:val="28"/>
          <w:szCs w:val="28"/>
        </w:rPr>
        <w:t>-Poku | Jamie Jensen, Ph.D.</w:t>
      </w:r>
    </w:p>
    <w:p w14:paraId="41539495" w14:textId="77777777" w:rsidR="009B485E" w:rsidRPr="009B485E" w:rsidRDefault="009B485E" w:rsidP="009B485E">
      <w:pPr>
        <w:pBdr>
          <w:bottom w:val="single" w:sz="12" w:space="1" w:color="auto"/>
        </w:pBdr>
        <w:rPr>
          <w:rFonts w:ascii="Arial" w:hAnsi="Arial" w:cs="Arial"/>
          <w:sz w:val="6"/>
          <w:szCs w:val="6"/>
        </w:rPr>
      </w:pPr>
    </w:p>
    <w:p w14:paraId="174BCE25" w14:textId="655C7C37" w:rsidR="009B485E" w:rsidRDefault="009B485E" w:rsidP="009B485E">
      <w:pPr>
        <w:rPr>
          <w:rFonts w:ascii="Arial" w:hAnsi="Arial" w:cs="Arial"/>
          <w:b/>
          <w:bCs/>
        </w:rPr>
      </w:pPr>
      <w:r w:rsidRPr="009B485E">
        <w:rPr>
          <w:rFonts w:ascii="Arial" w:hAnsi="Arial" w:cs="Arial"/>
          <w:b/>
          <w:bCs/>
        </w:rPr>
        <w:t>Questions to Consider</w:t>
      </w:r>
    </w:p>
    <w:p w14:paraId="79CFA2C1" w14:textId="159D2898" w:rsidR="009B485E" w:rsidRPr="009B485E" w:rsidRDefault="009B485E" w:rsidP="009B485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9B485E">
        <w:rPr>
          <w:rFonts w:ascii="Arial" w:hAnsi="Arial" w:cs="Arial"/>
        </w:rPr>
        <w:t>What would you need to feel prepared and motivated to include instruction on interpersonal communication across ideological divides in your classroom?</w:t>
      </w:r>
    </w:p>
    <w:p w14:paraId="5D611ED4" w14:textId="77777777" w:rsidR="009B485E" w:rsidRPr="009B485E" w:rsidRDefault="009B485E" w:rsidP="009B485E">
      <w:pPr>
        <w:pStyle w:val="ListParagraph"/>
        <w:rPr>
          <w:rFonts w:ascii="Arial" w:hAnsi="Arial" w:cs="Arial"/>
        </w:rPr>
      </w:pPr>
    </w:p>
    <w:p w14:paraId="15F00BDA" w14:textId="629334FC" w:rsidR="009B485E" w:rsidRDefault="009B485E" w:rsidP="009B485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What research questions do you most want </w:t>
      </w:r>
      <w:proofErr w:type="gramStart"/>
      <w:r>
        <w:rPr>
          <w:rFonts w:ascii="Arial" w:hAnsi="Arial" w:cs="Arial"/>
        </w:rPr>
        <w:t>answered</w:t>
      </w:r>
      <w:proofErr w:type="gramEnd"/>
      <w:r>
        <w:rPr>
          <w:rFonts w:ascii="Arial" w:hAnsi="Arial" w:cs="Arial"/>
        </w:rPr>
        <w:t xml:space="preserve"> about teaching students to communicate across ideological divides?</w:t>
      </w:r>
    </w:p>
    <w:p w14:paraId="2D548874" w14:textId="77777777" w:rsidR="009B485E" w:rsidRPr="009B485E" w:rsidRDefault="009B485E" w:rsidP="009B485E">
      <w:pPr>
        <w:pStyle w:val="ListParagraph"/>
        <w:rPr>
          <w:rFonts w:ascii="Arial" w:hAnsi="Arial" w:cs="Arial"/>
        </w:rPr>
      </w:pPr>
    </w:p>
    <w:p w14:paraId="641FA6F2" w14:textId="7D6A8269" w:rsidR="009B485E" w:rsidRDefault="00845A82" w:rsidP="009B485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How might researchers best support instructors in implementing instruction in their classrooms?</w:t>
      </w:r>
    </w:p>
    <w:p w14:paraId="272B2742" w14:textId="77777777" w:rsidR="00845A82" w:rsidRDefault="00845A82" w:rsidP="00845A82">
      <w:pPr>
        <w:pStyle w:val="ListParagraph"/>
        <w:rPr>
          <w:rFonts w:ascii="Arial" w:hAnsi="Arial" w:cs="Arial"/>
        </w:rPr>
        <w:sectPr w:rsidR="00845A82">
          <w:headerReference w:type="default" r:id="rId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1015F23" w14:textId="58050BE3" w:rsidR="00845A82" w:rsidRPr="00845A82" w:rsidRDefault="00845A82" w:rsidP="00845A82">
      <w:pPr>
        <w:pStyle w:val="ListParagrap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A5F222" wp14:editId="366F6557">
                <wp:simplePos x="0" y="0"/>
                <wp:positionH relativeFrom="margin">
                  <wp:align>center</wp:align>
                </wp:positionH>
                <wp:positionV relativeFrom="paragraph">
                  <wp:posOffset>316230</wp:posOffset>
                </wp:positionV>
                <wp:extent cx="0" cy="3752850"/>
                <wp:effectExtent l="0" t="0" r="38100" b="19050"/>
                <wp:wrapNone/>
                <wp:docPr id="101112268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528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4A1D2B" id="Straight Connector 1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4.9pt" to="0,3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51B8FE52" w14:textId="13C28E42" w:rsidR="00845A82" w:rsidRDefault="00845A82" w:rsidP="00845A82">
      <w:pPr>
        <w:rPr>
          <w:rFonts w:ascii="Arial" w:hAnsi="Arial" w:cs="Arial"/>
          <w:b/>
          <w:bCs/>
        </w:rPr>
      </w:pPr>
      <w:r w:rsidRPr="00845A82">
        <w:rPr>
          <w:rFonts w:ascii="Arial" w:hAnsi="Arial" w:cs="Arial"/>
          <w:b/>
          <w:bCs/>
        </w:rPr>
        <w:t>Resources</w:t>
      </w:r>
    </w:p>
    <w:p w14:paraId="640CDB8E" w14:textId="38AAE61C" w:rsidR="00845A82" w:rsidRDefault="00845A82" w:rsidP="00845A82">
      <w:pPr>
        <w:rPr>
          <w:rFonts w:ascii="Arial" w:hAnsi="Arial" w:cs="Arial"/>
        </w:rPr>
      </w:pPr>
      <w:r w:rsidRPr="00845A82">
        <w:rPr>
          <w:rFonts w:ascii="Arial" w:hAnsi="Arial" w:cs="Arial"/>
        </w:rPr>
        <w:t>A collection of the literature cited</w:t>
      </w:r>
      <w:r>
        <w:rPr>
          <w:rFonts w:ascii="Arial" w:hAnsi="Arial" w:cs="Arial"/>
        </w:rPr>
        <w:t xml:space="preserve"> and resources for instructors can be found at github.com/erowland21/NABT-2020-Scicomm-Resources or by scanning this QR Code!</w:t>
      </w:r>
    </w:p>
    <w:p w14:paraId="39B31167" w14:textId="38827C47" w:rsidR="00845A82" w:rsidRDefault="00845A82" w:rsidP="00845A82">
      <w:pPr>
        <w:jc w:val="center"/>
        <w:rPr>
          <w:rFonts w:ascii="Arial" w:hAnsi="Arial" w:cs="Arial"/>
        </w:rPr>
      </w:pPr>
      <w:r w:rsidRPr="00845A82">
        <w:drawing>
          <wp:inline distT="0" distB="0" distL="0" distR="0" wp14:anchorId="00E67269" wp14:editId="60F9122E">
            <wp:extent cx="2152950" cy="2133898"/>
            <wp:effectExtent l="0" t="0" r="0" b="0"/>
            <wp:docPr id="104720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041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69941" w14:textId="77777777" w:rsidR="00845A82" w:rsidRDefault="00845A82" w:rsidP="00845A82">
      <w:pPr>
        <w:rPr>
          <w:rFonts w:ascii="Arial" w:hAnsi="Arial" w:cs="Arial"/>
        </w:rPr>
      </w:pPr>
    </w:p>
    <w:p w14:paraId="403C9780" w14:textId="1BB6C519" w:rsidR="00845A82" w:rsidRPr="00845A82" w:rsidRDefault="00845A82" w:rsidP="00845A82">
      <w:pPr>
        <w:rPr>
          <w:rFonts w:ascii="Arial" w:hAnsi="Arial" w:cs="Arial"/>
          <w:b/>
          <w:bCs/>
        </w:rPr>
      </w:pPr>
      <w:r w:rsidRPr="00845A82">
        <w:rPr>
          <w:rFonts w:ascii="Arial" w:hAnsi="Arial" w:cs="Arial"/>
          <w:b/>
          <w:bCs/>
        </w:rPr>
        <w:t>Help Us Continue This Work!</w:t>
      </w:r>
    </w:p>
    <w:p w14:paraId="2CA56ECF" w14:textId="47A19A70" w:rsidR="00845A82" w:rsidRDefault="00845A82" w:rsidP="00845A82">
      <w:pPr>
        <w:rPr>
          <w:rFonts w:ascii="Arial" w:hAnsi="Arial" w:cs="Arial"/>
        </w:rPr>
      </w:pPr>
      <w:r>
        <w:rPr>
          <w:rFonts w:ascii="Arial" w:hAnsi="Arial" w:cs="Arial"/>
        </w:rPr>
        <w:t>Scan the QR code below to take a brief (5 minute) survey answering the questions above and reporting if you would be willing to incorporate instruction on interpersonal science communication in your classroom as part of research efforts!</w:t>
      </w:r>
    </w:p>
    <w:p w14:paraId="3D8DCF44" w14:textId="61A00661" w:rsidR="00845A82" w:rsidRDefault="00B15E49" w:rsidP="00845A82">
      <w:pPr>
        <w:rPr>
          <w:rFonts w:ascii="Arial" w:hAnsi="Arial" w:cs="Arial"/>
        </w:rPr>
        <w:sectPr w:rsidR="00845A82" w:rsidSect="00845A8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rPr>
          <w:rFonts w:ascii="Arial" w:hAnsi="Arial" w:cs="Arial"/>
          <w:noProof/>
        </w:rPr>
        <w:drawing>
          <wp:inline distT="0" distB="0" distL="0" distR="0" wp14:anchorId="59A5085A" wp14:editId="00BCAF5C">
            <wp:extent cx="1905000" cy="1905000"/>
            <wp:effectExtent l="0" t="0" r="0" b="0"/>
            <wp:docPr id="20608635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E1DD5" w14:textId="77777777" w:rsidR="00845A82" w:rsidRPr="00845A82" w:rsidRDefault="00845A82" w:rsidP="00845A82">
      <w:pPr>
        <w:rPr>
          <w:rFonts w:ascii="Arial" w:hAnsi="Arial" w:cs="Arial"/>
        </w:rPr>
      </w:pPr>
    </w:p>
    <w:p w14:paraId="498E7981" w14:textId="33784B11" w:rsidR="005E083C" w:rsidRDefault="005E083C"/>
    <w:sectPr w:rsidR="005E083C" w:rsidSect="00845A82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40497" w14:textId="77777777" w:rsidR="00CC2335" w:rsidRDefault="00CC2335" w:rsidP="009B485E">
      <w:pPr>
        <w:spacing w:after="0" w:line="240" w:lineRule="auto"/>
      </w:pPr>
      <w:r>
        <w:separator/>
      </w:r>
    </w:p>
  </w:endnote>
  <w:endnote w:type="continuationSeparator" w:id="0">
    <w:p w14:paraId="057E3AFE" w14:textId="77777777" w:rsidR="00CC2335" w:rsidRDefault="00CC2335" w:rsidP="009B48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88491" w14:textId="77777777" w:rsidR="00CC2335" w:rsidRDefault="00CC2335" w:rsidP="009B485E">
      <w:pPr>
        <w:spacing w:after="0" w:line="240" w:lineRule="auto"/>
      </w:pPr>
      <w:r>
        <w:separator/>
      </w:r>
    </w:p>
  </w:footnote>
  <w:footnote w:type="continuationSeparator" w:id="0">
    <w:p w14:paraId="67CB2E39" w14:textId="77777777" w:rsidR="00CC2335" w:rsidRDefault="00CC2335" w:rsidP="009B48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B1C37" w14:textId="0DC7B267" w:rsidR="009B485E" w:rsidRDefault="009B485E">
    <w:pPr>
      <w:pStyle w:val="Header"/>
    </w:pPr>
    <w:r>
      <w:t>NABT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B7610"/>
    <w:multiLevelType w:val="hybridMultilevel"/>
    <w:tmpl w:val="3C04DE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072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5E"/>
    <w:rsid w:val="002B3FFD"/>
    <w:rsid w:val="003919AD"/>
    <w:rsid w:val="005E083C"/>
    <w:rsid w:val="00845A82"/>
    <w:rsid w:val="009B485E"/>
    <w:rsid w:val="00B15E49"/>
    <w:rsid w:val="00CC2335"/>
    <w:rsid w:val="00FA7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55C7B"/>
  <w15:chartTrackingRefBased/>
  <w15:docId w15:val="{D341F757-AE2D-4DA6-845C-AD7A26165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8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8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8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8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8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8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8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8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8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8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8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8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8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8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85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48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485E"/>
  </w:style>
  <w:style w:type="paragraph" w:styleId="Footer">
    <w:name w:val="footer"/>
    <w:basedOn w:val="Normal"/>
    <w:link w:val="FooterChar"/>
    <w:uiPriority w:val="99"/>
    <w:unhideWhenUsed/>
    <w:rsid w:val="009B48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48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Erin Rowland-Schaefer</dc:creator>
  <cp:keywords/>
  <dc:description/>
  <cp:lastModifiedBy>Erin Rowland-Schaefer</cp:lastModifiedBy>
  <cp:revision>1</cp:revision>
  <dcterms:created xsi:type="dcterms:W3CDTF">2026-10-28T14:28:00Z</dcterms:created>
  <dcterms:modified xsi:type="dcterms:W3CDTF">2026-10-28T15:02:00Z</dcterms:modified>
</cp:coreProperties>
</file>