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40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DEL INSTRUMENTO: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2694"/>
        <w:gridCol w:w="770"/>
        <w:gridCol w:w="2206"/>
        <w:tblGridChange w:id="0">
          <w:tblGrid>
            <w:gridCol w:w="3544"/>
            <w:gridCol w:w="2694"/>
            <w:gridCol w:w="770"/>
            <w:gridCol w:w="22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de formación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y desarrollo de sistemas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aplicaciones de software para satisfacer las necesidades del sector productivo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Implantación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Competencia: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220501007 construir el sistema que cumpla con los requisitos de la solución informática.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de aprendizaje: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la codificación de los módulos del sistema y el programa principal, a partir de la utilización del lenguaje de programación seleccionado.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del Proyecto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Construir el Proyecto software donde se evidencia la aplicación del lenguaje y lógica de programación para la solución del problema planteado, aplicado al proyecto formativo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5670"/>
        <w:tblGridChange w:id="0">
          <w:tblGrid>
            <w:gridCol w:w="3544"/>
            <w:gridCol w:w="5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 de Producto.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Entrega sistema de información Proyecto Formativo</w:t>
            </w:r>
          </w:p>
          <w:p w:rsidR="00000000" w:rsidDel="00000000" w:rsidP="00000000" w:rsidRDefault="00000000" w:rsidRPr="00000000" w14:paraId="0000001C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LISTA DE CHEQUEO PARA EVALUAR: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SISTEMA DE INFORMACIÓN PROYECTO FORMATIVO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"/>
        <w:gridCol w:w="5240"/>
        <w:gridCol w:w="426"/>
        <w:gridCol w:w="567"/>
        <w:gridCol w:w="2551"/>
        <w:tblGridChange w:id="0">
          <w:tblGrid>
            <w:gridCol w:w="538"/>
            <w:gridCol w:w="5240"/>
            <w:gridCol w:w="426"/>
            <w:gridCol w:w="567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22"/>
                <w:szCs w:val="22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22"/>
                <w:szCs w:val="22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22"/>
                <w:szCs w:val="22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a1a1a"/>
                <w:sz w:val="22"/>
                <w:szCs w:val="22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INFORMACIÓN PROYECTO FORMATIVO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Estructura General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El drive usado como repositorio de documentación tiene la carpeta raíz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con el nombre del proyecto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raíz del proyecto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archivo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TXT con el índice del CD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título de proyecto, ficha y Datos de los Aprendices.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raíz del proyecto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código fuente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los proyectos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backend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, así como una carpeta con el Script de la base de datos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raíz del proyecto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la documentación del proyecto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raíz del proyecto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instalador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APK, archivos de despliegue, servidor o empaquetados del sistema.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informe general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presentación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que se usará en la sustentación del proyecto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video promocional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 la aplicación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donde se alojan los documentos en los formatos de entrega definidos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carpeta Anexos con los archivos anexos como entrevistas, documentos de soporte y formatos de entrega en el proceso de desarrollo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PT-PP-01- Planteamiento del problema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PT-ERS-01-Especificación de requisitos de software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PT-PS-01-Prototipado del sistema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PT-DCP-01-Documento plan de pruebas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PT-MU-01-Manual de usuario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(Administrador o usuario si aplica)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PT-MTC-01-Manual técnico o de configuración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Entregables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PT-MCBD-01-Manual de configuración de bases de datos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con el nombrado correcto y el contenido de este ajustado a la estructura definida.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Anexos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 PT-MC-01-Canvas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con el nombrado correcto y el contenido de este ajustado a la estructura definida.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Anexos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Actas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y en su interior las carpetas de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SPRINT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definidos en el SCRUM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carpetas de los SPRINT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encuentran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Actas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del proyecto con el nombrado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PT-AR-01- ActaReunion.doc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dependiendo del tipo de acta y contenido ajustado a la estructura definida.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Anexos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Actividades del proyecto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y en su interior las actividades o evidencias de apoyo (si las hay)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Anexos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la carpeta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Documentos Proceso de desarrollo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con los documentos asignados en el proceso de construcción del software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 Proceso de desarrollo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Historias de Usuario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y en su interior los formatos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por cada historia de usuario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asignados para cada desarrollador.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Documentos Proceso de desarrollo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se encuentra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Casos de Prueba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y en su interior los formatos por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cada caso de prueba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por historia de usuario del sistema.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Dentro de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carpeta Anexos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 se encuentra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la carpeta que contenga las entrevistas, pruebas de campo o anexos en general.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2"/>
                <w:szCs w:val="22"/>
                <w:rtl w:val="0"/>
              </w:rPr>
              <w:t xml:space="preserve">Verificación Sistema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Se verifica el funcionamiento del sistema según lo definido en la documentación.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Presentan las evidencias de manera oportuna y de acuerdo con lo concertado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2"/>
                <w:szCs w:val="22"/>
                <w:rtl w:val="0"/>
              </w:rPr>
              <w:t xml:space="preserve">Se evidencia coherencia entre el desarrollo del sistema, la planeación adelantada en el diagrama de Gantt y el proceso realizado en JIRA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 DEL DOCUMENTO</w:t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701"/>
        <w:gridCol w:w="2551"/>
        <w:tblGridChange w:id="0">
          <w:tblGrid>
            <w:gridCol w:w="1242"/>
            <w:gridCol w:w="2694"/>
            <w:gridCol w:w="1559"/>
            <w:gridCol w:w="1701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Cristian David Henao Hoyos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Instructor, Ingeniero de Sistemas y Computación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Centro de Comercio y Turismo Regional Quindío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04/03/2021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 DE CAMBIOS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(diligenciar únicamente si realiza ajustes al instrumento)</w:t>
      </w:r>
    </w:p>
    <w:tbl>
      <w:tblPr>
        <w:tblStyle w:val="Table5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559"/>
        <w:gridCol w:w="747"/>
        <w:gridCol w:w="1946"/>
        <w:tblGridChange w:id="0">
          <w:tblGrid>
            <w:gridCol w:w="1242"/>
            <w:gridCol w:w="2694"/>
            <w:gridCol w:w="1559"/>
            <w:gridCol w:w="1559"/>
            <w:gridCol w:w="747"/>
            <w:gridCol w:w="19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center"/>
      <w:rPr>
        <w:rFonts w:ascii="Candara" w:cs="Candara" w:eastAsia="Candara" w:hAnsi="Candara"/>
        <w:i w:val="1"/>
        <w:sz w:val="16"/>
        <w:szCs w:val="16"/>
      </w:rPr>
    </w:pPr>
    <w:r w:rsidDel="00000000" w:rsidR="00000000" w:rsidRPr="00000000">
      <w:rPr>
        <w:rFonts w:ascii="Candara" w:cs="Candara" w:eastAsia="Candara" w:hAnsi="Candara"/>
        <w:i w:val="1"/>
        <w:sz w:val="16"/>
        <w:szCs w:val="16"/>
        <w:rtl w:val="0"/>
      </w:rPr>
      <w:t xml:space="preserve">SENA: CONOCIMIENTO Y EMPRENDIMIENTO PARA TODOS LOS COLOMBIANOS</w:t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613400" cy="1148784"/>
          <wp:effectExtent b="0" l="0" r="0" t="0"/>
          <wp:docPr descr="C:\Users\diana\AppData\Local\Microsoft\Windows\INetCache\Content.Word\mancheta instrumento de evaluación.png" id="1" name="image1.png"/>
          <a:graphic>
            <a:graphicData uri="http://schemas.openxmlformats.org/drawingml/2006/picture">
              <pic:pic>
                <pic:nvPicPr>
                  <pic:cNvPr descr="C:\Users\diana\AppData\Local\Microsoft\Windows\INetCache\Content.Word\mancheta instrumento de evaluació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11487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5" w:hanging="405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