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{% extends "struttura.html" %} {% block cornice %}</w:t>
      </w:r>
    </w:p>
    <w:p w:rsidR="00000000" w:rsidDel="00000000" w:rsidP="00000000" w:rsidRDefault="00000000" w:rsidRPr="00000000">
      <w:pPr>
        <w:pStyle w:val="Heading1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u w:val="single"/>
            <w:rtl w:val="0"/>
          </w:rPr>
          <w:t xml:space="preserve">Abaco</w:t>
        </w:r>
      </w:hyperlink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u w:val="single"/>
            <w:rtl w:val="0"/>
          </w:rPr>
          <w:t xml:space="preserve">Ciò che non è donato è perduto</w:t>
        </w:r>
      </w:hyperlink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hyperlink r:id="rId7">
        <w:r w:rsidDel="00000000" w:rsidR="00000000" w:rsidRPr="00000000">
          <w:rPr>
            <w:b w:val="1"/>
            <w:i w:val="0"/>
            <w:color w:val="0000ee"/>
            <w:sz w:val="36"/>
            <w:u w:val="single"/>
            <w:rtl w:val="0"/>
          </w:rPr>
          <w:t xml:space="preserve">Impara e discuti: i progressi di oggi spiegati in maniera semplice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Chi sono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Dì quello che trovi importante oggi </w:t>
        </w:r>
      </w:hyperlink>
      <w:r w:rsidDel="00000000" w:rsidR="00000000" w:rsidRPr="00000000">
        <w:rPr>
          <w:rtl w:val="0"/>
        </w:rPr>
        <w:t xml:space="preserve"> {% block corpo %} default corpo {% endblock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erpreciso©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if etichette %} {% for ascii in etichette["ascii"]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{{etichette["text"][loop.index - 1]}}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endfor %} {% endif %}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docs.google.com/articolo/" TargetMode="External"/><Relationship Id="rId6" Type="http://schemas.openxmlformats.org/officeDocument/2006/relationships/hyperlink" Target="http://docs.google.com/recenti" TargetMode="External"/><Relationship Id="rId5" Type="http://schemas.openxmlformats.org/officeDocument/2006/relationships/hyperlink" Target="http://docs.google.com/recenti" TargetMode="External"/><Relationship Id="rId8" Type="http://schemas.openxmlformats.org/officeDocument/2006/relationships/hyperlink" Target="http://docs.google.com/chisono" TargetMode="External"/><Relationship Id="rId7" Type="http://schemas.openxmlformats.org/officeDocument/2006/relationships/hyperlink" Target="http://docs.google.com/recenti" TargetMode="External"/></Relationships>
</file>