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CAP-18</w:t>
      </w:r>
    </w:p>
    <w:p>
      <w:pPr>
        <w:pStyle w:val="Heading1"/>
        <w:bidi w:val="0"/>
        <w:jc w:val="start"/>
        <w:rPr/>
      </w:pPr>
      <w:r>
        <w:rPr/>
        <w:t>Documentos, adjuntos y plantillas PDF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103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9026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90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Usuarios operativos, administradores funcionales, responsables de marca y control documental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90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90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90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90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CAP-18 · Manual de Documentos, adjuntos y plantillas PDF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8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7028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702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Adjuntar soportes, administrar documentos y configurar plantillas PDF controladas, garantizando legibilidad, seguridad, versión aprobada y asociación correcta con cada transacción.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702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Usuarios operativos, administradores funcionales, responsables de marca y control documental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702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Documentos, adjuntos y plantillas PDF.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Permiso para consultar o administrar documentos según el rol.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Archivos en formato y tamaño permitidos, libres de malware.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Logotipo, datos legales y textos corporativos aprobados.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Ambiente de prueba para validar plantillas antes de publicarlas.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Documentos &gt; Catálogos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/pdf-templates.html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/pdf-template-builder.html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Pestaña Archivos de respaldo en transacciones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Preparar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Cargar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Clasificar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Vincular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Diseñar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Publicar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Conservar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el archivo</w:t>
      </w:r>
    </w:p>
    <w:p>
      <w:pPr>
        <w:pStyle w:val="BodyText"/>
        <w:bidi w:val="0"/>
        <w:jc w:val="start"/>
        <w:rPr/>
      </w:pPr>
      <w:r>
        <w:rPr/>
        <w:t>Nombre el soporte con tipo, referencia y fecha. Verifique que sea legible, no contenga macros no autorizadas ni credenciales y cumpla el límite de tamaño.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archivo abre localmente y su nombre permite identificarlo.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Abrir la transacción correcta</w:t>
      </w:r>
    </w:p>
    <w:p>
      <w:pPr>
        <w:pStyle w:val="BodyText"/>
        <w:bidi w:val="0"/>
        <w:jc w:val="start"/>
        <w:rPr/>
      </w:pPr>
      <w:r>
        <w:rPr/>
        <w:t>Ingrese a la factura, cobro, solicitud, activo u otra transacción y confirme número, subsidiaria y tercero antes de adjuntar.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encabezado corresponde al documento que respalda el archivo.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Usar Archivos de respaldo</w:t>
      </w:r>
    </w:p>
    <w:p>
      <w:pPr>
        <w:pStyle w:val="BodyText"/>
        <w:bidi w:val="0"/>
        <w:jc w:val="start"/>
        <w:rPr/>
      </w:pPr>
      <w:r>
        <w:rPr/>
        <w:t>Abra la pestaña y seleccione Cargar archivo. Para documentos externos autorizados, registre un enlace HTTPS y una descripción clara.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archivo o enlace aparece asociado a la transacción.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Clasificar y describir</w:t>
      </w:r>
    </w:p>
    <w:p>
      <w:pPr>
        <w:pStyle w:val="BodyText"/>
        <w:bidi w:val="0"/>
        <w:jc w:val="start"/>
        <w:rPr/>
      </w:pPr>
      <w:r>
        <w:rPr/>
        <w:t>Indique categoría, título, fecha y comentario cuando estén disponibles. Evite descripciones genéricas como soporte o documento.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Un revisor puede comprender el contenido sin descargarlo.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Comprobar acceso y persistencia</w:t>
      </w:r>
    </w:p>
    <w:p>
      <w:pPr>
        <w:pStyle w:val="BodyText"/>
        <w:bidi w:val="0"/>
        <w:jc w:val="start"/>
        <w:rPr/>
      </w:pPr>
      <w:r>
        <w:rPr/>
        <w:t>Guarde la transacción, vuelva a abrirla y descargue el adjunto. En documentos pagados o bloqueados, confirme que aún sea posible agregar respaldo sin recalcular importes.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adjunto persiste y abre con permisos correctos.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Plantillas profesionales de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Plantillas profesionales de PD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Plantillas profesionales de PDF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Consultar el catálogo documental</w:t>
      </w:r>
    </w:p>
    <w:p>
      <w:pPr>
        <w:pStyle w:val="BodyText"/>
        <w:bidi w:val="0"/>
        <w:jc w:val="start"/>
        <w:rPr/>
      </w:pPr>
      <w:r>
        <w:rPr/>
        <w:t>Use búsqueda y filtros para localizar documentos por referencia, módulo, tercero o fecha. Revise autoría y versión antes de utilizar un archivo como evidencia.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documento recuperado coincide con la transacción y versión esperadas.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una plantilla PDF</w:t>
      </w:r>
    </w:p>
    <w:p>
      <w:pPr>
        <w:pStyle w:val="BodyText"/>
        <w:bidi w:val="0"/>
        <w:jc w:val="start"/>
        <w:rPr/>
      </w:pPr>
      <w:r>
        <w:rPr/>
        <w:t>Abra Plantillas PDF, elija el tipo documental y duplique una versión aprobada para editar. No modifique directamente una plantilla productiva sin control de cambios.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nueva versión conserva el original y queda en estado borrador.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encabezado y pie</w:t>
      </w:r>
    </w:p>
    <w:p>
      <w:pPr>
        <w:pStyle w:val="BodyText"/>
        <w:bidi w:val="0"/>
        <w:jc w:val="start"/>
        <w:rPr/>
      </w:pPr>
      <w:r>
        <w:rPr/>
        <w:t>Ingrese logotipo, razón social, identificación fiscal, dirección, datos de contacto, numeración de página y textos legales. Utilice variables permitidas.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vista previa muestra identidad y datos legales correctos.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Diseñar secciones y columnas</w:t>
      </w:r>
    </w:p>
    <w:p>
      <w:pPr>
        <w:pStyle w:val="BodyText"/>
        <w:bidi w:val="0"/>
        <w:jc w:val="start"/>
        <w:rPr/>
      </w:pPr>
      <w:r>
        <w:rPr/>
        <w:t>Configure datos del tercero, fechas, moneda, líneas, impuestos, retenciones, totales y notas. En facturas unificadas, respete la descripción y agrupación configuradas en el documento.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columnas caben en la página y los totales no se cortan.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Plantilla editable de correo de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Plantilla editable de correo de aprobació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Plantilla editable de correo de aprobación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Generar una vista previa</w:t>
      </w:r>
    </w:p>
    <w:p>
      <w:pPr>
        <w:pStyle w:val="BodyText"/>
        <w:bidi w:val="0"/>
        <w:jc w:val="start"/>
        <w:rPr/>
      </w:pPr>
      <w:r>
        <w:rPr/>
        <w:t>Pruebe documentos con una línea, múltiples líneas, impuestos distintos, montos grandes, caracteres especiales y varias páginas.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plantilla es legible en todos los escenarios de prueba.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Aprobar y publicar la versión</w:t>
      </w:r>
    </w:p>
    <w:p>
      <w:pPr>
        <w:pStyle w:val="BodyText"/>
        <w:bidi w:val="0"/>
        <w:jc w:val="start"/>
        <w:rPr/>
      </w:pPr>
      <w:r>
        <w:rPr/>
        <w:t>Registre responsable, fecha, motivo y aprobación. Active la plantilla para la subsidiaria y tipo documental correctos, conservando la versión anterior para trazabilidad.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Solo una versión aprobada queda activa para el alcance definido.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Descargar y verificar el PDF final</w:t>
      </w:r>
    </w:p>
    <w:p>
      <w:pPr>
        <w:pStyle w:val="BodyText"/>
        <w:bidi w:val="0"/>
        <w:jc w:val="start"/>
        <w:rPr/>
      </w:pPr>
      <w:r>
        <w:rPr/>
        <w:t>Desde una transacción de prueba descargue directamente el PDF y revise nombre del archivo, contenido, paginación y metadatos. Evite depender del diálogo Imprimir del navegador.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PDF descargado coincide con la vista previa y abre fuera de GENTIA.</w:t>
      </w:r>
    </w:p>
    <w:p>
      <w:pPr>
        <w:pStyle w:val="BodyText"/>
        <w:bidi w:val="0"/>
        <w:ind w:hanging="0" w:start="0" w:end="0"/>
        <w:jc w:val="start"/>
        <w:rPr/>
      </w:pPr>
      <w:r>
        <w:rPr/>
        <w:t>13</w:t>
      </w:r>
    </w:p>
    <w:p>
      <w:pPr>
        <w:pStyle w:val="Heading3"/>
        <w:bidi w:val="0"/>
        <w:ind w:hanging="0" w:start="0" w:end="0"/>
        <w:jc w:val="start"/>
        <w:rPr/>
      </w:pPr>
      <w:r>
        <w:rPr/>
        <w:t>Administrar retención y eliminación</w:t>
      </w:r>
    </w:p>
    <w:p>
      <w:pPr>
        <w:pStyle w:val="BodyText"/>
        <w:bidi w:val="0"/>
        <w:jc w:val="start"/>
        <w:rPr/>
      </w:pPr>
      <w:r>
        <w:rPr/>
        <w:t>Aplique la política documental. La eliminación debe requerir permiso, motivo y auditoría; si existe obligación legal, inhabilite en lugar de borrar.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evidencia se conserva durante el plazo y toda eliminación es trazable.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Adjuntos vinculados a la transacción y subsidiaria correctas.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Formatos, tamaño y contenido permitidos.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Enlaces externos HTTPS con acceso controlado.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Plantillas con borrador, prueba, aprobación y publicación.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Una versión activa por tipo documental y alcance.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Pruebas con impuestos, varias páginas y caracteres especiales.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Eliminación restringida, justificada y auditada.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67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01"/>
        <w:gridCol w:w="8954"/>
      </w:tblGrid>
      <w:tr>
        <w:trPr>
          <w:tblHeader w:val="true"/>
        </w:trPr>
        <w:tc>
          <w:tcPr>
            <w:tcW w:w="780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895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7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se puede cargar el archivo</w:t>
            </w:r>
            <w:r>
              <w:rPr/>
              <w:br/>
            </w:r>
            <w:r>
              <w:rPr>
                <w:color w:val="64748B"/>
              </w:rPr>
              <w:t>Causa: Excede el tamaño, el formato no está permitido o la sesión perdió permiso.</w:t>
            </w:r>
          </w:p>
        </w:tc>
        <w:tc>
          <w:tcPr>
            <w:tcW w:w="895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Comprima o convierta el archivo, confirme límites y vuelva a autenticar si corresponde.</w:t>
            </w:r>
          </w:p>
        </w:tc>
      </w:tr>
      <w:tr>
        <w:trPr/>
        <w:tc>
          <w:tcPr>
            <w:tcW w:w="7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enlace no abre para el aprobador</w:t>
            </w:r>
            <w:r>
              <w:rPr/>
              <w:br/>
            </w:r>
            <w:r>
              <w:rPr>
                <w:color w:val="64748B"/>
              </w:rPr>
              <w:t>Causa: El repositorio externo exige permisos que el destinatario no posee.</w:t>
            </w:r>
          </w:p>
        </w:tc>
        <w:tc>
          <w:tcPr>
            <w:tcW w:w="895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Conceda acceso mínimo autorizado o cargue el archivo directamente en GENTIA.</w:t>
            </w:r>
          </w:p>
        </w:tc>
      </w:tr>
      <w:tr>
        <w:trPr/>
        <w:tc>
          <w:tcPr>
            <w:tcW w:w="7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adjunto desaparece al guardar</w:t>
            </w:r>
            <w:r>
              <w:rPr/>
              <w:br/>
            </w:r>
            <w:r>
              <w:rPr>
                <w:color w:val="64748B"/>
              </w:rPr>
              <w:t>Causa: La carga no terminó o el vínculo no se persistió.</w:t>
            </w:r>
          </w:p>
        </w:tc>
        <w:tc>
          <w:tcPr>
            <w:tcW w:w="895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Espere la confirmación, guarde y verifique reabriendo la transacción; registre evidencia si falla.</w:t>
            </w:r>
          </w:p>
        </w:tc>
      </w:tr>
      <w:tr>
        <w:trPr/>
        <w:tc>
          <w:tcPr>
            <w:tcW w:w="7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PDF corta columnas o totales</w:t>
            </w:r>
            <w:r>
              <w:rPr/>
              <w:br/>
            </w:r>
            <w:r>
              <w:rPr>
                <w:color w:val="64748B"/>
              </w:rPr>
              <w:t>Causa: Ancho, fuente o saltos de página no fueron probados con datos reales.</w:t>
            </w:r>
          </w:p>
        </w:tc>
        <w:tc>
          <w:tcPr>
            <w:tcW w:w="895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Ajuste el diseñador y pruebe casos extremos antes de publicar.</w:t>
            </w:r>
          </w:p>
        </w:tc>
      </w:tr>
      <w:tr>
        <w:trPr/>
        <w:tc>
          <w:tcPr>
            <w:tcW w:w="7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Se modificó una plantilla productiva</w:t>
            </w:r>
            <w:r>
              <w:rPr/>
              <w:br/>
            </w:r>
            <w:r>
              <w:rPr>
                <w:color w:val="64748B"/>
              </w:rPr>
              <w:t>Causa: No se usó control de versiones.</w:t>
            </w:r>
          </w:p>
        </w:tc>
        <w:tc>
          <w:tcPr>
            <w:tcW w:w="895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Restaure la versión aprobada, cree un borrador nuevo y documente el cambio.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Expediente y PDF controlado</w:t>
      </w:r>
    </w:p>
    <w:p>
      <w:pPr>
        <w:pStyle w:val="BodyText"/>
        <w:bidi w:val="0"/>
        <w:jc w:val="start"/>
        <w:rPr/>
      </w:pPr>
      <w:r>
        <w:rPr/>
        <w:t>Adjuntar dos soportes a una transacción y publicar una nueva versión de su plantilla PDF.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Preparar archivos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Confirmar transacción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Cargar y describir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Verificar persistencia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Duplicar plantilla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Editar secciones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Probar casos extremos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Aprobar y publicar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Descargar PDF final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Los soportes quedan accesibles y el PDF aprobado se descarga correctamente con versión y trazabilidad.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Archivo legible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Nombre claro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Transacción correcta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Descripción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Persistencia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Acceso controlado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Plantilla en borrador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Datos legales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Pruebas completas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Versión activa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PDF descargado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CAP-18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CAP-18 · Manual de Documentos, adjuntos y plantillas 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