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28" w:rsidRPr="000B6228" w:rsidRDefault="000B6228" w:rsidP="000B62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6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ERP Role-Based Table Structure (PostgreSQL)</w: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1. Users (Employees / System Users)</w:t>
      </w:r>
      <w:bookmarkStart w:id="0" w:name="_GoBack"/>
      <w:bookmarkEnd w:id="0"/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user_id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username VARCHAR(100) UNIQUE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email VARCHAR(150) UNIQUE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password_hash TEXT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full_name VARCHAR(200),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is_active BOOLEAN DEFAULT TRUE,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created_at TIMESTAMP DEFAULT CURRENT_TIMESTAMP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2. Roles (Admin, HR Manager, Finance Officer, Sales Rep…)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roles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role_id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role_name VARCHAR(100) UNIQUE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description TEXT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3. Modules (ERP Major Components)</w:t>
      </w:r>
    </w:p>
    <w:p w:rsidR="000B6228" w:rsidRPr="000B6228" w:rsidRDefault="000B6228" w:rsidP="000B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>Examples: HR, Finance, Inventory, Procurement, Sales, Reports, Admin.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modules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module_name VARCHAR(100) UNIQUE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description TEXT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4. Pages (Screens under each Module)</w:t>
      </w:r>
    </w:p>
    <w:p w:rsidR="000B6228" w:rsidRPr="000B6228" w:rsidRDefault="000B6228" w:rsidP="000B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>Each module contains multiple pages/screens.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pages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page_id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module_id INT REFERENCES modules(module_id)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page_name VARCHAR(150)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url VARCHAR(255)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description TEXT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Reports (ERP Reports)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reports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report_id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module_id INT REFERENCES modules(module_id)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report_name VARCHAR(150)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description TEXT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6. Charts / Dashboards</w:t>
      </w:r>
    </w:p>
    <w:p w:rsidR="000B6228" w:rsidRPr="000B6228" w:rsidRDefault="000B6228" w:rsidP="000B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>(For BI &amp; analytics inside ERP)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charts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chart_id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module_id INT REFERENCES modules(module_id)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chart_name VARCHAR(150) NOT NULL,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description TEXT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7. Role Access (Permissions)</w:t>
      </w:r>
    </w:p>
    <w:p w:rsidR="000B6228" w:rsidRPr="000B6228" w:rsidRDefault="000B6228" w:rsidP="000B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Defines what a role can do in ERP → at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level.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role_access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access_id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role_id INT REFERENCES roles(role_id)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module_id INT REFERENCES modules(module_id)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page_id INT REFERENCES pages(page_id),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report_id INT REFERENCES reports(report_id),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chart_id INT REFERENCES charts(chart_id),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can_view BOOLEAN DEFAULT TRUE,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can_create BOOLEAN DEFAULT FALSE,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can_update BOOLEAN DEFAULT FALSE,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can_delete BOOLEAN DEFAULT FALSE,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UNIQUE(role_id, module_id, page_id, report_id, chart_id)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228">
        <w:rPr>
          <w:rFonts w:ascii="Times New Roman" w:eastAsia="Times New Roman" w:hAnsi="Times New Roman" w:cs="Times New Roman"/>
          <w:b/>
          <w:bCs/>
          <w:sz w:val="27"/>
          <w:szCs w:val="27"/>
        </w:rPr>
        <w:t>8. User Roles (Mapping Users to Roles)</w:t>
      </w:r>
    </w:p>
    <w:p w:rsidR="000B6228" w:rsidRPr="000B6228" w:rsidRDefault="000B6228" w:rsidP="000B6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>A user can have multiple roles (Admin + Finance Officer).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CREATE TABLE user_roles (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user_role_id SERIAL PRIMARY KEY,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user_id INT REFERENCES users(user_id)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role_id INT REFERENCES roles(role_id) ON DELETE CASCADE,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 xml:space="preserve">    UNIQUE(user_id, role_id)</w:t>
      </w:r>
    </w:p>
    <w:p w:rsidR="000B6228" w:rsidRPr="000B6228" w:rsidRDefault="000B6228" w:rsidP="000B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6228">
        <w:rPr>
          <w:rFonts w:ascii="Courier New" w:eastAsia="Times New Roman" w:hAnsi="Courier New" w:cs="Courier New"/>
          <w:sz w:val="20"/>
          <w:szCs w:val="20"/>
        </w:rPr>
        <w:t>);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62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0B6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Example ERP Setup</w:t>
      </w:r>
    </w:p>
    <w:p w:rsidR="000B6228" w:rsidRPr="000B6228" w:rsidRDefault="000B6228" w:rsidP="000B6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Modules: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HR, Finance, Sales, Procurement, Inventory, Reports, Admin.</w:t>
      </w:r>
    </w:p>
    <w:p w:rsidR="000B6228" w:rsidRPr="000B6228" w:rsidRDefault="000B6228" w:rsidP="000B6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Pages (HR):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Employee Master, Attendance, Payroll.</w:t>
      </w:r>
    </w:p>
    <w:p w:rsidR="000B6228" w:rsidRPr="000B6228" w:rsidRDefault="000B6228" w:rsidP="000B6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Pages (Finance):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Ledger, Vouchers, Bank Reconciliation.</w:t>
      </w:r>
    </w:p>
    <w:p w:rsidR="000B6228" w:rsidRPr="000B6228" w:rsidRDefault="000B6228" w:rsidP="000B6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Reports: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Sales Report, Balance Sheet, Employee Attendance.</w:t>
      </w:r>
    </w:p>
    <w:p w:rsidR="000B6228" w:rsidRPr="000B6228" w:rsidRDefault="000B6228" w:rsidP="000B6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Charts: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Sales Trend, Expense Pie Chart, HR Attrition Dashboard.</w:t>
      </w:r>
    </w:p>
    <w:p w:rsidR="000B6228" w:rsidRPr="000B6228" w:rsidRDefault="000B6228" w:rsidP="000B6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B6228" w:rsidRPr="000B6228" w:rsidRDefault="000B6228" w:rsidP="000B62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6228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🔹</w:t>
      </w:r>
      <w:r w:rsidRPr="000B6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ERP Access Flow</w:t>
      </w:r>
    </w:p>
    <w:p w:rsidR="000B6228" w:rsidRPr="000B6228" w:rsidRDefault="000B6228" w:rsidP="000B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logs in → assigned one or more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228" w:rsidRPr="000B6228" w:rsidRDefault="000B6228" w:rsidP="000B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define which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they can access.</w:t>
      </w:r>
    </w:p>
    <w:p w:rsidR="000B6228" w:rsidRPr="000B6228" w:rsidRDefault="000B6228" w:rsidP="000B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Inside each module,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Pages / Reports / Charts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are enabled with </w:t>
      </w: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CRUD rights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228" w:rsidRPr="000B6228" w:rsidRDefault="000B6228" w:rsidP="000B6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228">
        <w:rPr>
          <w:rFonts w:ascii="Times New Roman" w:eastAsia="Times New Roman" w:hAnsi="Times New Roman" w:cs="Times New Roman"/>
          <w:b/>
          <w:bCs/>
          <w:sz w:val="24"/>
          <w:szCs w:val="24"/>
        </w:rPr>
        <w:t>Role Access Table</w:t>
      </w:r>
      <w:r w:rsidRPr="000B6228">
        <w:rPr>
          <w:rFonts w:ascii="Times New Roman" w:eastAsia="Times New Roman" w:hAnsi="Times New Roman" w:cs="Times New Roman"/>
          <w:sz w:val="24"/>
          <w:szCs w:val="24"/>
        </w:rPr>
        <w:t xml:space="preserve"> enforces fine-grained security.</w:t>
      </w:r>
    </w:p>
    <w:p w:rsidR="00EE19A1" w:rsidRDefault="00EE19A1"/>
    <w:sectPr w:rsidR="00EE1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52A75"/>
    <w:multiLevelType w:val="multilevel"/>
    <w:tmpl w:val="2F6E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967D7"/>
    <w:multiLevelType w:val="multilevel"/>
    <w:tmpl w:val="F23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28"/>
    <w:rsid w:val="000B6228"/>
    <w:rsid w:val="00EE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6A927-CF68-414B-B863-73ED80E3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B6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B62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62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2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62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6228"/>
  </w:style>
  <w:style w:type="character" w:customStyle="1" w:styleId="hljs-type">
    <w:name w:val="hljs-type"/>
    <w:basedOn w:val="DefaultParagraphFont"/>
    <w:rsid w:val="000B6228"/>
  </w:style>
  <w:style w:type="character" w:customStyle="1" w:styleId="hljs-number">
    <w:name w:val="hljs-number"/>
    <w:basedOn w:val="DefaultParagraphFont"/>
    <w:rsid w:val="000B6228"/>
  </w:style>
  <w:style w:type="character" w:customStyle="1" w:styleId="hljs-literal">
    <w:name w:val="hljs-literal"/>
    <w:basedOn w:val="DefaultParagraphFont"/>
    <w:rsid w:val="000B6228"/>
  </w:style>
  <w:style w:type="character" w:customStyle="1" w:styleId="hljs-builtin">
    <w:name w:val="hljs-built_in"/>
    <w:basedOn w:val="DefaultParagraphFont"/>
    <w:rsid w:val="000B6228"/>
  </w:style>
  <w:style w:type="paragraph" w:styleId="NormalWeb">
    <w:name w:val="Normal (Web)"/>
    <w:basedOn w:val="Normal"/>
    <w:uiPriority w:val="99"/>
    <w:semiHidden/>
    <w:unhideWhenUsed/>
    <w:rsid w:val="000B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2025-08-20T16:12:00Z</dcterms:created>
  <dcterms:modified xsi:type="dcterms:W3CDTF">2025-08-20T16:13:00Z</dcterms:modified>
</cp:coreProperties>
</file>