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1AD" w:rsidRDefault="008053FD" w:rsidP="00AB2E75">
      <w:pPr>
        <w:pStyle w:val="Title"/>
        <w:rPr>
          <w:lang w:val="en-GB"/>
        </w:rPr>
      </w:pPr>
      <w:r>
        <w:rPr>
          <w:noProof/>
        </w:rPr>
        <w:drawing>
          <wp:anchor distT="0" distB="0" distL="114300" distR="114300" simplePos="0" relativeHeight="251658240" behindDoc="0" locked="0" layoutInCell="1" allowOverlap="1">
            <wp:simplePos x="0" y="0"/>
            <wp:positionH relativeFrom="margin">
              <wp:posOffset>4200525</wp:posOffset>
            </wp:positionH>
            <wp:positionV relativeFrom="margin">
              <wp:align>top</wp:align>
            </wp:positionV>
            <wp:extent cx="1734185" cy="2266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50-ful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4185" cy="2266950"/>
                    </a:xfrm>
                    <a:prstGeom prst="rect">
                      <a:avLst/>
                    </a:prstGeom>
                  </pic:spPr>
                </pic:pic>
              </a:graphicData>
            </a:graphic>
            <wp14:sizeRelH relativeFrom="margin">
              <wp14:pctWidth>0</wp14:pctWidth>
            </wp14:sizeRelH>
            <wp14:sizeRelV relativeFrom="margin">
              <wp14:pctHeight>0</wp14:pctHeight>
            </wp14:sizeRelV>
          </wp:anchor>
        </w:drawing>
      </w:r>
      <w:r w:rsidR="003632A2">
        <w:rPr>
          <w:lang w:val="en-GB"/>
        </w:rPr>
        <w:t>Tangrams</w:t>
      </w:r>
    </w:p>
    <w:p w:rsidR="006F09D5" w:rsidRPr="006F09D5" w:rsidRDefault="006F09D5" w:rsidP="00AB2E75">
      <w:pPr>
        <w:jc w:val="center"/>
        <w:rPr>
          <w:lang w:val="en-GB"/>
        </w:rPr>
      </w:pPr>
    </w:p>
    <w:p w:rsidR="008053FD" w:rsidRDefault="003632A2" w:rsidP="003632A2">
      <w:pPr>
        <w:rPr>
          <w:lang w:val="en-GB"/>
        </w:rPr>
      </w:pPr>
      <w:r>
        <w:rPr>
          <w:lang w:val="en-GB"/>
        </w:rPr>
        <w:t xml:space="preserve">Thank you for participating in the study! </w:t>
      </w:r>
      <w:r w:rsidR="00304165">
        <w:rPr>
          <w:lang w:val="en-GB"/>
        </w:rPr>
        <w:t>You will be playing an onl</w:t>
      </w:r>
      <w:r w:rsidR="008053FD">
        <w:rPr>
          <w:lang w:val="en-GB"/>
        </w:rPr>
        <w:t>ine game with one other person. You both will be presented with a board of tangrams like the one shown to the right.</w:t>
      </w:r>
    </w:p>
    <w:p w:rsidR="008053FD" w:rsidRDefault="008053FD" w:rsidP="008053FD">
      <w:pPr>
        <w:pStyle w:val="Heading1"/>
        <w:rPr>
          <w:lang w:val="en-GB"/>
        </w:rPr>
      </w:pPr>
      <w:r>
        <w:rPr>
          <w:lang w:val="en-GB"/>
        </w:rPr>
        <w:t>Goal</w:t>
      </w:r>
    </w:p>
    <w:p w:rsidR="008053FD" w:rsidRDefault="008053FD" w:rsidP="003632A2">
      <w:pPr>
        <w:rPr>
          <w:lang w:val="en-GB"/>
        </w:rPr>
      </w:pPr>
      <w:r>
        <w:rPr>
          <w:lang w:val="en-GB"/>
        </w:rPr>
        <w:t>The goal of the game is to slide the pieces one-by-one into the positions shown in the second window shown on the screen, titled “Winning configuration”:</w:t>
      </w:r>
    </w:p>
    <w:p w:rsidR="009310C1" w:rsidRDefault="007069AF" w:rsidP="008053FD">
      <w:pPr>
        <w:rPr>
          <w:lang w:val="en-GB"/>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-2540</wp:posOffset>
            </wp:positionV>
            <wp:extent cx="2381250" cy="25374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50-winning-config.png"/>
                    <pic:cNvPicPr/>
                  </pic:nvPicPr>
                  <pic:blipFill>
                    <a:blip r:embed="rId6">
                      <a:extLst>
                        <a:ext uri="{28A0092B-C50C-407E-A947-70E740481C1C}">
                          <a14:useLocalDpi xmlns:a14="http://schemas.microsoft.com/office/drawing/2010/main" val="0"/>
                        </a:ext>
                      </a:extLst>
                    </a:blip>
                    <a:stretch>
                      <a:fillRect/>
                    </a:stretch>
                  </pic:blipFill>
                  <pic:spPr>
                    <a:xfrm>
                      <a:off x="0" y="0"/>
                      <a:ext cx="2381250" cy="2537460"/>
                    </a:xfrm>
                    <a:prstGeom prst="rect">
                      <a:avLst/>
                    </a:prstGeom>
                  </pic:spPr>
                </pic:pic>
              </a:graphicData>
            </a:graphic>
            <wp14:sizeRelH relativeFrom="margin">
              <wp14:pctWidth>0</wp14:pctWidth>
            </wp14:sizeRelH>
            <wp14:sizeRelV relativeFrom="margin">
              <wp14:pctHeight>0</wp14:pctHeight>
            </wp14:sizeRelV>
          </wp:anchor>
        </w:drawing>
      </w:r>
      <w:r w:rsidR="008053FD">
        <w:rPr>
          <w:lang w:val="en-GB"/>
        </w:rPr>
        <w:t>The game is won once all the pieces are in their respective places in the “winning configuration</w:t>
      </w:r>
      <w:r w:rsidR="009310C1">
        <w:rPr>
          <w:lang w:val="en-GB"/>
        </w:rPr>
        <w:t>” window.</w:t>
      </w:r>
    </w:p>
    <w:p w:rsidR="009310C1" w:rsidRDefault="009310C1" w:rsidP="009310C1">
      <w:pPr>
        <w:pStyle w:val="Heading1"/>
        <w:rPr>
          <w:lang w:val="en-GB"/>
        </w:rPr>
      </w:pPr>
      <w:r>
        <w:rPr>
          <w:lang w:val="en-GB"/>
        </w:rPr>
        <w:t>Play</w:t>
      </w:r>
    </w:p>
    <w:p w:rsidR="002926B1" w:rsidRDefault="008053FD" w:rsidP="008053FD">
      <w:pPr>
        <w:rPr>
          <w:lang w:val="en-GB"/>
        </w:rPr>
      </w:pPr>
      <w:r>
        <w:rPr>
          <w:lang w:val="en-GB"/>
        </w:rPr>
        <w:t>Each player moves one piece by clicking and dragging it to its desired position – an empty adjacent space above, below or beside its current space (diagonal moves are not allowed). You will be presented with a window to confirm the move; Once you do, your turn is over and</w:t>
      </w:r>
      <w:r w:rsidR="002926B1">
        <w:rPr>
          <w:lang w:val="en-GB"/>
        </w:rPr>
        <w:t xml:space="preserve"> the other player can now move.</w:t>
      </w:r>
      <w:r w:rsidR="00B511D7">
        <w:rPr>
          <w:lang w:val="en-GB"/>
        </w:rPr>
        <w:t xml:space="preserve"> </w:t>
      </w:r>
      <w:r w:rsidR="00D02A7D">
        <w:rPr>
          <w:lang w:val="en-GB"/>
        </w:rPr>
        <w:t>Additionally, you</w:t>
      </w:r>
      <w:r w:rsidR="00B511D7">
        <w:rPr>
          <w:lang w:val="en-GB"/>
        </w:rPr>
        <w:t xml:space="preserve"> can see </w:t>
      </w:r>
      <w:r w:rsidR="00D02A7D">
        <w:rPr>
          <w:lang w:val="en-GB"/>
        </w:rPr>
        <w:t>the square(s) the active user selects, namely, a square will be highlighted when clicked on as well as when a piece is dropped onto it.</w:t>
      </w:r>
      <w:bookmarkStart w:id="0" w:name="_GoBack"/>
      <w:bookmarkEnd w:id="0"/>
    </w:p>
    <w:p w:rsidR="002926B1" w:rsidRDefault="008053FD" w:rsidP="008053FD">
      <w:pPr>
        <w:rPr>
          <w:lang w:val="en-GB"/>
        </w:rPr>
      </w:pPr>
      <w:r>
        <w:rPr>
          <w:lang w:val="en-GB"/>
        </w:rPr>
        <w:t xml:space="preserve">When it is your turn, you </w:t>
      </w:r>
      <w:r w:rsidR="00585151">
        <w:rPr>
          <w:lang w:val="en-GB"/>
        </w:rPr>
        <w:t>will be notified in the window header as well as by the red status symbol in the corner turning to green:</w:t>
      </w:r>
    </w:p>
    <w:tbl>
      <w:tblPr>
        <w:tblStyle w:val="TableGridLight"/>
        <w:tblW w:w="0" w:type="auto"/>
        <w:tblLook w:val="04A0" w:firstRow="1" w:lastRow="0" w:firstColumn="1" w:lastColumn="0" w:noHBand="0" w:noVBand="1"/>
      </w:tblPr>
      <w:tblGrid>
        <w:gridCol w:w="4675"/>
        <w:gridCol w:w="4675"/>
      </w:tblGrid>
      <w:tr w:rsidR="006D1E96" w:rsidTr="006D1E96">
        <w:tc>
          <w:tcPr>
            <w:tcW w:w="4675" w:type="dxa"/>
          </w:tcPr>
          <w:p w:rsidR="006D1E96" w:rsidRDefault="006D1E96" w:rsidP="008053FD">
            <w:pPr>
              <w:rPr>
                <w:lang w:val="en-GB"/>
              </w:rPr>
            </w:pPr>
            <w:r>
              <w:rPr>
                <w:noProof/>
              </w:rPr>
              <w:drawing>
                <wp:inline distT="0" distB="0" distL="0" distR="0">
                  <wp:extent cx="2185035" cy="4572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50-inactive-header.png"/>
                          <pic:cNvPicPr/>
                        </pic:nvPicPr>
                        <pic:blipFill>
                          <a:blip r:embed="rId7">
                            <a:extLst>
                              <a:ext uri="{28A0092B-C50C-407E-A947-70E740481C1C}">
                                <a14:useLocalDpi xmlns:a14="http://schemas.microsoft.com/office/drawing/2010/main" val="0"/>
                              </a:ext>
                            </a:extLst>
                          </a:blip>
                          <a:stretch>
                            <a:fillRect/>
                          </a:stretch>
                        </pic:blipFill>
                        <pic:spPr>
                          <a:xfrm>
                            <a:off x="0" y="0"/>
                            <a:ext cx="2185035" cy="457200"/>
                          </a:xfrm>
                          <a:prstGeom prst="rect">
                            <a:avLst/>
                          </a:prstGeom>
                        </pic:spPr>
                      </pic:pic>
                    </a:graphicData>
                  </a:graphic>
                </wp:inline>
              </w:drawing>
            </w:r>
            <w:r>
              <w:rPr>
                <w:noProof/>
              </w:rPr>
              <w:drawing>
                <wp:inline distT="0" distB="0" distL="0" distR="0">
                  <wp:extent cx="280800" cy="486000"/>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50-inactive-indicator.png"/>
                          <pic:cNvPicPr/>
                        </pic:nvPicPr>
                        <pic:blipFill>
                          <a:blip r:embed="rId8">
                            <a:extLst>
                              <a:ext uri="{28A0092B-C50C-407E-A947-70E740481C1C}">
                                <a14:useLocalDpi xmlns:a14="http://schemas.microsoft.com/office/drawing/2010/main" val="0"/>
                              </a:ext>
                            </a:extLst>
                          </a:blip>
                          <a:stretch>
                            <a:fillRect/>
                          </a:stretch>
                        </pic:blipFill>
                        <pic:spPr>
                          <a:xfrm>
                            <a:off x="0" y="0"/>
                            <a:ext cx="280800" cy="486000"/>
                          </a:xfrm>
                          <a:prstGeom prst="rect">
                            <a:avLst/>
                          </a:prstGeom>
                        </pic:spPr>
                      </pic:pic>
                    </a:graphicData>
                  </a:graphic>
                </wp:inline>
              </w:drawing>
            </w:r>
          </w:p>
        </w:tc>
        <w:tc>
          <w:tcPr>
            <w:tcW w:w="4675" w:type="dxa"/>
          </w:tcPr>
          <w:p w:rsidR="006D1E96" w:rsidRDefault="006D1E96" w:rsidP="008053FD">
            <w:pPr>
              <w:rPr>
                <w:lang w:val="en-GB"/>
              </w:rPr>
            </w:pPr>
            <w:r>
              <w:rPr>
                <w:noProof/>
              </w:rPr>
              <w:drawing>
                <wp:inline distT="0" distB="0" distL="0" distR="0">
                  <wp:extent cx="2182495" cy="457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50-active-header.png"/>
                          <pic:cNvPicPr/>
                        </pic:nvPicPr>
                        <pic:blipFill>
                          <a:blip r:embed="rId9">
                            <a:extLst>
                              <a:ext uri="{28A0092B-C50C-407E-A947-70E740481C1C}">
                                <a14:useLocalDpi xmlns:a14="http://schemas.microsoft.com/office/drawing/2010/main" val="0"/>
                              </a:ext>
                            </a:extLst>
                          </a:blip>
                          <a:stretch>
                            <a:fillRect/>
                          </a:stretch>
                        </pic:blipFill>
                        <pic:spPr>
                          <a:xfrm>
                            <a:off x="0" y="0"/>
                            <a:ext cx="2182495" cy="457200"/>
                          </a:xfrm>
                          <a:prstGeom prst="rect">
                            <a:avLst/>
                          </a:prstGeom>
                        </pic:spPr>
                      </pic:pic>
                    </a:graphicData>
                  </a:graphic>
                </wp:inline>
              </w:drawing>
            </w:r>
            <w:r>
              <w:rPr>
                <w:noProof/>
              </w:rPr>
              <w:drawing>
                <wp:inline distT="0" distB="0" distL="0" distR="0">
                  <wp:extent cx="269264" cy="46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50-active-indicator.png"/>
                          <pic:cNvPicPr/>
                        </pic:nvPicPr>
                        <pic:blipFill>
                          <a:blip r:embed="rId10">
                            <a:extLst>
                              <a:ext uri="{28A0092B-C50C-407E-A947-70E740481C1C}">
                                <a14:useLocalDpi xmlns:a14="http://schemas.microsoft.com/office/drawing/2010/main" val="0"/>
                              </a:ext>
                            </a:extLst>
                          </a:blip>
                          <a:stretch>
                            <a:fillRect/>
                          </a:stretch>
                        </pic:blipFill>
                        <pic:spPr>
                          <a:xfrm>
                            <a:off x="0" y="0"/>
                            <a:ext cx="277921" cy="481730"/>
                          </a:xfrm>
                          <a:prstGeom prst="rect">
                            <a:avLst/>
                          </a:prstGeom>
                        </pic:spPr>
                      </pic:pic>
                    </a:graphicData>
                  </a:graphic>
                </wp:inline>
              </w:drawing>
            </w:r>
          </w:p>
        </w:tc>
      </w:tr>
    </w:tbl>
    <w:p w:rsidR="00585151" w:rsidRDefault="00BB5B7D" w:rsidP="00E13C75">
      <w:pPr>
        <w:pStyle w:val="Heading1"/>
        <w:rPr>
          <w:lang w:val="en-GB"/>
        </w:rPr>
      </w:pPr>
      <w:r>
        <w:rPr>
          <w:noProof/>
        </w:rPr>
        <w:drawing>
          <wp:anchor distT="0" distB="0" distL="114300" distR="114300" simplePos="0" relativeHeight="251659264" behindDoc="1" locked="0" layoutInCell="1" allowOverlap="0">
            <wp:simplePos x="0" y="0"/>
            <wp:positionH relativeFrom="margin">
              <wp:posOffset>5495925</wp:posOffset>
            </wp:positionH>
            <wp:positionV relativeFrom="paragraph">
              <wp:posOffset>423545</wp:posOffset>
            </wp:positionV>
            <wp:extent cx="449580" cy="814705"/>
            <wp:effectExtent l="0" t="0" r="762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50-active-indicator-6.png"/>
                    <pic:cNvPicPr/>
                  </pic:nvPicPr>
                  <pic:blipFill>
                    <a:blip r:embed="rId11">
                      <a:extLst>
                        <a:ext uri="{28A0092B-C50C-407E-A947-70E740481C1C}">
                          <a14:useLocalDpi xmlns:a14="http://schemas.microsoft.com/office/drawing/2010/main" val="0"/>
                        </a:ext>
                      </a:extLst>
                    </a:blip>
                    <a:stretch>
                      <a:fillRect/>
                    </a:stretch>
                  </pic:blipFill>
                  <pic:spPr>
                    <a:xfrm>
                      <a:off x="0" y="0"/>
                      <a:ext cx="449580" cy="814705"/>
                    </a:xfrm>
                    <a:prstGeom prst="rect">
                      <a:avLst/>
                    </a:prstGeom>
                  </pic:spPr>
                </pic:pic>
              </a:graphicData>
            </a:graphic>
            <wp14:sizeRelH relativeFrom="margin">
              <wp14:pctWidth>0</wp14:pctWidth>
            </wp14:sizeRelH>
            <wp14:sizeRelV relativeFrom="margin">
              <wp14:pctHeight>0</wp14:pctHeight>
            </wp14:sizeRelV>
          </wp:anchor>
        </w:drawing>
      </w:r>
      <w:r w:rsidR="00E13C75">
        <w:rPr>
          <w:lang w:val="en-GB"/>
        </w:rPr>
        <w:t>Scoring</w:t>
      </w:r>
    </w:p>
    <w:p w:rsidR="00E13C75" w:rsidRDefault="00A872A8" w:rsidP="00E13C75">
      <w:pPr>
        <w:rPr>
          <w:lang w:val="en-GB"/>
        </w:rPr>
      </w:pPr>
      <w:r>
        <w:rPr>
          <w:lang w:val="en-GB"/>
        </w:rPr>
        <w:t xml:space="preserve">Your </w:t>
      </w:r>
      <w:r w:rsidR="002C4004">
        <w:rPr>
          <w:lang w:val="en-GB"/>
        </w:rPr>
        <w:t xml:space="preserve">end </w:t>
      </w:r>
      <w:r>
        <w:rPr>
          <w:lang w:val="en-GB"/>
        </w:rPr>
        <w:t>score is the number of turns required to reach the winning configuration for your board — this can be kept track of using the indicator at the bottom-left corner of the board:</w:t>
      </w:r>
    </w:p>
    <w:p w:rsidR="00A872A8" w:rsidRDefault="000F6628" w:rsidP="00E13C75">
      <w:pPr>
        <w:rPr>
          <w:lang w:val="en-GB"/>
        </w:rPr>
      </w:pPr>
      <w:r>
        <w:rPr>
          <w:lang w:val="en-GB"/>
        </w:rPr>
        <w:t>The fewer moves you take to get to the end, the better.</w:t>
      </w:r>
      <w:r w:rsidR="00CE0225">
        <w:rPr>
          <w:lang w:val="en-GB"/>
        </w:rPr>
        <w:t xml:space="preserve"> You will be able to speak with your game partner via a VoIP connection;</w:t>
      </w:r>
      <w:r>
        <w:rPr>
          <w:lang w:val="en-GB"/>
        </w:rPr>
        <w:t xml:space="preserve"> it is a good idea to discuss strategy </w:t>
      </w:r>
      <w:r w:rsidR="00CE0225">
        <w:rPr>
          <w:lang w:val="en-GB"/>
        </w:rPr>
        <w:t xml:space="preserve">with each other </w:t>
      </w:r>
      <w:r>
        <w:rPr>
          <w:lang w:val="en-GB"/>
        </w:rPr>
        <w:t xml:space="preserve">in order to work together </w:t>
      </w:r>
      <w:r w:rsidR="00CE0225">
        <w:rPr>
          <w:lang w:val="en-GB"/>
        </w:rPr>
        <w:t>and minimize your score.</w:t>
      </w:r>
    </w:p>
    <w:p w:rsidR="009F251F" w:rsidRDefault="009F251F" w:rsidP="009F251F">
      <w:pPr>
        <w:pStyle w:val="Heading1"/>
        <w:rPr>
          <w:lang w:val="en-GB"/>
        </w:rPr>
      </w:pPr>
      <w:r>
        <w:rPr>
          <w:lang w:val="en-GB"/>
        </w:rPr>
        <w:lastRenderedPageBreak/>
        <w:t>Starting the game</w:t>
      </w:r>
    </w:p>
    <w:p w:rsidR="00D376CE" w:rsidRDefault="00D376CE" w:rsidP="00D376CE">
      <w:pPr>
        <w:pStyle w:val="Heading2"/>
        <w:rPr>
          <w:lang w:val="en-GB"/>
        </w:rPr>
      </w:pPr>
      <w:r>
        <w:rPr>
          <w:lang w:val="en-GB"/>
        </w:rPr>
        <w:t>Username</w:t>
      </w:r>
    </w:p>
    <w:p w:rsidR="00D376CE" w:rsidRDefault="00051C64" w:rsidP="00D376CE">
      <w:pPr>
        <w:rPr>
          <w:lang w:val="en-GB"/>
        </w:rPr>
      </w:pPr>
      <w:r>
        <w:rPr>
          <w:noProof/>
        </w:rPr>
        <w:drawing>
          <wp:anchor distT="180340" distB="180340" distL="114300" distR="114300" simplePos="0" relativeHeight="251661312" behindDoc="0" locked="0" layoutInCell="1" allowOverlap="1">
            <wp:simplePos x="0" y="0"/>
            <wp:positionH relativeFrom="margin">
              <wp:align>center</wp:align>
            </wp:positionH>
            <wp:positionV relativeFrom="paragraph">
              <wp:posOffset>730250</wp:posOffset>
            </wp:positionV>
            <wp:extent cx="2466000" cy="1137600"/>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game-username.png"/>
                    <pic:cNvPicPr/>
                  </pic:nvPicPr>
                  <pic:blipFill>
                    <a:blip r:embed="rId12">
                      <a:extLst>
                        <a:ext uri="{28A0092B-C50C-407E-A947-70E740481C1C}">
                          <a14:useLocalDpi xmlns:a14="http://schemas.microsoft.com/office/drawing/2010/main" val="0"/>
                        </a:ext>
                      </a:extLst>
                    </a:blip>
                    <a:stretch>
                      <a:fillRect/>
                    </a:stretch>
                  </pic:blipFill>
                  <pic:spPr>
                    <a:xfrm>
                      <a:off x="0" y="0"/>
                      <a:ext cx="2466000" cy="1137600"/>
                    </a:xfrm>
                    <a:prstGeom prst="rect">
                      <a:avLst/>
                    </a:prstGeom>
                  </pic:spPr>
                </pic:pic>
              </a:graphicData>
            </a:graphic>
            <wp14:sizeRelH relativeFrom="margin">
              <wp14:pctWidth>0</wp14:pctWidth>
            </wp14:sizeRelH>
            <wp14:sizeRelV relativeFrom="margin">
              <wp14:pctHeight>0</wp14:pctHeight>
            </wp14:sizeRelV>
          </wp:anchor>
        </w:drawing>
      </w:r>
      <w:r w:rsidR="00D376CE">
        <w:rPr>
          <w:lang w:val="en-GB"/>
        </w:rPr>
        <w:t>When the program starts, you will be presented with a dialogue box for entering your player name — enter something descriptive, such as your first and last names or an abbreviation thereof (this data will be anonymized, don’t worry):</w:t>
      </w:r>
    </w:p>
    <w:p w:rsidR="00D376CE" w:rsidRDefault="00D376CE" w:rsidP="00D376CE">
      <w:pPr>
        <w:pStyle w:val="Heading2"/>
        <w:rPr>
          <w:lang w:val="en-GB"/>
        </w:rPr>
      </w:pPr>
      <w:r>
        <w:rPr>
          <w:lang w:val="en-GB"/>
        </w:rPr>
        <w:t xml:space="preserve"> </w:t>
      </w:r>
      <w:r w:rsidR="00051C64">
        <w:rPr>
          <w:lang w:val="en-GB"/>
        </w:rPr>
        <w:t>Game number</w:t>
      </w:r>
    </w:p>
    <w:p w:rsidR="00D376CE" w:rsidRDefault="00051C64" w:rsidP="00D376CE">
      <w:pPr>
        <w:rPr>
          <w:lang w:val="en-GB"/>
        </w:rPr>
      </w:pPr>
      <w:r>
        <w:rPr>
          <w:noProof/>
        </w:rPr>
        <w:drawing>
          <wp:anchor distT="180340" distB="180340" distL="114300" distR="114300" simplePos="0" relativeHeight="251662336" behindDoc="0" locked="0" layoutInCell="1" allowOverlap="1">
            <wp:simplePos x="0" y="0"/>
            <wp:positionH relativeFrom="margin">
              <wp:align>center</wp:align>
            </wp:positionH>
            <wp:positionV relativeFrom="paragraph">
              <wp:posOffset>535940</wp:posOffset>
            </wp:positionV>
            <wp:extent cx="2466000" cy="1137600"/>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game-gameid.png"/>
                    <pic:cNvPicPr/>
                  </pic:nvPicPr>
                  <pic:blipFill>
                    <a:blip r:embed="rId13">
                      <a:extLst>
                        <a:ext uri="{28A0092B-C50C-407E-A947-70E740481C1C}">
                          <a14:useLocalDpi xmlns:a14="http://schemas.microsoft.com/office/drawing/2010/main" val="0"/>
                        </a:ext>
                      </a:extLst>
                    </a:blip>
                    <a:stretch>
                      <a:fillRect/>
                    </a:stretch>
                  </pic:blipFill>
                  <pic:spPr>
                    <a:xfrm>
                      <a:off x="0" y="0"/>
                      <a:ext cx="2466000" cy="1137600"/>
                    </a:xfrm>
                    <a:prstGeom prst="rect">
                      <a:avLst/>
                    </a:prstGeom>
                  </pic:spPr>
                </pic:pic>
              </a:graphicData>
            </a:graphic>
            <wp14:sizeRelH relativeFrom="margin">
              <wp14:pctWidth>0</wp14:pctWidth>
            </wp14:sizeRelH>
            <wp14:sizeRelV relativeFrom="margin">
              <wp14:pctHeight>0</wp14:pctHeight>
            </wp14:sizeRelV>
          </wp:anchor>
        </w:drawing>
      </w:r>
      <w:r w:rsidR="00D376CE">
        <w:rPr>
          <w:lang w:val="en-GB"/>
        </w:rPr>
        <w:t>After entering your username, you will be prompted to enter the number of the specific variant of the game you are to play, which will be given to you by the experiment supervisor:</w:t>
      </w:r>
    </w:p>
    <w:p w:rsidR="00D376CE" w:rsidRPr="00D376CE" w:rsidRDefault="008D120C" w:rsidP="00D376CE">
      <w:pPr>
        <w:rPr>
          <w:lang w:val="en-GB"/>
        </w:rPr>
      </w:pPr>
      <w:r>
        <w:rPr>
          <w:lang w:val="en-GB"/>
        </w:rPr>
        <w:t>Please b</w:t>
      </w:r>
      <w:r w:rsidR="00051C64">
        <w:rPr>
          <w:lang w:val="en-GB"/>
        </w:rPr>
        <w:t xml:space="preserve">e sure to enter the number </w:t>
      </w:r>
      <w:r w:rsidR="00051C64" w:rsidRPr="00051C64">
        <w:rPr>
          <w:i/>
          <w:lang w:val="en-GB"/>
        </w:rPr>
        <w:t>exactly</w:t>
      </w:r>
      <w:r w:rsidR="00051C64">
        <w:rPr>
          <w:i/>
          <w:lang w:val="en-GB"/>
        </w:rPr>
        <w:t xml:space="preserve"> </w:t>
      </w:r>
      <w:r w:rsidR="00051C64">
        <w:rPr>
          <w:lang w:val="en-GB"/>
        </w:rPr>
        <w:t>a</w:t>
      </w:r>
      <w:r w:rsidR="00EF302E">
        <w:rPr>
          <w:lang w:val="en-GB"/>
        </w:rPr>
        <w:t xml:space="preserve">s it is given to you, else your system </w:t>
      </w:r>
      <w:r w:rsidR="00051C64">
        <w:rPr>
          <w:lang w:val="en-GB"/>
        </w:rPr>
        <w:t>won’t be ab</w:t>
      </w:r>
      <w:r w:rsidR="00EF302E">
        <w:rPr>
          <w:lang w:val="en-GB"/>
        </w:rPr>
        <w:t>le to connect with that of your partner!</w:t>
      </w:r>
    </w:p>
    <w:p w:rsidR="00D376CE" w:rsidRDefault="00D376CE" w:rsidP="00D376CE">
      <w:pPr>
        <w:pStyle w:val="Heading1"/>
        <w:rPr>
          <w:lang w:val="en-GB"/>
        </w:rPr>
      </w:pPr>
      <w:r>
        <w:rPr>
          <w:lang w:val="en-GB"/>
        </w:rPr>
        <w:t>Ending</w:t>
      </w:r>
    </w:p>
    <w:p w:rsidR="00D376CE" w:rsidRDefault="00D376CE" w:rsidP="00CA5F74">
      <w:pPr>
        <w:rPr>
          <w:lang w:val="en-GB"/>
        </w:rPr>
      </w:pPr>
      <w:r>
        <w:rPr>
          <w:lang w:val="en-GB"/>
        </w:rPr>
        <w:t>The game is over either once all pieces are in their correct position or after fifteen minutes at the longest. Don’t worry if you can’t finish the game — just try your best!</w:t>
      </w:r>
    </w:p>
    <w:p w:rsidR="00CA5F74" w:rsidRPr="00CA5F74" w:rsidRDefault="00CA5F74" w:rsidP="00CA5F74">
      <w:pPr>
        <w:rPr>
          <w:lang w:val="en-GB"/>
        </w:rPr>
      </w:pPr>
      <w:r>
        <w:rPr>
          <w:lang w:val="en-GB"/>
        </w:rPr>
        <w:t xml:space="preserve">Thanks a lot for your time and have fun </w:t>
      </w:r>
      <w:proofErr w:type="spellStart"/>
      <w:r>
        <w:rPr>
          <w:lang w:val="en-GB"/>
        </w:rPr>
        <w:t>tangramming</w:t>
      </w:r>
      <w:proofErr w:type="spellEnd"/>
      <w:r>
        <w:rPr>
          <w:lang w:val="en-GB"/>
        </w:rPr>
        <w:t>!</w:t>
      </w:r>
    </w:p>
    <w:sectPr w:rsidR="00CA5F74" w:rsidRPr="00CA5F74" w:rsidSect="0070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B2"/>
    <w:rsid w:val="00051C64"/>
    <w:rsid w:val="000F6628"/>
    <w:rsid w:val="0024415E"/>
    <w:rsid w:val="002926B1"/>
    <w:rsid w:val="002C4004"/>
    <w:rsid w:val="00304165"/>
    <w:rsid w:val="00346D30"/>
    <w:rsid w:val="003632A2"/>
    <w:rsid w:val="003F0A60"/>
    <w:rsid w:val="00585151"/>
    <w:rsid w:val="006B4550"/>
    <w:rsid w:val="006C78AB"/>
    <w:rsid w:val="006D1E96"/>
    <w:rsid w:val="006F09D5"/>
    <w:rsid w:val="007069AF"/>
    <w:rsid w:val="008053FD"/>
    <w:rsid w:val="008D120C"/>
    <w:rsid w:val="009310C1"/>
    <w:rsid w:val="009327B2"/>
    <w:rsid w:val="009F251F"/>
    <w:rsid w:val="00A872A8"/>
    <w:rsid w:val="00AB2E75"/>
    <w:rsid w:val="00B511D7"/>
    <w:rsid w:val="00B90D69"/>
    <w:rsid w:val="00BB5B7D"/>
    <w:rsid w:val="00CA5F74"/>
    <w:rsid w:val="00CC09EC"/>
    <w:rsid w:val="00CE0225"/>
    <w:rsid w:val="00D02A7D"/>
    <w:rsid w:val="00D376CE"/>
    <w:rsid w:val="00DC2CC5"/>
    <w:rsid w:val="00E13C75"/>
    <w:rsid w:val="00EC2596"/>
    <w:rsid w:val="00EF302E"/>
    <w:rsid w:val="00F2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59B1"/>
  <w15:chartTrackingRefBased/>
  <w15:docId w15:val="{EC6113C2-2E34-451D-BA8E-E182C8A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8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5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1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1E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92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B1"/>
    <w:rPr>
      <w:rFonts w:ascii="Segoe UI" w:hAnsi="Segoe UI" w:cs="Segoe UI"/>
      <w:sz w:val="18"/>
      <w:szCs w:val="18"/>
    </w:rPr>
  </w:style>
  <w:style w:type="character" w:customStyle="1" w:styleId="Heading2Char">
    <w:name w:val="Heading 2 Char"/>
    <w:basedOn w:val="DefaultParagraphFont"/>
    <w:link w:val="Heading2"/>
    <w:uiPriority w:val="9"/>
    <w:rsid w:val="00D376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27B2B-5C78-453B-96F5-B444F497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Shore</dc:creator>
  <cp:keywords/>
  <dc:description/>
  <cp:lastModifiedBy>Todd Shore</cp:lastModifiedBy>
  <cp:revision>22</cp:revision>
  <cp:lastPrinted>2017-02-13T08:02:00Z</cp:lastPrinted>
  <dcterms:created xsi:type="dcterms:W3CDTF">2017-02-10T11:17:00Z</dcterms:created>
  <dcterms:modified xsi:type="dcterms:W3CDTF">2017-02-13T14:01:00Z</dcterms:modified>
</cp:coreProperties>
</file>