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305AAE" w:rsidRPr="00EE5026" w:rsidTr="00FE53EE">
        <w:trPr>
          <w:trHeight w:val="2417"/>
        </w:trPr>
        <w:tc>
          <w:tcPr>
            <w:tcW w:w="5000" w:type="pct"/>
          </w:tcPr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305AAE" w:rsidRPr="00EE5026" w:rsidRDefault="00305AAE" w:rsidP="00FE53EE">
            <w:pPr>
              <w:pStyle w:val="a3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305AAE" w:rsidRPr="00EE5026" w:rsidRDefault="00305AAE" w:rsidP="00FE53EE">
            <w:pPr>
              <w:pStyle w:val="a3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2451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305AAE" w:rsidRPr="00EE5026" w:rsidTr="00FE53EE">
        <w:trPr>
          <w:trHeight w:val="1684"/>
        </w:trPr>
        <w:tc>
          <w:tcPr>
            <w:tcW w:w="5000" w:type="pct"/>
          </w:tcPr>
          <w:p w:rsidR="00305AAE" w:rsidRPr="002439CA" w:rsidRDefault="00305AAE" w:rsidP="00FE5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C20D3A" w:rsidRPr="00C20D3A">
              <w:rPr>
                <w:sz w:val="28"/>
                <w:szCs w:val="28"/>
              </w:rPr>
              <w:t>3</w:t>
            </w:r>
            <w:r w:rsidRPr="002439CA">
              <w:rPr>
                <w:sz w:val="28"/>
                <w:szCs w:val="28"/>
              </w:rPr>
              <w:t>:</w:t>
            </w:r>
          </w:p>
          <w:p w:rsidR="00305AAE" w:rsidRPr="00EE5026" w:rsidRDefault="00305AAE" w:rsidP="00C20D3A">
            <w:pPr>
              <w:pStyle w:val="a5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C20D3A">
              <w:rPr>
                <w:b/>
              </w:rPr>
              <w:t xml:space="preserve">Проблемы </w:t>
            </w:r>
            <w:r w:rsidR="00C20D3A">
              <w:rPr>
                <w:b/>
                <w:lang w:val="en-US"/>
              </w:rPr>
              <w:t>Ethernet </w:t>
            </w:r>
            <w:r w:rsidR="00C20D3A">
              <w:rPr>
                <w:b/>
              </w:rPr>
              <w:t>сетей. Коллизионные и широковещательные домены. Концентраторы и коммутаторы.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305AAE" w:rsidRPr="00EE5026" w:rsidTr="00FE53EE">
        <w:trPr>
          <w:trHeight w:val="1646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  <w:rPr>
                <w:sz w:val="28"/>
                <w:szCs w:val="28"/>
              </w:rPr>
            </w:pPr>
          </w:p>
          <w:p w:rsidR="00305AAE" w:rsidRDefault="00305AAE" w:rsidP="00FE53EE">
            <w:pPr>
              <w:rPr>
                <w:sz w:val="28"/>
                <w:szCs w:val="28"/>
              </w:rPr>
            </w:pPr>
          </w:p>
          <w:p w:rsidR="00305AAE" w:rsidRDefault="00305AAE" w:rsidP="00FE53EE">
            <w:pPr>
              <w:jc w:val="right"/>
            </w:pPr>
            <w:r>
              <w:t>Выполнил ____ Бутенко А.Ю.</w:t>
            </w:r>
          </w:p>
          <w:p w:rsidR="00305AAE" w:rsidRPr="00EE5026" w:rsidRDefault="00305AAE" w:rsidP="00FE53EE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305AAE" w:rsidRPr="00EE5026" w:rsidTr="00FE53EE">
        <w:trPr>
          <w:trHeight w:val="5994"/>
        </w:trPr>
        <w:tc>
          <w:tcPr>
            <w:tcW w:w="5000" w:type="pct"/>
          </w:tcPr>
          <w:p w:rsidR="00305AAE" w:rsidRPr="00EE5026" w:rsidRDefault="00305AAE" w:rsidP="00FE53EE">
            <w:pPr>
              <w:rPr>
                <w:sz w:val="28"/>
                <w:szCs w:val="28"/>
              </w:rPr>
            </w:pPr>
          </w:p>
        </w:tc>
      </w:tr>
      <w:tr w:rsidR="00305AAE" w:rsidRPr="00EE5026" w:rsidTr="00FE53EE">
        <w:trPr>
          <w:trHeight w:val="329"/>
        </w:trPr>
        <w:tc>
          <w:tcPr>
            <w:tcW w:w="5000" w:type="pct"/>
          </w:tcPr>
          <w:p w:rsidR="00305AAE" w:rsidRPr="00EE5026" w:rsidRDefault="00305AAE" w:rsidP="00FE53EE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3971F4" w:rsidRDefault="00305AAE" w:rsidP="00305AAE">
      <w:pPr>
        <w:pStyle w:val="a6"/>
        <w:ind w:firstLine="0"/>
        <w:jc w:val="center"/>
      </w:pPr>
      <w:r>
        <w:lastRenderedPageBreak/>
        <w:t>Цель работы:</w:t>
      </w:r>
    </w:p>
    <w:p w:rsidR="00305AAE" w:rsidRDefault="00305AAE" w:rsidP="00305AAE">
      <w:pPr>
        <w:pStyle w:val="a6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Разобраться в работе протокола </w:t>
      </w:r>
      <w:r>
        <w:rPr>
          <w:b w:val="0"/>
          <w:lang w:val="en-US"/>
        </w:rPr>
        <w:t>Ethernet</w:t>
      </w:r>
      <w:r w:rsidRPr="00305AAE">
        <w:rPr>
          <w:b w:val="0"/>
        </w:rPr>
        <w:t>.</w:t>
      </w:r>
    </w:p>
    <w:p w:rsidR="00305AAE" w:rsidRDefault="00305AAE" w:rsidP="00305AAE">
      <w:pPr>
        <w:pStyle w:val="a6"/>
        <w:ind w:firstLine="0"/>
        <w:jc w:val="center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:rsidR="00C20D3A" w:rsidRDefault="00C20D3A" w:rsidP="00C20D3A">
      <w:pPr>
        <w:pStyle w:val="a6"/>
        <w:ind w:left="2832" w:hanging="2832"/>
        <w:rPr>
          <w:b w:val="0"/>
          <w:lang w:val="en-US"/>
        </w:rPr>
      </w:pPr>
      <w:bookmarkStart w:id="0" w:name="_GoBack"/>
      <w:bookmarkEnd w:id="0"/>
    </w:p>
    <w:p w:rsidR="00C20D3A" w:rsidRPr="00C20D3A" w:rsidRDefault="00C20D3A" w:rsidP="00C20D3A">
      <w:pPr>
        <w:pStyle w:val="a6"/>
        <w:ind w:firstLine="0"/>
        <w:rPr>
          <w:b w:val="0"/>
        </w:rPr>
      </w:pPr>
    </w:p>
    <w:p w:rsidR="00305AAE" w:rsidRDefault="00305AAE" w:rsidP="00305AAE">
      <w:pPr>
        <w:pStyle w:val="a6"/>
        <w:ind w:firstLine="0"/>
      </w:pPr>
      <w:r w:rsidRPr="00305AAE">
        <w:t>Вывод:</w:t>
      </w:r>
    </w:p>
    <w:p w:rsidR="00305AAE" w:rsidRPr="00305AAE" w:rsidRDefault="00305AAE" w:rsidP="00305AAE">
      <w:pPr>
        <w:pStyle w:val="a6"/>
        <w:ind w:firstLine="0"/>
        <w:rPr>
          <w:b w:val="0"/>
        </w:rPr>
      </w:pPr>
      <w:r>
        <w:rPr>
          <w:b w:val="0"/>
        </w:rPr>
        <w:t>В функционировании разобрался. Ответы на вопросы даны.</w:t>
      </w:r>
    </w:p>
    <w:sectPr w:rsidR="00305AAE" w:rsidRPr="003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6256"/>
    <w:multiLevelType w:val="hybridMultilevel"/>
    <w:tmpl w:val="11EE2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0119"/>
    <w:multiLevelType w:val="hybridMultilevel"/>
    <w:tmpl w:val="0CC2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D2664"/>
    <w:multiLevelType w:val="hybridMultilevel"/>
    <w:tmpl w:val="4B74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AE"/>
    <w:rsid w:val="00305AAE"/>
    <w:rsid w:val="003971F4"/>
    <w:rsid w:val="005F31D7"/>
    <w:rsid w:val="00C20D3A"/>
    <w:rsid w:val="00D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CF99"/>
  <w15:chartTrackingRefBased/>
  <w15:docId w15:val="{78CB81BF-2B56-4E4A-BE14-C0083D4A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A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uiPriority w:val="99"/>
    <w:rsid w:val="00305AAE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4">
    <w:name w:val="Абзац Знак"/>
    <w:basedOn w:val="a0"/>
    <w:link w:val="a3"/>
    <w:uiPriority w:val="99"/>
    <w:locked/>
    <w:rsid w:val="00305AAE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5">
    <w:name w:val="Рисунок"/>
    <w:basedOn w:val="a"/>
    <w:rsid w:val="00305AAE"/>
    <w:pPr>
      <w:keepNext/>
      <w:spacing w:before="240" w:after="120"/>
      <w:jc w:val="center"/>
    </w:pPr>
    <w:rPr>
      <w:sz w:val="28"/>
    </w:rPr>
  </w:style>
  <w:style w:type="paragraph" w:customStyle="1" w:styleId="a6">
    <w:name w:val="Подраздел"/>
    <w:basedOn w:val="a"/>
    <w:rsid w:val="00305AAE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styleId="a7">
    <w:name w:val="List Paragraph"/>
    <w:basedOn w:val="a"/>
    <w:uiPriority w:val="34"/>
    <w:qFormat/>
    <w:rsid w:val="00305AA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5F41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5F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9BCCC-08E7-4BF1-A11B-50D1E6FC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4</cp:revision>
  <cp:lastPrinted>2016-09-23T18:11:00Z</cp:lastPrinted>
  <dcterms:created xsi:type="dcterms:W3CDTF">2016-09-23T18:08:00Z</dcterms:created>
  <dcterms:modified xsi:type="dcterms:W3CDTF">2016-09-30T18:23:00Z</dcterms:modified>
</cp:coreProperties>
</file>