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BFE00" w14:textId="77777777" w:rsidR="007F008A" w:rsidRPr="00E12436" w:rsidRDefault="003E749C" w:rsidP="003E749C">
      <w:pPr>
        <w:jc w:val="center"/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</w:pPr>
      <w:r w:rsidRPr="00E12436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ОПРЕДЕЛЕНИЯ, ОБОЗНАЧЕНИЯ И СОКРАЩЕНИЯ</w:t>
      </w:r>
    </w:p>
    <w:p w14:paraId="2C3C2DC7" w14:textId="77777777" w:rsidR="003E749C" w:rsidRDefault="003E749C" w:rsidP="003E749C">
      <w:pPr>
        <w:jc w:val="both"/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настоящем стандарте применяют следующие термины с соответствующими определениями: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Доступ</w:t>
      </w:r>
      <w:r w:rsidRPr="003E749C">
        <w:rPr>
          <w:rStyle w:val="apple-converted-space"/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перемещение людей, транспорта и других объектов в (из) помещения, здания, зоны и территории.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Несанкционированный доступ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доступ людей или объектов, не имеющих права доступа.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Санкционированный доступ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доступ людей или объектов, имеющих права доступа.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Контроль и управление доступом (КУД)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комплекс мероприятий, направленных на ограничение и санкционирование доступа людей, транспорта и других объектов в (из) помещения, здания, зоны и территории.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Средства контроля и управления доступом (средства КУД)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механические, электромеханические, электрические, электронные устройства, конструкции и программные средства, обеспечивающие реализацию контроля и управления доступом.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Система контроля и управления доступом (СКУД)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совокупность средств контроля и управления</w:t>
      </w:r>
      <w:proofErr w:type="gramStart"/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proofErr w:type="gramEnd"/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обладающих технической, информационной, программной и эксплуатационной совместимостью.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Идентификация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процесс опознавания субъекта или объекта по присущему ему или присвоенному ему идентификационному признаку. Под идентификацией понимается также присвоение субъектам и объектам доступа идентификатора и (или) сравнение предъявляемого идентификатора с перечнем присвоенных идентификаторов.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Биометрическая идентификация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идентификация, основанная на использовании индивидуальных физических признаков человека.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Идентификатор доступа, идентификатор (носитель идентификационного признака)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уникальный признак субъекта или объекта доступа. В качестве идентификатора может использоваться запоминаемый код, биометрический признак или вещественный код Идентификатор, использующий вещественный код - предмет, в который (на который) с помощью специальной технологии занесен идентификационный признак в виде кодовой информации (карты, электронные ключи, брелоки и т. д.).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Вещественный код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код, записанный на физическом носителе (идентификаторе).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Запоминаемый код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код, вводимый вручную с помощью клавиатуры, кодовых переключателей или других подобных устройств.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Устройства преграждающие управляемые (УПУ)</w:t>
      </w:r>
      <w:r w:rsidRPr="003E749C">
        <w:rPr>
          <w:rStyle w:val="apple-converted-space"/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 устройства, обеспечивающие физическое препятствие доступу людей, транспорта и других объектов и оборудованные исполнительными устройствами для управления их состоянием (двери, ворота, турникеты, шлюзы, проходные 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кабины и т. п. конструкции).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Устройства исполнительные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устройства или механизмы, обеспечивающие приведение в открытое или закрытое состояние УПУ (электромеханические и электромагнитные замки, защелки, механизмы привода шлюзов, ворот, турникетов и т. д.).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Устройства ввода идентификационных признаков (УВИП)</w:t>
      </w:r>
      <w:r w:rsidRPr="003E749C">
        <w:rPr>
          <w:rStyle w:val="apple-converted-space"/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электронные устройства, предназначенные для ввода запоминаемого кода, ввода биометрической информации, считывания кодовой информации с идентификаторов. В состав УВИП входят считыватели и идентификаторы.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Считыватель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устройство в составе УВИП, предназначенное для считывания (ввода) идентификационных признаков.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Устройства управления (УУ)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устройства и программные средства, устанавливающие режим доступа и обеспечивающие прием и обработку информации с УВИП, управление УПУ, отображение и регистрацию информации.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Точка доступа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место, где непосредственно осуществляется контроль доступа (</w:t>
      </w:r>
      <w:proofErr w:type="gramStart"/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например</w:t>
      </w:r>
      <w:proofErr w:type="gramEnd"/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дверь, турникет, кабина прохода, оборудованные считывателем, исполнительным механизмом, электромеханическим замком и другими необходимыми средствами).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Зона доступа</w:t>
      </w:r>
      <w:r w:rsidRPr="003E749C">
        <w:rPr>
          <w:rStyle w:val="apple-converted-space"/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совокупность точек доступа, связанных общим местоположением или другими характеристиками (</w:t>
      </w:r>
      <w:proofErr w:type="gramStart"/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например</w:t>
      </w:r>
      <w:proofErr w:type="gramEnd"/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точки доступа, расположенные на одном этаже).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Временной интервал доступа (окно времени)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интервал времени, в течение которого разрешается перемещение в данной точке доступа.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Уровень доступа</w:t>
      </w:r>
      <w:r w:rsidRPr="003E749C">
        <w:rPr>
          <w:rStyle w:val="apple-converted-space"/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совокупность временных интервалов доступа (окон времени) и точек доступа, которые назначаются определенному лицу или группе лиц, имеющим доступ в заданные точки доступа в заданные временные интервалы.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Правило двух (и более) лиц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правило доступа, при котором доступ разрешен только при одновременном присутствии двух или более людей.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Пропускная способность</w:t>
      </w:r>
      <w:r w:rsidRPr="003E749C">
        <w:rPr>
          <w:rStyle w:val="apple-converted-space"/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способность средства или системы КУД пропускать определенное количество людей, транспортных средств и т.п. в единицу времени.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Несанкционированные действия (НСД)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действия, целью которых является несанкционированное проникновение через УПУ.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Взлом</w:t>
      </w:r>
      <w:r w:rsidRPr="003E749C">
        <w:rPr>
          <w:rStyle w:val="apple-converted-space"/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-действия, направленные на несанкционированное разрушение конструкции.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Вскрытие</w:t>
      </w:r>
      <w:r w:rsidRPr="003E749C">
        <w:rPr>
          <w:rStyle w:val="apple-converted-space"/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действия, направленные на несанкционированное проникновение через УПУ без его разрушения.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Манипулирование</w:t>
      </w:r>
      <w:r w:rsidRPr="003E749C">
        <w:rPr>
          <w:rStyle w:val="apple-converted-space"/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 действия, производимые с устройствами контроля доступа без их разрушения, целью которых является получение действующего кода или приведение в открытое состояние заграждающего устройства. 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Устройства контроля доступа могут при этом продолжать правильно функционировать во время манипулирования и после него; следы такого действия не будут заметны. Манипулирование включает в себя также действия над программным обеспечением.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Наблюдение</w:t>
      </w:r>
      <w:r w:rsidRPr="003E749C">
        <w:rPr>
          <w:rStyle w:val="apple-converted-space"/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действия, производимые с устройствами контроля и управления доступом без прямого доступа к ним, целью которых является получение действующего кода.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Копирование</w:t>
      </w:r>
      <w:r w:rsidRPr="003E749C">
        <w:rPr>
          <w:rStyle w:val="apple-converted-space"/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действия, производимые с идентификаторами, целью которых является получение копии идентификатора с действующим кодом.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Принуждение</w:t>
      </w:r>
      <w:r w:rsidRPr="003E749C">
        <w:rPr>
          <w:rStyle w:val="apple-converted-space"/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насильственные действия над лицом, имеющим право доступа, с целью несанкционированного проникновения через УПУ. Устройства контроля и управления доступом при этом могут функционировать нормально.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Саботаж</w:t>
      </w:r>
      <w:r w:rsidRPr="003E749C">
        <w:rPr>
          <w:rStyle w:val="apple-converted-space"/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(состояние саботажа - по ГОСТ Р 50776) - преднамеренно созданное состояние системы, при котором происходит повреждение части системы.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Устойчивость к взлому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способность конструкции противостоять разрушающему воздействию без использования инструментов, а также с помощью ручных и других типов инструментов.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proofErr w:type="spellStart"/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Пулестойкость</w:t>
      </w:r>
      <w:proofErr w:type="spellEnd"/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способность преграды противостоять сквозному пробиванию пулями и отсутствие при этом опасных для человека вторичных поражающих элементов.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3E749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Устойчивость к взрыву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E74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способность конструкции противостоять разрушающему действию взрывчатых веществ.</w:t>
      </w:r>
      <w:r w:rsidRPr="003E749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</w:p>
    <w:p w14:paraId="1BB4F4BA" w14:textId="77777777" w:rsidR="003E749C" w:rsidRPr="00E12436" w:rsidRDefault="003E749C" w:rsidP="003E749C">
      <w:pPr>
        <w:jc w:val="center"/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</w:pPr>
      <w:r w:rsidRPr="00E12436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КЛАССИФИКАЦИЯ</w:t>
      </w:r>
    </w:p>
    <w:p w14:paraId="081D3759" w14:textId="77777777" w:rsidR="003E749C" w:rsidRPr="003E749C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4.1. Классификация средств КУД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4.1.1.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Средства КУД классифицируют по: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63E11883" w14:textId="77777777" w:rsidR="003E749C" w:rsidRPr="003E749C" w:rsidRDefault="003E749C" w:rsidP="003E749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функциональному назначению устройств;</w:t>
      </w:r>
    </w:p>
    <w:p w14:paraId="4D7648DC" w14:textId="77777777" w:rsidR="003E749C" w:rsidRPr="003E749C" w:rsidRDefault="003E749C" w:rsidP="003E749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устойчивости к НСД.</w:t>
      </w:r>
    </w:p>
    <w:p w14:paraId="4DD5EFA5" w14:textId="77777777" w:rsidR="003E749C" w:rsidRPr="003E749C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4.1.2. 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Средства КУД по функциональному назначению устройств подразделяют на: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235770F9" w14:textId="77777777" w:rsidR="003E749C" w:rsidRPr="003E749C" w:rsidRDefault="003E749C" w:rsidP="003E749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устройства преграждающие управляемые (УПУ) в составе преграждающих конструкций и исполнительных устройств;</w:t>
      </w:r>
    </w:p>
    <w:p w14:paraId="6C95C6BD" w14:textId="77777777" w:rsidR="003E749C" w:rsidRPr="003E749C" w:rsidRDefault="003E749C" w:rsidP="003E749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устройства ввода идентификационных признаков (УВИП) в составе считывателей и идентификаторов;</w:t>
      </w:r>
    </w:p>
    <w:p w14:paraId="48F62909" w14:textId="77777777" w:rsidR="003E749C" w:rsidRPr="003E749C" w:rsidRDefault="003E749C" w:rsidP="003E749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устройства управления (УУ) в составе аппаратных и программных средств.</w:t>
      </w:r>
    </w:p>
    <w:p w14:paraId="26911929" w14:textId="77777777" w:rsidR="003E749C" w:rsidRPr="003E749C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4.1.3. 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УПУ классифицируют по виду перекрытия проема прохода и по способу управления.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По виду перекрытия проема прохода УПУ могут быть: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277EFA09" w14:textId="77777777" w:rsidR="003E749C" w:rsidRPr="003E749C" w:rsidRDefault="003E749C" w:rsidP="003E749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 частичным перекрытием (турникеты, шлагбаумы);</w:t>
      </w:r>
    </w:p>
    <w:p w14:paraId="4D4AF154" w14:textId="77777777" w:rsidR="003E749C" w:rsidRPr="003E749C" w:rsidRDefault="003E749C" w:rsidP="003E749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с полным перекрытием (сплошные двери, ворота);</w:t>
      </w:r>
    </w:p>
    <w:p w14:paraId="4F18F6FC" w14:textId="77777777" w:rsidR="003E749C" w:rsidRPr="003E749C" w:rsidRDefault="003E749C" w:rsidP="003E749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 блокированием объекта в проеме (шлюзы, кабины проходные).</w:t>
      </w:r>
    </w:p>
    <w:p w14:paraId="0BC808BA" w14:textId="77777777" w:rsidR="003E749C" w:rsidRPr="003E749C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По способу управления УПУ могут быть: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14037F9F" w14:textId="77777777" w:rsidR="003E749C" w:rsidRPr="003E749C" w:rsidRDefault="003E749C" w:rsidP="003E749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 ручным управлением;</w:t>
      </w:r>
    </w:p>
    <w:p w14:paraId="6543A524" w14:textId="77777777" w:rsidR="003E749C" w:rsidRPr="003E749C" w:rsidRDefault="003E749C" w:rsidP="003E749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 полуавтоматическим управлением,</w:t>
      </w:r>
    </w:p>
    <w:p w14:paraId="6F2340A0" w14:textId="77777777" w:rsidR="003E749C" w:rsidRPr="003E749C" w:rsidRDefault="003E749C" w:rsidP="003E749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 автоматическим управлением.</w:t>
      </w:r>
    </w:p>
    <w:p w14:paraId="36731F34" w14:textId="77777777" w:rsidR="003E749C" w:rsidRPr="003E749C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4.1.4. 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УВИП классифицируют по следующим признакам: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7980E913" w14:textId="77777777" w:rsidR="003E749C" w:rsidRPr="003E749C" w:rsidRDefault="003E749C" w:rsidP="003E749C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 виду используемых идентификационных признаков;</w:t>
      </w:r>
    </w:p>
    <w:p w14:paraId="617A8047" w14:textId="77777777" w:rsidR="003E749C" w:rsidRPr="003E749C" w:rsidRDefault="003E749C" w:rsidP="003E749C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 способу считывания идентификационных признаков.</w:t>
      </w:r>
    </w:p>
    <w:p w14:paraId="3397FFBB" w14:textId="77777777" w:rsidR="003E749C" w:rsidRPr="003E749C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По виду используемых идентификационных признаков УВИП могут быть: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693A7DE6" w14:textId="77777777" w:rsidR="003E749C" w:rsidRPr="003E749C" w:rsidRDefault="003E749C" w:rsidP="003E749C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механические - идентификационные признаки представляют собой элементы конструкции идентификаторов (перфорационные отверстия, элементы механических ключей и т.д.);</w:t>
      </w:r>
    </w:p>
    <w:p w14:paraId="03FCE003" w14:textId="77777777" w:rsidR="003E749C" w:rsidRPr="003E749C" w:rsidRDefault="003E749C" w:rsidP="003E749C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магнитные - идентификационные признаки представляют собой намагниченные участки поверхности или магнитные элементы идентификатора (карты с магнитной полосой, карты </w:t>
      </w:r>
      <w:proofErr w:type="spellStart"/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Виганда</w:t>
      </w:r>
      <w:proofErr w:type="spellEnd"/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т. д.);</w:t>
      </w:r>
    </w:p>
    <w:p w14:paraId="172A8572" w14:textId="77777777" w:rsidR="003E749C" w:rsidRPr="003E749C" w:rsidRDefault="003E749C" w:rsidP="003E749C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оптические - идентификационные признаки представляют собой нанесенные на поверхности или внутри идентификатора метки, имеющие различные оптические характеристики в отраженном или проходящем оптическом излучении (карты со штриховым кодом, голографические метки и т. д.);</w:t>
      </w:r>
    </w:p>
    <w:p w14:paraId="554E1C49" w14:textId="77777777" w:rsidR="003E749C" w:rsidRPr="003E749C" w:rsidRDefault="003E749C" w:rsidP="003E749C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электронные - идентификационные признаки представляют собой электронный код, записанный в электронной микросхеме идентификатора (дистанционные карты, электронные ключи и т. д.);</w:t>
      </w:r>
    </w:p>
    <w:p w14:paraId="30A00D5D" w14:textId="77777777" w:rsidR="003E749C" w:rsidRPr="003E749C" w:rsidRDefault="003E749C" w:rsidP="003E749C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акустические - идентификационные признаки представляют собой кодированный акустический сигнал;</w:t>
      </w:r>
    </w:p>
    <w:p w14:paraId="072D7165" w14:textId="77777777" w:rsidR="003E749C" w:rsidRPr="003E749C" w:rsidRDefault="003E749C" w:rsidP="003E749C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биометрические - идентификационные признаки представляют собой индивидуальные физические признаки человека (отпечатки пальцев, геометрия ладони, рисунок сетчатки глаза, голос, динамика подписи и т.д.);</w:t>
      </w:r>
    </w:p>
    <w:p w14:paraId="7563E38A" w14:textId="77777777" w:rsidR="003E749C" w:rsidRPr="003E749C" w:rsidRDefault="003E749C" w:rsidP="003E749C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комбинированные - для идентификации используются одновременно несколько идентификационных признаков.</w:t>
      </w:r>
    </w:p>
    <w:p w14:paraId="141D19A6" w14:textId="77777777" w:rsidR="003E749C" w:rsidRPr="003E749C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По способу считывания идентификационных признаков УВИП могут быть: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3B6DBA2A" w14:textId="77777777" w:rsidR="003E749C" w:rsidRPr="003E749C" w:rsidRDefault="003E749C" w:rsidP="003E749C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 ручным вводом - ввод производится с помощью нажатия клавиш, поворотом переключателей или других подобных элементов;</w:t>
      </w:r>
    </w:p>
    <w:p w14:paraId="7B8BB452" w14:textId="77777777" w:rsidR="003E749C" w:rsidRPr="003E749C" w:rsidRDefault="003E749C" w:rsidP="003E749C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контактные - ввод происходит при непосредственном, в том числе и при электрическом, контакте между считывателем и идентификатором;</w:t>
      </w:r>
    </w:p>
    <w:p w14:paraId="3991B08A" w14:textId="77777777" w:rsidR="003E749C" w:rsidRPr="003E749C" w:rsidRDefault="003E749C" w:rsidP="003E749C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дистанционные (бесконтактные) - считывание кода происходит при поднесении идентификатора на определенное расстояние к считывателю;</w:t>
      </w:r>
    </w:p>
    <w:p w14:paraId="252E76A0" w14:textId="77777777" w:rsidR="003E749C" w:rsidRPr="003E749C" w:rsidRDefault="003E749C" w:rsidP="003E749C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комбинированные.</w:t>
      </w:r>
    </w:p>
    <w:p w14:paraId="02899F76" w14:textId="77777777" w:rsidR="003E749C" w:rsidRPr="003E749C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lastRenderedPageBreak/>
        <w:t>4.1.5.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Классификацию УУ, включающих аппаратные, программные и программно-аппаратные средства, проводят в составе систем КУД.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4.1.6.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Средства КУД к информации представляют собой программные, технические и программно-технические средства, предназначенные для предотвращения или существенного затруднения несанкционированного доступа к информации [I].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К этим средствам относятся также специальные защитные знаки (СЗЗ) [2]. СЗЗ представляют собой продукты, созданные на основе физико-химических технологий и предназначенные для контроля доступа к объектам защиты, а также для защиты документов, идентифицирующих личность, от подделки.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4.2. Классификация систем КУД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4.2.1.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Системы КУД классифицируют по: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74B72258" w14:textId="77777777" w:rsidR="003E749C" w:rsidRPr="003E749C" w:rsidRDefault="003E749C" w:rsidP="003E749C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способу управления;</w:t>
      </w:r>
    </w:p>
    <w:p w14:paraId="30AD77D1" w14:textId="77777777" w:rsidR="003E749C" w:rsidRPr="003E749C" w:rsidRDefault="003E749C" w:rsidP="003E749C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количеству контролируемых точек доступа;</w:t>
      </w:r>
    </w:p>
    <w:p w14:paraId="09DA626C" w14:textId="77777777" w:rsidR="003E749C" w:rsidRPr="003E749C" w:rsidRDefault="003E749C" w:rsidP="003E749C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функциональным характеристикам;</w:t>
      </w:r>
    </w:p>
    <w:p w14:paraId="19FE8661" w14:textId="77777777" w:rsidR="003E749C" w:rsidRPr="003E749C" w:rsidRDefault="003E749C" w:rsidP="003E749C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виду объектов контроля;</w:t>
      </w:r>
    </w:p>
    <w:p w14:paraId="5475F31B" w14:textId="77777777" w:rsidR="003E749C" w:rsidRPr="003E749C" w:rsidRDefault="003E749C" w:rsidP="003E749C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уровню защищенности системы от несанкционированного доступа к информации.</w:t>
      </w:r>
    </w:p>
    <w:p w14:paraId="4BFC31AB" w14:textId="77777777" w:rsidR="003E749C" w:rsidRPr="003E749C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4.2.2. 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По способу управления системы КУД могут быть: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250A4550" w14:textId="77777777" w:rsidR="003E749C" w:rsidRPr="003E749C" w:rsidRDefault="003E749C" w:rsidP="003E749C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автономные - для управления одним или несколькими УПУ без передачи информации на центральный пульт и без контроля со стороны оператора;</w:t>
      </w:r>
    </w:p>
    <w:p w14:paraId="1611DFE3" w14:textId="77777777" w:rsidR="003E749C" w:rsidRPr="003E749C" w:rsidRDefault="003E749C" w:rsidP="003E749C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централизованные (сетевые) -для управления УПУ с обменом информацией с центральным пультом и контролем и управлением системой со стороны оператора;</w:t>
      </w:r>
    </w:p>
    <w:p w14:paraId="46C6C86D" w14:textId="77777777" w:rsidR="003E749C" w:rsidRPr="003E749C" w:rsidRDefault="003E749C" w:rsidP="003E749C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универсальные - включающие функции как автономных, так и сетевых систем, работающие в сетевом режиме под управлением центрального устройства управления и переходящие в автономный режим при возникновении отказов в сетевом оборудовании, в центральном устройстве или обрыве связи.</w:t>
      </w:r>
    </w:p>
    <w:p w14:paraId="5303E9F1" w14:textId="77777777" w:rsidR="003E749C" w:rsidRPr="003E749C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4.2.3.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По количеству контролируемых точек доступа системы КУД могут быть: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5832B56A" w14:textId="77777777" w:rsidR="003E749C" w:rsidRPr="003E749C" w:rsidRDefault="003E749C" w:rsidP="003E749C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малой емкости (менее 16 точек);</w:t>
      </w:r>
    </w:p>
    <w:p w14:paraId="2C668ECF" w14:textId="77777777" w:rsidR="003E749C" w:rsidRPr="003E749C" w:rsidRDefault="003E749C" w:rsidP="003E749C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средней емкости (не менее 16 и не более 64 точек);</w:t>
      </w:r>
    </w:p>
    <w:p w14:paraId="758152DE" w14:textId="77777777" w:rsidR="003E749C" w:rsidRPr="003E749C" w:rsidRDefault="003E749C" w:rsidP="003E749C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большой емкости (64 точки и более).</w:t>
      </w:r>
    </w:p>
    <w:p w14:paraId="7D550D46" w14:textId="77777777" w:rsidR="003E749C" w:rsidRPr="003E749C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4.2.4.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По функциональным характеристикам системы КУД могут быть трех классов: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42EB35BC" w14:textId="77777777" w:rsidR="003E749C" w:rsidRPr="003E749C" w:rsidRDefault="003E749C" w:rsidP="003E749C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системы с ограниченными функциями;</w:t>
      </w:r>
    </w:p>
    <w:p w14:paraId="54793826" w14:textId="77777777" w:rsidR="003E749C" w:rsidRPr="003E749C" w:rsidRDefault="003E749C" w:rsidP="003E749C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системы с расширенными функциями;</w:t>
      </w:r>
    </w:p>
    <w:p w14:paraId="496BF540" w14:textId="77777777" w:rsidR="003E749C" w:rsidRPr="003E749C" w:rsidRDefault="003E749C" w:rsidP="003E749C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многофункциональные системы.</w:t>
      </w:r>
    </w:p>
    <w:p w14:paraId="4DAC8439" w14:textId="77777777" w:rsidR="003E749C" w:rsidRPr="003E749C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lastRenderedPageBreak/>
        <w:t>В системы любого класса могут быть введены специальные функции, которые определяются дополнительными требованиями заказчика.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4.2.5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По виду объектов контроля системы КУД могут быть: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6E594EBA" w14:textId="77777777" w:rsidR="003E749C" w:rsidRPr="003E749C" w:rsidRDefault="003E749C" w:rsidP="003E749C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для контроля доступа физических объектов;</w:t>
      </w:r>
    </w:p>
    <w:p w14:paraId="732E3578" w14:textId="77777777" w:rsidR="003E749C" w:rsidRPr="003E749C" w:rsidRDefault="003E749C" w:rsidP="003E749C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для контроля доступа к информации.</w:t>
      </w:r>
    </w:p>
    <w:p w14:paraId="4EC63F31" w14:textId="77777777" w:rsidR="003E749C" w:rsidRPr="003E749C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4.3. Классификация средств и систем КУД по устойчивости к НСД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4.3.1. 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Средства КУД классифицируют по устойчивости к НСД, которая определяется устойчивостью к разрушающим и неразрушающим воздействиям по трем уровням устойчивости: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26732BB8" w14:textId="77777777" w:rsidR="003E749C" w:rsidRPr="003E749C" w:rsidRDefault="003E749C" w:rsidP="003E749C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нормальной;</w:t>
      </w:r>
    </w:p>
    <w:p w14:paraId="2B61016B" w14:textId="77777777" w:rsidR="003E749C" w:rsidRPr="003E749C" w:rsidRDefault="003E749C" w:rsidP="003E749C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повышенной;</w:t>
      </w:r>
    </w:p>
    <w:p w14:paraId="43803BF7" w14:textId="77777777" w:rsidR="003E749C" w:rsidRPr="003E749C" w:rsidRDefault="003E749C" w:rsidP="003E749C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высокой.</w:t>
      </w:r>
    </w:p>
    <w:p w14:paraId="29894142" w14:textId="77777777" w:rsidR="003E749C" w:rsidRPr="003E749C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4.3.2.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УПУ и УВИП классифицируют по устойчивости к разрушающим воздействиям. Устойчивость УПУ устанавливают по: </w:t>
      </w:r>
    </w:p>
    <w:p w14:paraId="1199423E" w14:textId="77777777" w:rsidR="003E749C" w:rsidRPr="003E749C" w:rsidRDefault="003E749C" w:rsidP="003E749C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устойчивости к взлому;</w:t>
      </w:r>
    </w:p>
    <w:p w14:paraId="3F8F0004" w14:textId="77777777" w:rsidR="003E749C" w:rsidRPr="003E749C" w:rsidRDefault="003E749C" w:rsidP="003E749C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proofErr w:type="spellStart"/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пулестойкости</w:t>
      </w:r>
      <w:proofErr w:type="spellEnd"/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;</w:t>
      </w:r>
    </w:p>
    <w:p w14:paraId="6C007BD5" w14:textId="77777777" w:rsidR="003E749C" w:rsidRPr="003E749C" w:rsidRDefault="003E749C" w:rsidP="003E749C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устойчивости к взрыву.</w:t>
      </w:r>
    </w:p>
    <w:p w14:paraId="699B872C" w14:textId="77777777" w:rsidR="003E749C" w:rsidRPr="00F82EE2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Устойчивость УВИП устанавливают по устойчивости считывателя к взлому. Для УПУ повышенной и высокой устойчивости устанавливают дополнительно 5 классов по показателям устойчивости (1-й класс - низший).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4.3.3.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По устойчивости к неразрушающим воздействиям средства и системы КУД в зависимости от их функционального назначения классифицируют по следующим показателям: </w:t>
      </w:r>
      <w:bookmarkStart w:id="0" w:name="_GoBack"/>
      <w:bookmarkEnd w:id="0"/>
    </w:p>
    <w:p w14:paraId="0E9D994D" w14:textId="77777777" w:rsidR="003E749C" w:rsidRPr="003E749C" w:rsidRDefault="003E749C" w:rsidP="003E749C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устойчивости к вскрытию - для УПУ и исполнительных устройств (замков и запорных механизмов);</w:t>
      </w:r>
    </w:p>
    <w:p w14:paraId="4F0ECB2E" w14:textId="77777777" w:rsidR="003E749C" w:rsidRPr="003E749C" w:rsidRDefault="003E749C" w:rsidP="003E749C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устойчивости к манипулированию;</w:t>
      </w:r>
    </w:p>
    <w:p w14:paraId="059583FF" w14:textId="77777777" w:rsidR="003E749C" w:rsidRPr="003E749C" w:rsidRDefault="003E749C" w:rsidP="003E749C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устойчивости к наблюдению - для УВИП с запоминаемым кодом (клавиатуры, кодовые переключатели и т.п.);</w:t>
      </w:r>
    </w:p>
    <w:p w14:paraId="53F590C6" w14:textId="77777777" w:rsidR="003E749C" w:rsidRPr="003E749C" w:rsidRDefault="003E749C" w:rsidP="003E749C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устойчивости к копированию (для идентификаторов);</w:t>
      </w:r>
    </w:p>
    <w:p w14:paraId="0EBFCC2E" w14:textId="77777777" w:rsidR="003E749C" w:rsidRPr="003E749C" w:rsidRDefault="003E749C" w:rsidP="003E749C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устойчивости защиты средств вычислительной техники УУ от несанкционированного доступа к информации.</w:t>
      </w:r>
    </w:p>
    <w:p w14:paraId="6F08C8CA" w14:textId="77777777" w:rsidR="003E749C" w:rsidRPr="003E749C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4.3.4. 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Классификация по устойчивости к вскрытию, манипулированию, наблюдению, копированию должна быть указана в стандартах и других нормативных документах на средства КУД конкретного типа.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4.3.5. 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Класс защищенности от несанкционированного доступа к информации должен быть указан в нормативных документах на средства или системы КУД конкретного типа.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4.3.6.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Классификацию систем КУД по защищенности от несанкционированного доступа к информации проводят по таблице А.1 приложения А.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4.3.7. 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Классификацию средств КУД по устойчивости от несанкционированного доступа к информации проводят по таблице Б.1 приложения Б.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4.4. Условные обозначения средств и систем КУД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4.4.1.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Условные обозначения средств и систем КУД указывают в стандартах и (или) нормативных документах на средства и системы КУД конкретного типа.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Размещение символа условного обозначения должно быть частью технической информации и не должно быть совмещено с обозначением торговой марки.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4.4.2. 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Условное обозначение систем КУД в документации и при заказе должно содержать:</w:t>
      </w:r>
    </w:p>
    <w:p w14:paraId="3F0BE38C" w14:textId="77777777" w:rsidR="003E749C" w:rsidRPr="003E749C" w:rsidRDefault="003E749C" w:rsidP="003E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а) название "Система";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  <w:t>б) название класса системы по количеству контролируемых точек доступа и по способу управления;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  <w:t>в) обозначение КУД;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  <w:t>г) три символа (первый и второй с точкой), обозначающие:</w:t>
      </w:r>
    </w:p>
    <w:p w14:paraId="46253692" w14:textId="77777777" w:rsidR="003E749C" w:rsidRPr="003E749C" w:rsidRDefault="003E749C" w:rsidP="003E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класс системы по функциональным возможностям;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  <w:t>степень жесткости по устойчивости к электромагнитным помехам;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  <w:t>класс защищенности системы от несанкционированного доступа к информации для систем повышенной и высокой устойчивости к НСД или буква "Н" для систем нормальной устойчивости;</w:t>
      </w:r>
    </w:p>
    <w:p w14:paraId="1CAB482C" w14:textId="77777777" w:rsidR="003E749C" w:rsidRPr="003E749C" w:rsidRDefault="003E749C" w:rsidP="003E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д) обозначение настоящего стандарта;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  <w:t>е) условное обозначение по нормативной документации изготовителя или поставщика.</w:t>
      </w:r>
    </w:p>
    <w:p w14:paraId="71FC7E3F" w14:textId="77777777" w:rsidR="003E749C" w:rsidRPr="003E749C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shd w:val="clear" w:color="auto" w:fill="FFFFFF"/>
          <w:lang w:eastAsia="ru-RU"/>
        </w:rPr>
        <w:t>Пример условного обозначения системы сетевой малой емкости второго класса по функциональным возможностям, первой категории по устойчивости к электромагнитным помехам и класса ЗА по защищенности системы от несанкционированного доступа к информации:</w:t>
      </w:r>
    </w:p>
    <w:p w14:paraId="7E8434EA" w14:textId="77777777" w:rsidR="003E749C" w:rsidRPr="003E749C" w:rsidRDefault="003E749C" w:rsidP="003E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Система малой емкости сетевая </w:t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КУД-2.1. Н ГОСТ Р ХКХХХ АБВГ.ХХХХХ ТУ</w:t>
      </w:r>
    </w:p>
    <w:p w14:paraId="30EEE2EE" w14:textId="77777777" w:rsidR="003E749C" w:rsidRPr="00E12436" w:rsidRDefault="003E749C" w:rsidP="003E749C">
      <w:pPr>
        <w:jc w:val="center"/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</w:pPr>
      <w:r w:rsidRPr="00E12436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ОБЩИЕ ТЕХНИЧЕСКИЕ ТРЕБОВАНИЯ</w:t>
      </w:r>
    </w:p>
    <w:p w14:paraId="578489EB" w14:textId="77777777" w:rsidR="003E749C" w:rsidRPr="003E749C" w:rsidRDefault="003E749C" w:rsidP="003E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5.1. Общие положения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5.1.1.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Средства и системы КУД должны изготовляться в соответствии с требованиями настоящего стандарта, ГОСТ Р 50775, а также стандартов и других нормативных документов на средства и системы КУД конкретного типа.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5.1.2. 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Средства и системы КУД должны обеспечивать возможность как круглосуточной, так и сменной работы, с учетом проведения регламентного технического обслуживания.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5.1.3.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 xml:space="preserve"> Средства КУД, предназначенные для построения систем, должны обладать конструктивной, информационной, </w:t>
      </w:r>
      <w:proofErr w:type="spellStart"/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надежностной</w:t>
      </w:r>
      <w:proofErr w:type="spellEnd"/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 xml:space="preserve"> и эксплуатационной совместимостью.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Параметры и требования, определяющие совместимость средств, должны быть установлены в зависимости от назначения и условий применения в нормативных документах на средства и системы КУД конкретного типа.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lastRenderedPageBreak/>
        <w:t>5.1.4. 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Требования к средствам контроля доступа вида-специальные защитные знаки (СЗЗ) устанавливают по документу [2].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5.2. Требования назначения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 5.2.1.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Требования к функциональным характеристикам систем КУД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5.2.1.1. Автономные системы КУД должны обеспечивать: </w:t>
      </w: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12ABE4D3" w14:textId="77777777" w:rsidR="003E749C" w:rsidRPr="003E749C" w:rsidRDefault="003E749C" w:rsidP="003E749C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открывание УПУ при считывании зарегистрированного в памяти системы идентификационного признака;</w:t>
      </w:r>
    </w:p>
    <w:p w14:paraId="67762E12" w14:textId="77777777" w:rsidR="003E749C" w:rsidRPr="003E749C" w:rsidRDefault="003E749C" w:rsidP="003E749C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запрет открывания УПУ при считывании незарегистрированного в памяти системы идентификационного признака;</w:t>
      </w:r>
    </w:p>
    <w:p w14:paraId="3BD243F4" w14:textId="77777777" w:rsidR="003E749C" w:rsidRPr="003E749C" w:rsidRDefault="003E749C" w:rsidP="003E749C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запись идентификационных признаков в память системы;</w:t>
      </w:r>
    </w:p>
    <w:p w14:paraId="0C85B233" w14:textId="77777777" w:rsidR="003E749C" w:rsidRPr="003E749C" w:rsidRDefault="003E749C" w:rsidP="003E749C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защиту от несанкционированного доступа при записи кодов идентификационных признаков в памяти системы;</w:t>
      </w:r>
    </w:p>
    <w:p w14:paraId="0011F7BE" w14:textId="77777777" w:rsidR="003E749C" w:rsidRPr="003E749C" w:rsidRDefault="003E749C" w:rsidP="003E749C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сохранение идентификационных признаков в памяти системы при отказе и отключении электропитания;</w:t>
      </w:r>
    </w:p>
    <w:p w14:paraId="4C59E3C1" w14:textId="77777777" w:rsidR="003E749C" w:rsidRPr="003E749C" w:rsidRDefault="003E749C" w:rsidP="003E749C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ручное, полуавтоматическое или автоматическое открывание УПУ для прохода при аварийных ситуациях, пожаре, технических неисправностях в соответствии с правилами установленного режима и правилами противопожарной безопасности;</w:t>
      </w:r>
    </w:p>
    <w:p w14:paraId="2F8331A4" w14:textId="77777777" w:rsidR="003E749C" w:rsidRPr="003E749C" w:rsidRDefault="003E749C" w:rsidP="003E749C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автоматическое формирование сигнала сброса на УПУ при отсутствии факта прохода;</w:t>
      </w:r>
    </w:p>
    <w:p w14:paraId="57142F7A" w14:textId="77777777" w:rsidR="003E749C" w:rsidRPr="003E749C" w:rsidRDefault="003E749C" w:rsidP="003E749C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выдачу сигнала тревоги при использовании системы аварийного открывания УПУ для несанкционированного проникновения.</w:t>
      </w:r>
    </w:p>
    <w:p w14:paraId="3C6E3F6D" w14:textId="77777777" w:rsidR="003E749C" w:rsidRDefault="003E749C" w:rsidP="003E749C">
      <w:pPr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  <w:r w:rsidRPr="003E749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5.2.1.2. Дополнительные характеристики автономных систем в зависимости от класса по функциональным характеристикам приведены в таблице 1. </w:t>
      </w:r>
    </w:p>
    <w:p w14:paraId="6C8405D9" w14:textId="77777777" w:rsidR="003E749C" w:rsidRDefault="003E749C" w:rsidP="003E749C">
      <w:pPr>
        <w:jc w:val="center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C6E1FB2" wp14:editId="57C2D125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940425" cy="3695065"/>
            <wp:effectExtent l="0" t="0" r="317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4-01_0946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749C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Функциональные характеристики автономных систем</w:t>
      </w:r>
    </w:p>
    <w:p w14:paraId="1FE13A17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5.2.1.3. Системы КУД с централизованным управлением и универсальные должны соответствовать требованиям 5.2.1 и дополнительно обеспечивать: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1E7E3955" w14:textId="77777777" w:rsidR="009B3997" w:rsidRPr="009B3997" w:rsidRDefault="009B3997" w:rsidP="009B3997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регистрацию и протоколирование тревожных и текущих событий;</w:t>
      </w:r>
    </w:p>
    <w:p w14:paraId="6B6A3576" w14:textId="77777777" w:rsidR="009B3997" w:rsidRPr="009B3997" w:rsidRDefault="009B3997" w:rsidP="009B3997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приоритетное отображение тревожных событий;</w:t>
      </w:r>
    </w:p>
    <w:p w14:paraId="6491E9EC" w14:textId="77777777" w:rsidR="009B3997" w:rsidRPr="009B3997" w:rsidRDefault="009B3997" w:rsidP="009B3997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управление работой УПУ в точках доступа по командам оператора;</w:t>
      </w:r>
    </w:p>
    <w:p w14:paraId="4CC7FEE4" w14:textId="77777777" w:rsidR="009B3997" w:rsidRPr="009B3997" w:rsidRDefault="009B3997" w:rsidP="009B3997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задание временных режимов действия идентификаторов в точках доступа "окна времени" и уровней доступа;</w:t>
      </w:r>
    </w:p>
    <w:p w14:paraId="2F8A49D8" w14:textId="77777777" w:rsidR="009B3997" w:rsidRPr="009B3997" w:rsidRDefault="009B3997" w:rsidP="009B3997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защиту технических и программных средств от несанкционированного доступа к элементам управления, установки режимов и к информации;</w:t>
      </w:r>
    </w:p>
    <w:p w14:paraId="673FB537" w14:textId="77777777" w:rsidR="009B3997" w:rsidRPr="009B3997" w:rsidRDefault="009B3997" w:rsidP="009B3997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автоматический контроль исправности средств, входящих в систему, и линий передачи информации;</w:t>
      </w:r>
    </w:p>
    <w:p w14:paraId="1217DF57" w14:textId="77777777" w:rsidR="009B3997" w:rsidRPr="009B3997" w:rsidRDefault="009B3997" w:rsidP="009B3997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возможность автономной работы контроллеров системы с сохранением контроллерами основных функций при отказе связи с пунктом централизованного управления;</w:t>
      </w:r>
    </w:p>
    <w:p w14:paraId="38DFD6B6" w14:textId="77777777" w:rsidR="009B3997" w:rsidRPr="009B3997" w:rsidRDefault="009B3997" w:rsidP="009B3997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установку режима свободного доступа с пункта управления при аварийных ситуациях и чрезвычайных происшествиях (пожар, землетрясение, взрыв и т.п.);</w:t>
      </w:r>
    </w:p>
    <w:p w14:paraId="7E3CD03E" w14:textId="77777777" w:rsidR="009B3997" w:rsidRPr="009B3997" w:rsidRDefault="009B3997" w:rsidP="009B3997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блокировку прохода по точкам доступа командой с пункта управления в случае нападения;</w:t>
      </w:r>
    </w:p>
    <w:p w14:paraId="7E0DC957" w14:textId="77777777" w:rsidR="009B3997" w:rsidRPr="009B3997" w:rsidRDefault="009B3997" w:rsidP="009B3997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возможность подключения дополнительных средств специального контроля, средств досмотра.</w:t>
      </w:r>
    </w:p>
    <w:p w14:paraId="71F20151" w14:textId="77777777" w:rsidR="003E749C" w:rsidRDefault="009B3997" w:rsidP="009B3997">
      <w:pP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5.2.1.4. Дополнительные характеристики систем с централизованным управлением, в зависимости от класса по функциональным характеристикам, приведены в таблице 2.</w:t>
      </w:r>
    </w:p>
    <w:p w14:paraId="6C298439" w14:textId="77777777" w:rsidR="009B3997" w:rsidRDefault="009B3997" w:rsidP="009B3997">
      <w:pPr>
        <w:jc w:val="center"/>
        <w:rPr>
          <w:rStyle w:val="apple-converted-space"/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9B399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7DE5E6B" wp14:editId="58D910E0">
            <wp:simplePos x="0" y="0"/>
            <wp:positionH relativeFrom="margin">
              <wp:align>right</wp:align>
            </wp:positionH>
            <wp:positionV relativeFrom="paragraph">
              <wp:posOffset>508635</wp:posOffset>
            </wp:positionV>
            <wp:extent cx="5940425" cy="4051300"/>
            <wp:effectExtent l="0" t="0" r="3175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4-01_0946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99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Функциональные характеристики систем с централизованным управлением и универсальных</w:t>
      </w:r>
      <w:r w:rsidRPr="009B3997">
        <w:rPr>
          <w:rStyle w:val="apple-converted-space"/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 </w:t>
      </w:r>
    </w:p>
    <w:p w14:paraId="0FC26C08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5.2.1.5. Универсальные системы должны обеспечивать автономную работу при возникновении отказов в сетевом оборудовании, в центральном устройстве или обрыве связи, а также восстановление режимов работы после устранения отказов и восстановлении связи.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5.2.1.6. Значения характеристик и требования, приведенные в 5.2.1.1-5.2.1.5, должны быть установлены в стандартах и (или) технических условиях на системы КУД конкретного типа.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Системы КУД должны также иметь следующие характеристики, значения которых должны быть установлены в стандартах и (или) технических условиях на системы конкретного типа: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30B722FC" w14:textId="77777777" w:rsidR="009B3997" w:rsidRPr="009B3997" w:rsidRDefault="009B3997" w:rsidP="009B399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максимальное количество точек доступа, зон доступа, пользователей, обслуживаемых системой;</w:t>
      </w:r>
    </w:p>
    <w:p w14:paraId="7CC5DA3C" w14:textId="77777777" w:rsidR="009B3997" w:rsidRPr="009B3997" w:rsidRDefault="009B3997" w:rsidP="009B399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максимальное количество точек доступа, обслуживаемых одним УУ;</w:t>
      </w:r>
    </w:p>
    <w:p w14:paraId="4D5234F2" w14:textId="77777777" w:rsidR="009B3997" w:rsidRPr="009B3997" w:rsidRDefault="009B3997" w:rsidP="009B399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количество и вид временных интервалов доступа (окон времени), уровней доступа;</w:t>
      </w:r>
    </w:p>
    <w:p w14:paraId="65C5F936" w14:textId="77777777" w:rsidR="009B3997" w:rsidRPr="009B3997" w:rsidRDefault="009B3997" w:rsidP="009B399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количество видов УВИП, используемых в системе;</w:t>
      </w:r>
    </w:p>
    <w:p w14:paraId="76F66986" w14:textId="77777777" w:rsidR="009B3997" w:rsidRPr="009B3997" w:rsidRDefault="009B3997" w:rsidP="009B399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время реакции системы на заявку на проход;</w:t>
      </w:r>
    </w:p>
    <w:p w14:paraId="663B42DF" w14:textId="77777777" w:rsidR="009B3997" w:rsidRPr="009B3997" w:rsidRDefault="009B3997" w:rsidP="009B399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максимальное расстояние от наиболее удаленной точки доступа до пункта управления;</w:t>
      </w:r>
    </w:p>
    <w:p w14:paraId="0A815555" w14:textId="77777777" w:rsidR="009B3997" w:rsidRPr="009B3997" w:rsidRDefault="009B3997" w:rsidP="009B399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максимальное расстояние действия считывателя (для бесконтактных считывателей);</w:t>
      </w:r>
    </w:p>
    <w:p w14:paraId="1EB35C12" w14:textId="77777777" w:rsidR="009B3997" w:rsidRPr="009B3997" w:rsidRDefault="009B3997" w:rsidP="009B399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максимальное время хранения информации о событиях в памяти системы;</w:t>
      </w:r>
    </w:p>
    <w:p w14:paraId="61DFEF3C" w14:textId="77777777" w:rsidR="009B3997" w:rsidRPr="009B3997" w:rsidRDefault="009B3997" w:rsidP="009B399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максимальная пропускная способность системы в точках доступа;</w:t>
      </w:r>
    </w:p>
    <w:p w14:paraId="66E9C2B0" w14:textId="77777777" w:rsidR="009B3997" w:rsidRPr="009B3997" w:rsidRDefault="009B3997" w:rsidP="009B399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вероятность несанкционированного доступа, вероятность ложного задержания (требования обязательны для СКУД с биометрической идентификацией, для остальных допускается не указывать);</w:t>
      </w:r>
    </w:p>
    <w:p w14:paraId="30DEB760" w14:textId="77777777" w:rsidR="009B3997" w:rsidRPr="009B3997" w:rsidRDefault="009B3997" w:rsidP="009B399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показатели по уровням устойчивости к НСД.</w:t>
      </w:r>
    </w:p>
    <w:p w14:paraId="6B2DA4C1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5.2.1.7. По требованиям заказчика допускается устанавливать дополнительные характеристики и показатели в технических условиях на системы конкретного типа.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5.2.2.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Требования к функциональным характеристикам УПУ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5.2.2.1. УПУ должны обеспечивать: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511679DF" w14:textId="77777777" w:rsidR="009B3997" w:rsidRPr="009B3997" w:rsidRDefault="009B3997" w:rsidP="009B3997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полное или частичное перекрытие проема прохода;</w:t>
      </w:r>
    </w:p>
    <w:p w14:paraId="664E404B" w14:textId="77777777" w:rsidR="009B3997" w:rsidRPr="009B3997" w:rsidRDefault="009B3997" w:rsidP="009B3997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ручное, полуавтоматическое или автоматическое управление;</w:t>
      </w:r>
    </w:p>
    <w:p w14:paraId="630566BE" w14:textId="77777777" w:rsidR="009B3997" w:rsidRPr="009B3997" w:rsidRDefault="009B3997" w:rsidP="009B3997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блокирование человека или объекта для УПУ блокирующего типа.</w:t>
      </w:r>
    </w:p>
    <w:p w14:paraId="61437DA2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5.2.2.2. УПУ в дежурном режиме могут быть в нормально открытом или нормально закрытом состоянии.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УПУ с частичным перекрытием проема прохода могут быть, при необходимости, обеспечены средствами сигнализации, срабатывающими при попытке обхода заграждающего устройства.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Для УПУ, используемых на проходных или в других местах с большими потоками людей, в стандартах или технических условиях на УПУ конкретного типа должны быть установлены показатели пропускной способности.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5.2.2.3. УПУ в закрытом состоянии должны обеспечивать физическое препятствие перемещению людей, транспорта и других объектов в (из) помещение, здание, зону или на территорию и открывание запирающего механизма при подаче управляющего сигнала от устройства управления.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Параметры управляющего сигнала (напряжение, ток и длительность) должны быть указаны в стандартах и (или) нормативных документах на УПУ конкретного типа.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Нормально закрытые УПУ могут быть оборудованы средствами звуковой сигнализации, которая включается после их открывания и при отсутствии прохода в течение установленного времени, или могут иметь средства для возврата в закрытое состояние.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5.2.2.4. УПУ при необходимости могут иметь защиту от прохода через них одновременно двух или более человек.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5.2.2.5. УПУ должны иметь возможность механического аварийного открывания в случае пропадания электропитания, возникновения пожара или других стихийных бедствий. Аварийная система открывания должна быть защищена от возможности использования ее для несанкционированного проникновения.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5.2.2.6. Умышленное повреждение внешних электрических соединительных цепей и элементов блокировки не должно приводить к открыванию УПУ.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lastRenderedPageBreak/>
        <w:t>Должны быть предусмотрены меры по защите внешних электрических соединительных цепей от возможности подачи по ним напряжений, приводящих к нарушению работы или к открыванию УПУ.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5.2.2.7. УПУ могут иметь дополнительно средства специального контроля, встроенные или совместно функционирующие. Требования к УПУ, в состав которых входят средства специального контроля, устанавливаются в нормативных документах на устройства конкретного типа.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5.2.3. 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Требования к функциональным характеристикам УВИП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5.2.3.1. Считыватели УВИП должны обеспечивать: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75379E4B" w14:textId="77777777" w:rsidR="009B3997" w:rsidRPr="009B3997" w:rsidRDefault="009B3997" w:rsidP="009B3997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возможность считывания идентификационного признака с идентификаторов;</w:t>
      </w:r>
    </w:p>
    <w:p w14:paraId="71C09968" w14:textId="77777777" w:rsidR="009B3997" w:rsidRPr="009B3997" w:rsidRDefault="009B3997" w:rsidP="009B3997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введение биометрической информации (для считывателей биометрической информации);</w:t>
      </w:r>
    </w:p>
    <w:p w14:paraId="04CA15DC" w14:textId="77777777" w:rsidR="009B3997" w:rsidRPr="009B3997" w:rsidRDefault="009B3997" w:rsidP="009B3997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преобразование введенной информации в электрический сигнал;</w:t>
      </w:r>
    </w:p>
    <w:p w14:paraId="57B53BC3" w14:textId="77777777" w:rsidR="009B3997" w:rsidRPr="009B3997" w:rsidRDefault="009B3997" w:rsidP="009B3997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передачу информации на УУ.</w:t>
      </w:r>
    </w:p>
    <w:p w14:paraId="5EC2936F" w14:textId="77777777" w:rsidR="009B3997" w:rsidRDefault="009B3997" w:rsidP="009B3997">
      <w:pP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5.2.3.2. УВИП должны быть защищены от манипулирования путем перебора и подбора идентификационных признаков. Виды защиты должны быть указаны в стандартах и (или) нормативных документах на УВИП конкретного типа.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5.2.3.3. Идентификаторы УВИП должны обеспечивать хранение идентификационного признака в течение срока службы и при эксплуатации.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5.2.3.4. Конструкция, внешний вид и надписи на идентификаторе и считывателе не должны приводить к раскрытию применяемых кодов.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5.2.3.5. Производитель идентификаторов должен гарантировать, что код данного идентификатора не повторится, или указать условия повторяемости кода и меры по предотвращению использования идентификаторов с одинаковыми кодами.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5.2.3.6. Считыватели УВИП при взломе и вскрытии, а также в случае обрыва или короткого замыкания подходящих к ним цепей не должны вызывать открывание УПУ. При этом автономные системы могут выдавать звуковой сигнал тревоги, а системы с централизованным управлением сигнал тревоги могут передавать на пункт управления и, при необходимости, выдавать звуковой сигнал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5.2.3.7. В стандартах и нормативных документах на конкретные виды идентификаторов должен быть определен минимум кодовых комбинаций. Значение кодовых комбинаций приведено в таблице 3.</w:t>
      </w:r>
    </w:p>
    <w:p w14:paraId="699F033B" w14:textId="77777777" w:rsidR="009B3997" w:rsidRDefault="009B3997" w:rsidP="009B3997">
      <w:pPr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</w:p>
    <w:p w14:paraId="144BDC95" w14:textId="77777777" w:rsidR="009B3997" w:rsidRDefault="009B3997" w:rsidP="009B3997">
      <w:pPr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</w:p>
    <w:p w14:paraId="3D59F40E" w14:textId="77777777" w:rsidR="009B3997" w:rsidRDefault="009B3997" w:rsidP="009B3997">
      <w:pPr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</w:p>
    <w:p w14:paraId="3EF49234" w14:textId="77777777" w:rsidR="009B3997" w:rsidRDefault="009B3997" w:rsidP="009B3997">
      <w:pPr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</w:p>
    <w:p w14:paraId="4799BBEB" w14:textId="77777777" w:rsidR="009B3997" w:rsidRPr="009B3997" w:rsidRDefault="009B3997" w:rsidP="009B3997">
      <w:pPr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</w:p>
    <w:p w14:paraId="6FCAF6D7" w14:textId="77777777" w:rsidR="009B3997" w:rsidRDefault="009B3997" w:rsidP="009B3997">
      <w:pPr>
        <w:jc w:val="center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9B399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Значение кодовых комбинаций</w:t>
      </w:r>
    </w:p>
    <w:p w14:paraId="586C9974" w14:textId="77777777" w:rsidR="009B3997" w:rsidRDefault="009B3997" w:rsidP="009B39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A6951B2" wp14:editId="556FD7DB">
            <wp:simplePos x="0" y="0"/>
            <wp:positionH relativeFrom="column">
              <wp:posOffset>148590</wp:posOffset>
            </wp:positionH>
            <wp:positionV relativeFrom="paragraph">
              <wp:posOffset>-2540</wp:posOffset>
            </wp:positionV>
            <wp:extent cx="5638095" cy="809524"/>
            <wp:effectExtent l="0" t="0" r="127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4-01_0950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7E103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Пользователь автономных систем должен иметь возможность сменить или переустановить открывающий код не менее 100 раз. Смена кода должна происходить только после ввода действующего кода.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5.2.4.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Требования к функциональным характеристикам УУ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5.2.4.1. Аппаратные средства УУ должны обеспечивать прием информации от УВИП, обработку информации и выработку сигналов управления на исполнительные устройства УПУ.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5.2.4.2. Аппаратные средства УУ в системах с централизованным управлением и универсальных должны обеспечивать.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3590232E" w14:textId="77777777" w:rsidR="009B3997" w:rsidRPr="009B3997" w:rsidRDefault="009B3997" w:rsidP="009B3997">
      <w:pPr>
        <w:numPr>
          <w:ilvl w:val="0"/>
          <w:numId w:val="2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обмен информацией по линии связи между контроллерами и средствами управления;</w:t>
      </w:r>
    </w:p>
    <w:p w14:paraId="75A2758C" w14:textId="77777777" w:rsidR="009B3997" w:rsidRPr="009B3997" w:rsidRDefault="009B3997" w:rsidP="009B3997">
      <w:pPr>
        <w:numPr>
          <w:ilvl w:val="0"/>
          <w:numId w:val="2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сохранность данных в памяти при обрыве линий связи со средствами централизованного управления, отключении питания и при переходе на резервное питание;</w:t>
      </w:r>
    </w:p>
    <w:p w14:paraId="748473E4" w14:textId="77777777" w:rsidR="009B3997" w:rsidRPr="009B3997" w:rsidRDefault="009B3997" w:rsidP="009B3997">
      <w:pPr>
        <w:numPr>
          <w:ilvl w:val="0"/>
          <w:numId w:val="2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контроль линий связи между контроллерами, средствами централизованного управления. Протоколы обмена информацией должны обеспечивать необходимую помехоустойчивость, скорость обмена информацией, а также, при необходимости, защиту информации.</w:t>
      </w:r>
    </w:p>
    <w:p w14:paraId="185EF1BC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Виды и параметры протоколов и интерфейсов должны быть установлены в стандартах и других нормативных документах на УУ конкретного типа с учетом требований ГОСТ 26139.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5.2.4.3. Программное обеспечение УУ должно обеспечивать: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0D6C6F2C" w14:textId="77777777" w:rsidR="009B3997" w:rsidRPr="009B3997" w:rsidRDefault="009B3997" w:rsidP="009B3997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занесение кодов идентификаторов в память системы;</w:t>
      </w:r>
    </w:p>
    <w:p w14:paraId="13F1B577" w14:textId="77777777" w:rsidR="009B3997" w:rsidRPr="009B3997" w:rsidRDefault="009B3997" w:rsidP="009B3997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задание характеристик точек доступа;</w:t>
      </w:r>
    </w:p>
    <w:p w14:paraId="3ACB5ED6" w14:textId="77777777" w:rsidR="009B3997" w:rsidRPr="009B3997" w:rsidRDefault="009B3997" w:rsidP="009B3997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установку временных интервалов доступа (окон времени);</w:t>
      </w:r>
    </w:p>
    <w:p w14:paraId="270211F5" w14:textId="77777777" w:rsidR="009B3997" w:rsidRPr="009B3997" w:rsidRDefault="009B3997" w:rsidP="009B3997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установку уровней доступа для пользователей;</w:t>
      </w:r>
    </w:p>
    <w:p w14:paraId="1577B228" w14:textId="77777777" w:rsidR="009B3997" w:rsidRPr="009B3997" w:rsidRDefault="009B3997" w:rsidP="009B3997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протоколирование текущих событий;</w:t>
      </w:r>
    </w:p>
    <w:p w14:paraId="2BFA6D51" w14:textId="77777777" w:rsidR="009B3997" w:rsidRPr="009B3997" w:rsidRDefault="009B3997" w:rsidP="009B3997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ведение и поддержание баз данных;</w:t>
      </w:r>
    </w:p>
    <w:p w14:paraId="41408C86" w14:textId="77777777" w:rsidR="009B3997" w:rsidRPr="009B3997" w:rsidRDefault="009B3997" w:rsidP="009B3997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регистрацию прохода через точки доступа в протоколе базы данных;</w:t>
      </w:r>
    </w:p>
    <w:p w14:paraId="645BD12F" w14:textId="77777777" w:rsidR="009B3997" w:rsidRPr="009B3997" w:rsidRDefault="009B3997" w:rsidP="009B3997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сохранение баз данных и системных параметров на резервном носителе;</w:t>
      </w:r>
    </w:p>
    <w:p w14:paraId="3174F67B" w14:textId="77777777" w:rsidR="009B3997" w:rsidRPr="009B3997" w:rsidRDefault="009B3997" w:rsidP="009B3997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сохранение баз данных и системных параметров при авариях и сбоях в системе;</w:t>
      </w:r>
    </w:p>
    <w:p w14:paraId="6F209091" w14:textId="77777777" w:rsidR="009B3997" w:rsidRPr="009B3997" w:rsidRDefault="009B3997" w:rsidP="009B3997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приоритетный вывод информации о нарушениях;</w:t>
      </w:r>
    </w:p>
    <w:p w14:paraId="4F56FA3E" w14:textId="77777777" w:rsidR="009B3997" w:rsidRPr="009B3997" w:rsidRDefault="009B3997" w:rsidP="009B3997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возможность управления УПУ в случае чрезвычайных ситуаций.</w:t>
      </w:r>
    </w:p>
    <w:p w14:paraId="56CB0832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5.2.4.4. Программное обеспечение УУ должно быть устойчиво к случайным и преднамеренным воздействиям следующего вида: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460640AD" w14:textId="77777777" w:rsidR="009B3997" w:rsidRPr="009B3997" w:rsidRDefault="009B3997" w:rsidP="009B3997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отключение питания аппаратных средств;</w:t>
      </w:r>
    </w:p>
    <w:p w14:paraId="78EC16DE" w14:textId="77777777" w:rsidR="009B3997" w:rsidRPr="009B3997" w:rsidRDefault="009B3997" w:rsidP="009B3997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программный сброс аппаратных средств;</w:t>
      </w:r>
    </w:p>
    <w:p w14:paraId="143643AE" w14:textId="77777777" w:rsidR="009B3997" w:rsidRPr="009B3997" w:rsidRDefault="009B3997" w:rsidP="009B3997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аппаратный сброс аппаратных средств;</w:t>
      </w:r>
    </w:p>
    <w:p w14:paraId="00CF1599" w14:textId="77777777" w:rsidR="009B3997" w:rsidRPr="009B3997" w:rsidRDefault="009B3997" w:rsidP="009B3997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случайное нажатие клавиш на клавиатуре;</w:t>
      </w:r>
    </w:p>
    <w:p w14:paraId="237C4894" w14:textId="77777777" w:rsidR="009B3997" w:rsidRPr="009B3997" w:rsidRDefault="009B3997" w:rsidP="009B3997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случайный перебор пунктов меню программы.</w:t>
      </w:r>
    </w:p>
    <w:p w14:paraId="71F91FDE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После указанных воздействий и перезапуске программы должна сохраняться работоспособность системы и сохранность установленных данных. Указанные воздействия не должны приводить к открыванию УПУ и изменению действующих кодов доступа.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5.2.4.5. Общие показатели качества программного обеспечения следует устанавливать по ГОСТ 28195.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5.3. Требования к электромагнитной совместимости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 5.3.1.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Средства и системы КУД в зависимости от устойчивости к воздействию электромагнитных помех должны иметь следующие степени жесткости по ГОСТ Р 50009: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7D4885A3" w14:textId="77777777" w:rsidR="009B3997" w:rsidRPr="009B3997" w:rsidRDefault="009B3997" w:rsidP="009B3997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первая или вторая степень - при нормальной устойчивости;</w:t>
      </w:r>
    </w:p>
    <w:p w14:paraId="623BBBB8" w14:textId="77777777" w:rsidR="009B3997" w:rsidRPr="009B3997" w:rsidRDefault="009B3997" w:rsidP="009B3997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третья степень - при повышенной устойчивости;</w:t>
      </w:r>
    </w:p>
    <w:p w14:paraId="289D6546" w14:textId="77777777" w:rsidR="009B3997" w:rsidRPr="009B3997" w:rsidRDefault="009B3997" w:rsidP="009B3997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четвертая или пятая степень - при высокой устойчивости.</w:t>
      </w:r>
    </w:p>
    <w:p w14:paraId="394309B1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Требования по устойчивости к искусственно создаваемым электромагнитным помехам пред являют к устройствам, имеющим степень жесткости не ниже второй, и должны быть установлены в технических условиях на средства и системы КУД конкретного типа.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5.3.2. 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Уровень допустимых радиопомех при работе средств и систем КУД должен соответствовать ГОСТ 23511 и ГОСТ Р 50009.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5.4. Требования по устойчивости средств и систем КУД в НСД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 5.4.1.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Требования по устойчивости к НСД устанавливают в настоящем пункте и нормативны документах на средства и системы КУД конкретного типа.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5.4.2. 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Требования по устойчивости к НСД разрушающего действия распространяются на УГП и считыватели УВИП. Требования включают: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5BD7AE48" w14:textId="77777777" w:rsidR="009B3997" w:rsidRPr="009B3997" w:rsidRDefault="009B3997" w:rsidP="009B3997">
      <w:pPr>
        <w:numPr>
          <w:ilvl w:val="0"/>
          <w:numId w:val="2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устойчивость к взлому;</w:t>
      </w:r>
    </w:p>
    <w:p w14:paraId="7C45D7F8" w14:textId="77777777" w:rsidR="009B3997" w:rsidRPr="009B3997" w:rsidRDefault="009B3997" w:rsidP="009B3997">
      <w:pPr>
        <w:numPr>
          <w:ilvl w:val="0"/>
          <w:numId w:val="2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proofErr w:type="spellStart"/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пулестойкость</w:t>
      </w:r>
      <w:proofErr w:type="spellEnd"/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;</w:t>
      </w:r>
    </w:p>
    <w:p w14:paraId="1E7B40CE" w14:textId="77777777" w:rsidR="009B3997" w:rsidRPr="009B3997" w:rsidRDefault="009B3997" w:rsidP="009B3997">
      <w:pPr>
        <w:numPr>
          <w:ilvl w:val="0"/>
          <w:numId w:val="2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устойчивость к взрыву.</w:t>
      </w:r>
    </w:p>
    <w:p w14:paraId="7971CE1D" w14:textId="77777777" w:rsidR="009B3997" w:rsidRDefault="009B3997" w:rsidP="009B3997">
      <w:pP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5.4.3.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Устойчивость к разрушающим воздействиям устанавливают для средств с повышенным и высоким уровнями устойчивости.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 xml:space="preserve">Нормальная устойчивость обеспечивается механической прочностью 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lastRenderedPageBreak/>
        <w:t>конструкции без оценки по показателям устойчивости.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Повышенную устойчивость определяют по показателям устойчивости к взлому одиночными ударами и (или) набором инструментов.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 xml:space="preserve">Высокую устойчивость определяют по показателям устойчивости к взлому, </w:t>
      </w:r>
      <w:proofErr w:type="spellStart"/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пулестойкости</w:t>
      </w:r>
      <w:proofErr w:type="spellEnd"/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 xml:space="preserve"> и (или) взрыву.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 xml:space="preserve">Требования по </w:t>
      </w:r>
      <w:proofErr w:type="spellStart"/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пулестойкости</w:t>
      </w:r>
      <w:proofErr w:type="spellEnd"/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 xml:space="preserve"> применяют только к УПУ с полным (сплошным) перекрытием проема прохода.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Показатели устойчивости по классам приведены в таблице 4. </w:t>
      </w:r>
    </w:p>
    <w:p w14:paraId="1DFD1FFB" w14:textId="77777777" w:rsidR="009B3997" w:rsidRDefault="009B3997" w:rsidP="009B3997">
      <w:pPr>
        <w:jc w:val="center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9B399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Классы УПУ по показателям устойчивости</w:t>
      </w:r>
    </w:p>
    <w:p w14:paraId="12C093F6" w14:textId="77777777" w:rsidR="009B3997" w:rsidRDefault="009B3997" w:rsidP="009B39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3EB8BD42" wp14:editId="5041588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940425" cy="164528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4-01_0952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90B8E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5.4.4.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Требования по устойчивости к НСД неразрушающего воздействия устанавливаются для средств КУД в зависимости от функционального назначения и включают: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6D3CE920" w14:textId="77777777" w:rsidR="009B3997" w:rsidRPr="009B3997" w:rsidRDefault="009B3997" w:rsidP="009B3997">
      <w:pPr>
        <w:numPr>
          <w:ilvl w:val="0"/>
          <w:numId w:val="2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устойчивость к вскрытию для УПУ и исполнительных устройств (замков и запорных механизмов);</w:t>
      </w:r>
    </w:p>
    <w:p w14:paraId="54C866B6" w14:textId="77777777" w:rsidR="009B3997" w:rsidRPr="009B3997" w:rsidRDefault="009B3997" w:rsidP="009B3997">
      <w:pPr>
        <w:numPr>
          <w:ilvl w:val="0"/>
          <w:numId w:val="2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устойчивость к манипулированию;</w:t>
      </w:r>
    </w:p>
    <w:p w14:paraId="271943B0" w14:textId="77777777" w:rsidR="009B3997" w:rsidRPr="009B3997" w:rsidRDefault="009B3997" w:rsidP="009B3997">
      <w:pPr>
        <w:numPr>
          <w:ilvl w:val="0"/>
          <w:numId w:val="2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устойчивость к наблюдению для УВИП с запоминаемым кодом (клавиатуры, кодовые переключатели и т. п.);</w:t>
      </w:r>
    </w:p>
    <w:p w14:paraId="0F467C2D" w14:textId="77777777" w:rsidR="009B3997" w:rsidRPr="009B3997" w:rsidRDefault="009B3997" w:rsidP="009B3997">
      <w:pPr>
        <w:numPr>
          <w:ilvl w:val="0"/>
          <w:numId w:val="2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устойчивость к копированию идентификаторов.</w:t>
      </w:r>
    </w:p>
    <w:p w14:paraId="1E167788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Показатели устойчивости по данным требованиям и методы их испытаний должны быть указаны в стандартах и (или) технических условиях на средства КУД конкретного типа.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5.4.5. 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Автономные СКУД должны быть защищены от манипулирования с целью изменения или подбора кода Вт защиты должен быть указан в технических условиях на системы конкретного типа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5.4.6.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Системы КУД повышенной и высокой устойчивости к НСД должны иметь защиту от принуждения и саботажных действий Конкретный метод защиты и показатели защиты должны быть приведены в технических условиях на системы КУД конкретного типа.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5.4.7. 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Программное обеспечение УУ должно быть защищено от несанкционированного доступа. Требования по защите программного обеспечения УУ от несанкционированного доступа устанавливают по ГОСТ Р 50739.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lastRenderedPageBreak/>
        <w:t>5.4.8. 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Программное обеспечение УУ должно быть также защищено от: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5EF46430" w14:textId="77777777" w:rsidR="009B3997" w:rsidRPr="009B3997" w:rsidRDefault="009B3997" w:rsidP="009B3997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преднамеренных воздействий с целью изменения опций в системе;</w:t>
      </w:r>
    </w:p>
    <w:p w14:paraId="60B45FB9" w14:textId="77777777" w:rsidR="009B3997" w:rsidRPr="009B3997" w:rsidRDefault="009B3997" w:rsidP="009B3997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несанкционированного копирования;</w:t>
      </w:r>
    </w:p>
    <w:p w14:paraId="02C937B1" w14:textId="77777777" w:rsidR="009B3997" w:rsidRPr="009B3997" w:rsidRDefault="009B3997" w:rsidP="009B3997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несанкционированного доступа с помощью паролей.</w:t>
      </w:r>
    </w:p>
    <w:p w14:paraId="7C6A41F6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Рекомендуемые уровни доступа по типу пользователей: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13717135" w14:textId="77777777" w:rsidR="009B3997" w:rsidRPr="009B3997" w:rsidRDefault="009B3997" w:rsidP="009B3997">
      <w:pPr>
        <w:numPr>
          <w:ilvl w:val="0"/>
          <w:numId w:val="2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первый ("администратор") - доступ ко всем функциям;</w:t>
      </w:r>
    </w:p>
    <w:p w14:paraId="0210CBF5" w14:textId="77777777" w:rsidR="009B3997" w:rsidRPr="009B3997" w:rsidRDefault="009B3997" w:rsidP="009B3997">
      <w:pPr>
        <w:numPr>
          <w:ilvl w:val="0"/>
          <w:numId w:val="2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второй ("дежурный оператор") - доступ только к функциям текущего контроля;</w:t>
      </w:r>
    </w:p>
    <w:p w14:paraId="596D3757" w14:textId="77777777" w:rsidR="009B3997" w:rsidRPr="009B3997" w:rsidRDefault="009B3997" w:rsidP="009B3997">
      <w:pPr>
        <w:numPr>
          <w:ilvl w:val="0"/>
          <w:numId w:val="2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третий ("системный оператор") - доступ к функциям конфигурации программного обеспечения без доступа к функциям, обеспечивающим управление УПУ.</w:t>
      </w:r>
    </w:p>
    <w:p w14:paraId="4DF0ED6F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Количество знаков в пароле должно быть не менее шести.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При вводе пароля в систему вводимые знаки не должны отображаться на средствах отображения информации.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После ввода в систему пароли должны быть защищены от просмотра средствами операционных систем ЭВМ.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5.4.9. 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Требования по защите систем КУД с централизованным управлением и универсальных от несанкционированного доступа к информации должны соответствовать для систем нормальной устойчивости к НСД требованиям 5.4.8 данного стандарта, для систем повышенной и высокой устойчивости требования устанавливают по классам в соответствии с документом [3], и они должны соответствовать приложению 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При этом класс защиты системы от несанкционированного доступа к информации должен соответствовать: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2ED18A3A" w14:textId="77777777" w:rsidR="009B3997" w:rsidRPr="009B3997" w:rsidRDefault="009B3997" w:rsidP="009B3997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3А, 3Б, 2Б -для систем повышенной устойчивости;</w:t>
      </w:r>
    </w:p>
    <w:p w14:paraId="37B090D0" w14:textId="77777777" w:rsidR="009B3997" w:rsidRPr="009B3997" w:rsidRDefault="009B3997" w:rsidP="009B3997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1Г и 1В -для систем высокой устойчивости.</w:t>
      </w:r>
    </w:p>
    <w:p w14:paraId="0BB048D1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5.4.10. 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Требования по защите средств от несанкционированного доступа к информации устанавливают для средств КУД нормальной устойчивости в соответствии с требованиями настоящего стандарта, для средств КУД повышенной и высокой устойчивости требования устанавливают по классам в соответствии с документом [1], и они должны соответствовать данным приложения Б.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При этом класс защиты средств КУД от несанкционированного доступа к информации должен соответствовать: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04E637D2" w14:textId="77777777" w:rsidR="009B3997" w:rsidRPr="009B3997" w:rsidRDefault="009B3997" w:rsidP="009B3997">
      <w:pPr>
        <w:numPr>
          <w:ilvl w:val="0"/>
          <w:numId w:val="30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повышенной устойчивости - классу 5 или 6;</w:t>
      </w:r>
    </w:p>
    <w:p w14:paraId="0EF8281E" w14:textId="77777777" w:rsidR="009B3997" w:rsidRPr="009B3997" w:rsidRDefault="009B3997" w:rsidP="009B3997">
      <w:pPr>
        <w:numPr>
          <w:ilvl w:val="0"/>
          <w:numId w:val="30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высокой устойчивости - классу 4.</w:t>
      </w:r>
    </w:p>
    <w:p w14:paraId="6127BC8C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5.4.11.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Системы и средства КУД высокой устойчивости подлежат обязательной сертификации по требованиям защиты от несанкционированного доступа к информации.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 5.5. Требования надежности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lastRenderedPageBreak/>
        <w:t> 5.5.1.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В стандартах и (или) технических условиях на средства и системы КУД конкретного типа должны быть установлены следующие показатели надежности в соответствии с ГОСТ 27.002 и ГОСТ 27.003: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4C7922CC" w14:textId="77777777" w:rsidR="009B3997" w:rsidRPr="009B3997" w:rsidRDefault="009B3997" w:rsidP="009B3997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средняя наработка на отказ, ч;</w:t>
      </w:r>
    </w:p>
    <w:p w14:paraId="5E38C114" w14:textId="77777777" w:rsidR="009B3997" w:rsidRPr="009B3997" w:rsidRDefault="009B3997" w:rsidP="009B3997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среднее время восстановления работоспособного состояния, ч;</w:t>
      </w:r>
    </w:p>
    <w:p w14:paraId="4253F55B" w14:textId="77777777" w:rsidR="009B3997" w:rsidRPr="009B3997" w:rsidRDefault="009B3997" w:rsidP="009B3997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средний срок службы, лет.</w:t>
      </w:r>
    </w:p>
    <w:p w14:paraId="29F87CC6" w14:textId="77777777" w:rsidR="009B3997" w:rsidRDefault="009B3997" w:rsidP="009B3997">
      <w:pP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При установлении показателей надежности должны быть указаны критерии отказа.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Показатели надежности средств КУД устанавливают исходя из необходимости обеспечения надежности системы в целом.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По требованию заказчика в технических условиях на конкретные средства и системы КУД могут быть установлены дополнительно другие требования по надежности.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5.5.2. 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Средняя наработка на отказ систем КУД с одной точкой доступа (без учета УПУ) - не менее 10000 ч.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5.5.3. 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Средний срок службы систем КУД - не менее 8 лет с учетом проведения восстановительных работ.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5.6. Требования по устойчивости к внешним воздействующим факторам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 5.6.1.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Требования по устойчивости в части воздействия климатических факторов устанавливают в стандартах и нормативных документах на средства и системы КУД конкретного типа в соответствии с климатическим исполнением и категорией изделий по ГОСТ 15150.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5.6.2.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Оболочки средств КУД при необходимости защиты от внешних воздействий должны иметь степени защиты по ГОСТ 14254.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5.6.3.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Требования по устойчивости в части воздействия механических факторов должны быть установлены в стандартах и (или) нормативных документах на средства и системы КУД конкретного типа в соответствии с требуемой группой условий эксплуатации по ГОСТ 17516 и степенью жесткости изделий по ГОСТ 16962.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5.7. Требования к электропитанию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 5.7.1.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Основное электропитание средств и систем КУД должно осуществляться от сети переменного тока с номинальным напряжением 220 В, частотой 50 Гц.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Средства и системы КУД должны быть работоспособны при допустимых отклонениях напряжения сети от минус 15 до плюс 10 % от номинального значения и частоты (50±1) Гц.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 xml:space="preserve">Электропитание отдельных средств контроля и управления доступом допускается осуществлять от источников с иными параметрами выходных напряжений, требования к которым устанавливают в нормативных 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lastRenderedPageBreak/>
        <w:t>документах на средства КУД конкретного типа.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5.7.2. 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Средства и системы КУД должны иметь резервное электропитание при пропадании напряжения основного источника питания. В качестве резервного источника питания допускается использовать резервную сеть переменного тока или источник питания постоянного тока.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Номинальное напряжение резервного источника питания постоянного тока выбирают из ряда: 12, 24 В.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Переход на резервное питание должен происходить автоматически без нарушения установленных режимов работы и функционального состояния средств и систем КУД.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Средства и системы КУД должны быть работоспособны при допустимых отклонениях напряжения резервного источника от минус 15 до плюс 10 % от номинального значения.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5.7.3.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Резервный источник питания должен обеспечивать выполнение основных функций системы КУД при пропадании напряжений в сети на время не менее 0,5 ч для систем первого и второго класса по функциональным характеристикам и не менее 1 ч для систем третьего класса.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Допускается не применять резервирование электропитания с помощью аккумуляторных батарей для УПУ, которые требуют для управления значительных мощностей приводных механизмов (приводы ворот, шлюзы и т.п.). При этом такие УПУ должны быть оборудованы аварийными механическими средствами открывания.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5.7.4. 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При использовании в качестве источника резервного питания аккумуляторных батарей должен выполняться их автоматический заряд.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5.7.5.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При использовании в качестве источника резервного питания аккумуляторных или сухих батарей рекомендуется иметь индикацию разряда батареи ниже допустимого предела. Для автономных систем индикация разряда может быть- световая или звуковая, для сетевых систем сигнал разряда батарей может передаваться на пункт управления.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5.7.6.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Химические источники питания, встроенные в идентификаторы или обеспечивающие сохранность данных в контроллерах, должны обеспечивать работоспособность средств КУД не менее 3 лет.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5.8. Требования безопасности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 5.8.1.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Средства и системы КУД должны соответствовать требованиям безопасности ГОСТ 12.2.007.0, ГОСТ 12.2.006 и ГОСТ 27570.0.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5.8.2.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Материалы, комплектующие изделия, используемые для изготовления средств и систем КУД, должны иметь токсико-гигиенический паспорт, гигиенический паспорт и гигиенический сертификат.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5.8.3. 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Монтаж и эксплуатация средств и систем КУД должны соответствовать требованиям безопасности ГОСТ 12.2.003.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lastRenderedPageBreak/>
        <w:t>5.8.4.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Средства и системы КУД должны соответствовать требованиям пожарной безопасности ГОСТ 12.1.004.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5.8.5. 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Электрическое сопротивление изоляции средств и систем КУД между цепями сетевого питания и корпусом, а также между цепями сетевого питания и входными/выходными цепями должно быть не менее значений, указанных в таблице 5. </w:t>
      </w:r>
    </w:p>
    <w:p w14:paraId="3CD7942B" w14:textId="77777777" w:rsidR="009B3997" w:rsidRDefault="009B3997" w:rsidP="009B3997">
      <w:pPr>
        <w:jc w:val="center"/>
        <w:rPr>
          <w:rStyle w:val="apple-converted-space"/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9B399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Требуемые значения сопротивления изоляции</w:t>
      </w:r>
      <w:r w:rsidRPr="009B3997">
        <w:rPr>
          <w:rStyle w:val="apple-converted-space"/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 </w:t>
      </w:r>
    </w:p>
    <w:p w14:paraId="355C001A" w14:textId="77777777" w:rsidR="009B3997" w:rsidRDefault="009B3997" w:rsidP="009B39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75ED2A4C" wp14:editId="267C92DB">
            <wp:simplePos x="0" y="0"/>
            <wp:positionH relativeFrom="column">
              <wp:posOffset>167640</wp:posOffset>
            </wp:positionH>
            <wp:positionV relativeFrom="paragraph">
              <wp:posOffset>-635</wp:posOffset>
            </wp:positionV>
            <wp:extent cx="5609524" cy="1238095"/>
            <wp:effectExtent l="0" t="0" r="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4-01_0955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CAE0E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5.8.6.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Электрическая прочность изоляции средств и систем КУД между цепями сетевого питания и корпусом, а также между цепями сетевого питания и входными/выходными цепями должна соответствовать требованиям ГОСТ 12997.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5.8.7.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Сопротивление изоляции и электрическая прочность средств и систем КУД, предназначенных для бытового и аналогичного общего применения, должны соответствовать требованиям ГОСТ 12.2.006 и ГОСТ 27570.0.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5.8.8.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 xml:space="preserve"> Для средств КУД, работающих при напряжениях не выше 12 </w:t>
      </w:r>
      <w:proofErr w:type="gramStart"/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В</w:t>
      </w:r>
      <w:proofErr w:type="gramEnd"/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 xml:space="preserve"> переменного тока и 36 В постоянного тока, допускается не приводить значение электрической прочности изоляции и ее сопротивления в нормативных документах на конкретные средства.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5.8.9. 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Конкретные значения сопротивления изоляции и электрическая прочность изоляции должны быть указаны в технических условиях на средства и системы КУД конкретного типа.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5.8.10.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Уровни излучений средств и систем КУД должны соответствовать требованиям безопасности, установленным в ГОСТ 12.1.006.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5.8.11. 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Средства и системы КУД, предназначенные для эксплуатации в зонах с взрывоопасной средой, должны соответствовать требованиям ГОСТ 12.1.010, других стандартов и нормативных документов, регламентирующих требования к изделиям, предназначенным для работы во взрывоопасных средах.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 5.9. Требования к конструкции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 5.9.1.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Габаритные размеры средств КУД и их отдельных функционально и конструктивно оформленных устройств, блоков должны обеспечивать транспортирование через типовые проемы зданий, сборку, установку и монтаж - на месте эксплуатации.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5.9.2. 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 xml:space="preserve">Конструкции средств КУД должны быть построены по модульному и </w:t>
      </w:r>
      <w:proofErr w:type="spellStart"/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lastRenderedPageBreak/>
        <w:t>блочно</w:t>
      </w:r>
      <w:proofErr w:type="spellEnd"/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-агрегатному принципу и обеспечивать: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3B2E02F0" w14:textId="77777777" w:rsidR="009B3997" w:rsidRPr="009B3997" w:rsidRDefault="009B3997" w:rsidP="009B3997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взаимозаменяемость сменных однотипных составных частей;</w:t>
      </w:r>
    </w:p>
    <w:p w14:paraId="6F337F56" w14:textId="77777777" w:rsidR="009B3997" w:rsidRPr="009B3997" w:rsidRDefault="009B3997" w:rsidP="009B3997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удобство технического обслуживания, эксплуатации и ремонтопригодность;</w:t>
      </w:r>
    </w:p>
    <w:p w14:paraId="25A8F164" w14:textId="77777777" w:rsidR="009B3997" w:rsidRPr="009B3997" w:rsidRDefault="009B3997" w:rsidP="009B3997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исключение возможности несанкционированного доступа к элементам управления параметрами;</w:t>
      </w:r>
    </w:p>
    <w:p w14:paraId="5D415993" w14:textId="77777777" w:rsidR="009B3997" w:rsidRPr="009B3997" w:rsidRDefault="009B3997" w:rsidP="009B3997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доступ ко всем элементам, узлам и блокам, требующим регулирование или замену в процессе эксплуатации.</w:t>
      </w:r>
    </w:p>
    <w:p w14:paraId="2F164AD9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5.9.3. 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Конструкционные и электроизоляционные материалы, покрытия и комплектующие изделия должны обеспечивать: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054236A2" w14:textId="77777777" w:rsidR="009B3997" w:rsidRPr="009B3997" w:rsidRDefault="009B3997" w:rsidP="009B3997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механическую прочность;</w:t>
      </w:r>
    </w:p>
    <w:p w14:paraId="5836A97C" w14:textId="77777777" w:rsidR="009B3997" w:rsidRPr="009B3997" w:rsidRDefault="009B3997" w:rsidP="009B3997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требуемую надежность;</w:t>
      </w:r>
    </w:p>
    <w:p w14:paraId="4410E292" w14:textId="77777777" w:rsidR="009B3997" w:rsidRPr="009B3997" w:rsidRDefault="009B3997" w:rsidP="009B3997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устойчивость к несанкционированным действиям по категориям и классам устойчивости;</w:t>
      </w:r>
    </w:p>
    <w:p w14:paraId="56D0E3CA" w14:textId="77777777" w:rsidR="009B3997" w:rsidRPr="009B3997" w:rsidRDefault="009B3997" w:rsidP="009B3997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безопасную работу в заданных условиях эксплуатации.</w:t>
      </w:r>
    </w:p>
    <w:p w14:paraId="26BF93AD" w14:textId="77777777" w:rsidR="009B3997" w:rsidRPr="009B3997" w:rsidRDefault="009B3997" w:rsidP="009B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5.10. Требования к маркировке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 5.10.1.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 Маркировка средств и систем КУД должна быть выполнена по ГОСТ Р 50775 и содержать: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</w:p>
    <w:p w14:paraId="1E911EC7" w14:textId="77777777" w:rsidR="009B3997" w:rsidRPr="009B3997" w:rsidRDefault="009B3997" w:rsidP="009B3997">
      <w:pPr>
        <w:numPr>
          <w:ilvl w:val="0"/>
          <w:numId w:val="3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товарный знак и (или) другие реквизиты предприятия-изготовителя;</w:t>
      </w:r>
    </w:p>
    <w:p w14:paraId="40568458" w14:textId="77777777" w:rsidR="009B3997" w:rsidRPr="009B3997" w:rsidRDefault="009B3997" w:rsidP="009B3997">
      <w:pPr>
        <w:numPr>
          <w:ilvl w:val="0"/>
          <w:numId w:val="3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условное обозначение средств и систем КУД;</w:t>
      </w:r>
    </w:p>
    <w:p w14:paraId="52200BD2" w14:textId="77777777" w:rsidR="009B3997" w:rsidRPr="009B3997" w:rsidRDefault="009B3997" w:rsidP="009B3997">
      <w:pPr>
        <w:numPr>
          <w:ilvl w:val="0"/>
          <w:numId w:val="3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серийный номер;</w:t>
      </w:r>
    </w:p>
    <w:p w14:paraId="327247B0" w14:textId="77777777" w:rsidR="009B3997" w:rsidRPr="009B3997" w:rsidRDefault="009B3997" w:rsidP="009B3997">
      <w:pPr>
        <w:numPr>
          <w:ilvl w:val="0"/>
          <w:numId w:val="3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дату изготовления;</w:t>
      </w:r>
    </w:p>
    <w:p w14:paraId="653500F4" w14:textId="77777777" w:rsidR="009B3997" w:rsidRPr="009B3997" w:rsidRDefault="009B3997" w:rsidP="009B3997">
      <w:pPr>
        <w:numPr>
          <w:ilvl w:val="0"/>
          <w:numId w:val="3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знак сертификата соответствия (при его наличии).</w:t>
      </w:r>
    </w:p>
    <w:p w14:paraId="3D727E90" w14:textId="77777777" w:rsidR="009B3997" w:rsidRPr="009B3997" w:rsidRDefault="009B3997" w:rsidP="009B3997">
      <w:pPr>
        <w:rPr>
          <w:rFonts w:ascii="Times New Roman" w:hAnsi="Times New Roman" w:cs="Times New Roman"/>
          <w:sz w:val="28"/>
          <w:szCs w:val="28"/>
        </w:rPr>
      </w:pPr>
      <w:r w:rsidRPr="009B399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eastAsia="ru-RU"/>
        </w:rPr>
        <w:t>5.10.2. </w:t>
      </w:r>
      <w:r w:rsidRPr="009B3997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Номер сертификата или реквизиты заключения (при их наличии), фирменный знак и (или) другие реквизиты организаций, проводивших сертификационные или экспертные испытания, должны быть указаны в сопроводительной документации. </w:t>
      </w:r>
    </w:p>
    <w:sectPr w:rsidR="009B3997" w:rsidRPr="009B3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4B59"/>
    <w:multiLevelType w:val="multilevel"/>
    <w:tmpl w:val="9AFA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2E37A1"/>
    <w:multiLevelType w:val="multilevel"/>
    <w:tmpl w:val="A11C3E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1E41648"/>
    <w:multiLevelType w:val="multilevel"/>
    <w:tmpl w:val="E416B5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37470CE"/>
    <w:multiLevelType w:val="multilevel"/>
    <w:tmpl w:val="B29480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8093EA7"/>
    <w:multiLevelType w:val="multilevel"/>
    <w:tmpl w:val="83A011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8465853"/>
    <w:multiLevelType w:val="multilevel"/>
    <w:tmpl w:val="63A04B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8F52BCC"/>
    <w:multiLevelType w:val="multilevel"/>
    <w:tmpl w:val="E7880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9AE5B4F"/>
    <w:multiLevelType w:val="multilevel"/>
    <w:tmpl w:val="612EA3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C563E73"/>
    <w:multiLevelType w:val="multilevel"/>
    <w:tmpl w:val="2ABE1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1CD95653"/>
    <w:multiLevelType w:val="multilevel"/>
    <w:tmpl w:val="CA9070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4091880"/>
    <w:multiLevelType w:val="multilevel"/>
    <w:tmpl w:val="2438F5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241F04A7"/>
    <w:multiLevelType w:val="multilevel"/>
    <w:tmpl w:val="73BA2C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2B0A67C6"/>
    <w:multiLevelType w:val="multilevel"/>
    <w:tmpl w:val="CB5E7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2C810355"/>
    <w:multiLevelType w:val="multilevel"/>
    <w:tmpl w:val="04C41E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2D665625"/>
    <w:multiLevelType w:val="multilevel"/>
    <w:tmpl w:val="139ED8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30C37473"/>
    <w:multiLevelType w:val="multilevel"/>
    <w:tmpl w:val="61EE70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31135FC8"/>
    <w:multiLevelType w:val="multilevel"/>
    <w:tmpl w:val="732CF4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8E61B05"/>
    <w:multiLevelType w:val="multilevel"/>
    <w:tmpl w:val="AAF88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DCD2D7C"/>
    <w:multiLevelType w:val="multilevel"/>
    <w:tmpl w:val="332EBE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2B00F63"/>
    <w:multiLevelType w:val="multilevel"/>
    <w:tmpl w:val="05DC47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6091AA4"/>
    <w:multiLevelType w:val="multilevel"/>
    <w:tmpl w:val="92960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4CC15182"/>
    <w:multiLevelType w:val="multilevel"/>
    <w:tmpl w:val="43407D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50FC1B25"/>
    <w:multiLevelType w:val="multilevel"/>
    <w:tmpl w:val="3F4A66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55073A0C"/>
    <w:multiLevelType w:val="multilevel"/>
    <w:tmpl w:val="3AF409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57645AC2"/>
    <w:multiLevelType w:val="multilevel"/>
    <w:tmpl w:val="14D69A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58114260"/>
    <w:multiLevelType w:val="multilevel"/>
    <w:tmpl w:val="4886A1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5B674727"/>
    <w:multiLevelType w:val="multilevel"/>
    <w:tmpl w:val="C6483F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5E814C5E"/>
    <w:multiLevelType w:val="multilevel"/>
    <w:tmpl w:val="E854A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5EC0497D"/>
    <w:multiLevelType w:val="multilevel"/>
    <w:tmpl w:val="21783A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657B765F"/>
    <w:multiLevelType w:val="multilevel"/>
    <w:tmpl w:val="D6F40E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69857312"/>
    <w:multiLevelType w:val="multilevel"/>
    <w:tmpl w:val="A6187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6AA46A37"/>
    <w:multiLevelType w:val="multilevel"/>
    <w:tmpl w:val="12E2B3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6DCA1D87"/>
    <w:multiLevelType w:val="multilevel"/>
    <w:tmpl w:val="F22661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74181675"/>
    <w:multiLevelType w:val="multilevel"/>
    <w:tmpl w:val="5CF69C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3"/>
  </w:num>
  <w:num w:numId="2">
    <w:abstractNumId w:val="11"/>
  </w:num>
  <w:num w:numId="3">
    <w:abstractNumId w:val="15"/>
  </w:num>
  <w:num w:numId="4">
    <w:abstractNumId w:val="3"/>
  </w:num>
  <w:num w:numId="5">
    <w:abstractNumId w:val="5"/>
  </w:num>
  <w:num w:numId="6">
    <w:abstractNumId w:val="12"/>
  </w:num>
  <w:num w:numId="7">
    <w:abstractNumId w:val="7"/>
  </w:num>
  <w:num w:numId="8">
    <w:abstractNumId w:val="1"/>
  </w:num>
  <w:num w:numId="9">
    <w:abstractNumId w:val="31"/>
  </w:num>
  <w:num w:numId="10">
    <w:abstractNumId w:val="13"/>
  </w:num>
  <w:num w:numId="11">
    <w:abstractNumId w:val="0"/>
  </w:num>
  <w:num w:numId="12">
    <w:abstractNumId w:val="18"/>
  </w:num>
  <w:num w:numId="13">
    <w:abstractNumId w:val="20"/>
  </w:num>
  <w:num w:numId="14">
    <w:abstractNumId w:val="30"/>
  </w:num>
  <w:num w:numId="15">
    <w:abstractNumId w:val="25"/>
  </w:num>
  <w:num w:numId="16">
    <w:abstractNumId w:val="10"/>
  </w:num>
  <w:num w:numId="17">
    <w:abstractNumId w:val="16"/>
  </w:num>
  <w:num w:numId="18">
    <w:abstractNumId w:val="2"/>
  </w:num>
  <w:num w:numId="19">
    <w:abstractNumId w:val="14"/>
  </w:num>
  <w:num w:numId="20">
    <w:abstractNumId w:val="22"/>
  </w:num>
  <w:num w:numId="21">
    <w:abstractNumId w:val="19"/>
  </w:num>
  <w:num w:numId="22">
    <w:abstractNumId w:val="33"/>
  </w:num>
  <w:num w:numId="23">
    <w:abstractNumId w:val="27"/>
  </w:num>
  <w:num w:numId="24">
    <w:abstractNumId w:val="17"/>
  </w:num>
  <w:num w:numId="25">
    <w:abstractNumId w:val="9"/>
  </w:num>
  <w:num w:numId="26">
    <w:abstractNumId w:val="6"/>
  </w:num>
  <w:num w:numId="27">
    <w:abstractNumId w:val="4"/>
  </w:num>
  <w:num w:numId="28">
    <w:abstractNumId w:val="24"/>
  </w:num>
  <w:num w:numId="29">
    <w:abstractNumId w:val="32"/>
  </w:num>
  <w:num w:numId="30">
    <w:abstractNumId w:val="26"/>
  </w:num>
  <w:num w:numId="31">
    <w:abstractNumId w:val="21"/>
  </w:num>
  <w:num w:numId="32">
    <w:abstractNumId w:val="29"/>
  </w:num>
  <w:num w:numId="33">
    <w:abstractNumId w:val="28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38"/>
    <w:rsid w:val="003E749C"/>
    <w:rsid w:val="00767738"/>
    <w:rsid w:val="007F008A"/>
    <w:rsid w:val="009B3997"/>
    <w:rsid w:val="00E12436"/>
    <w:rsid w:val="00E95F62"/>
    <w:rsid w:val="00F8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88924"/>
  <w15:chartTrackingRefBased/>
  <w15:docId w15:val="{BD560C5D-3311-42D0-8AE7-AAA7A807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E7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65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45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44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5724</Words>
  <Characters>32632</Characters>
  <Application>Microsoft Macintosh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Radeon</dc:creator>
  <cp:keywords/>
  <dc:description/>
  <cp:lastModifiedBy>пользователь Microsoft Office</cp:lastModifiedBy>
  <cp:revision>4</cp:revision>
  <dcterms:created xsi:type="dcterms:W3CDTF">2017-04-01T06:35:00Z</dcterms:created>
  <dcterms:modified xsi:type="dcterms:W3CDTF">2017-04-25T05:18:00Z</dcterms:modified>
</cp:coreProperties>
</file>