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79596" w14:textId="77777777" w:rsidR="00A11EB9" w:rsidRDefault="001A1439">
      <w:pPr>
        <w:pStyle w:val="11"/>
        <w:tabs>
          <w:tab w:val="left" w:pos="480"/>
          <w:tab w:val="right" w:leader="dot" w:pos="9345"/>
        </w:tabs>
        <w:rPr>
          <w:rFonts w:asciiTheme="minorHAnsi" w:eastAsiaTheme="minorEastAsia" w:hAnsiTheme="minorHAnsi" w:cstheme="minorBidi"/>
          <w:noProof/>
          <w:lang w:eastAsia="ru-RU"/>
        </w:rPr>
      </w:pPr>
      <w:r>
        <w:fldChar w:fldCharType="begin"/>
      </w:r>
      <w:r>
        <w:instrText xml:space="preserve"> TOC \o "1-1" \h \z \u </w:instrText>
      </w:r>
      <w:r>
        <w:fldChar w:fldCharType="separate"/>
      </w:r>
      <w:hyperlink w:anchor="_Toc452998584" w:history="1">
        <w:r w:rsidR="00A11EB9" w:rsidRPr="00AF4102">
          <w:rPr>
            <w:rStyle w:val="a4"/>
            <w:noProof/>
          </w:rPr>
          <w:t>1.</w:t>
        </w:r>
        <w:r w:rsidR="00A11EB9">
          <w:rPr>
            <w:rFonts w:asciiTheme="minorHAnsi" w:eastAsiaTheme="minorEastAsia" w:hAnsiTheme="minorHAnsi" w:cstheme="minorBidi"/>
            <w:noProof/>
            <w:lang w:eastAsia="ru-RU"/>
          </w:rPr>
          <w:tab/>
        </w:r>
        <w:r w:rsidR="00A11EB9" w:rsidRPr="00AF4102">
          <w:rPr>
            <w:rStyle w:val="a4"/>
            <w:noProof/>
          </w:rPr>
          <w:t xml:space="preserve">Сеть </w:t>
        </w:r>
        <w:r w:rsidR="00A11EB9" w:rsidRPr="00AF4102">
          <w:rPr>
            <w:rStyle w:val="a4"/>
            <w:noProof/>
            <w:lang w:val="en-US"/>
          </w:rPr>
          <w:t>Ethernet</w:t>
        </w:r>
        <w:r w:rsidR="00A11EB9" w:rsidRPr="00AF4102">
          <w:rPr>
            <w:rStyle w:val="a4"/>
            <w:noProof/>
          </w:rPr>
          <w:t>. Принципы работы. Концентраторы и коммутаторы.</w:t>
        </w:r>
        <w:r w:rsidR="00A11EB9">
          <w:rPr>
            <w:noProof/>
            <w:webHidden/>
          </w:rPr>
          <w:tab/>
        </w:r>
        <w:r w:rsidR="00A11EB9">
          <w:rPr>
            <w:noProof/>
            <w:webHidden/>
          </w:rPr>
          <w:fldChar w:fldCharType="begin"/>
        </w:r>
        <w:r w:rsidR="00A11EB9">
          <w:rPr>
            <w:noProof/>
            <w:webHidden/>
          </w:rPr>
          <w:instrText xml:space="preserve"> PAGEREF _Toc452998584 \h </w:instrText>
        </w:r>
        <w:r w:rsidR="00A11EB9">
          <w:rPr>
            <w:noProof/>
            <w:webHidden/>
          </w:rPr>
        </w:r>
        <w:r w:rsidR="00A11EB9">
          <w:rPr>
            <w:noProof/>
            <w:webHidden/>
          </w:rPr>
          <w:fldChar w:fldCharType="separate"/>
        </w:r>
        <w:r w:rsidR="00A11EB9">
          <w:rPr>
            <w:noProof/>
            <w:webHidden/>
          </w:rPr>
          <w:t>2</w:t>
        </w:r>
        <w:r w:rsidR="00A11EB9">
          <w:rPr>
            <w:noProof/>
            <w:webHidden/>
          </w:rPr>
          <w:fldChar w:fldCharType="end"/>
        </w:r>
      </w:hyperlink>
    </w:p>
    <w:p w14:paraId="1392714A"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5" w:history="1">
        <w:r w:rsidRPr="00AF4102">
          <w:rPr>
            <w:rStyle w:val="a4"/>
            <w:noProof/>
          </w:rPr>
          <w:t>2.</w:t>
        </w:r>
        <w:r>
          <w:rPr>
            <w:rFonts w:asciiTheme="minorHAnsi" w:eastAsiaTheme="minorEastAsia" w:hAnsiTheme="minorHAnsi" w:cstheme="minorBidi"/>
            <w:noProof/>
            <w:lang w:eastAsia="ru-RU"/>
          </w:rPr>
          <w:tab/>
        </w:r>
        <w:r w:rsidRPr="00AF4102">
          <w:rPr>
            <w:rStyle w:val="a4"/>
            <w:noProof/>
          </w:rPr>
          <w:t>Топологии соединения коммутаторов: остовное дерево (</w:t>
        </w:r>
        <w:r w:rsidRPr="00AF4102">
          <w:rPr>
            <w:rStyle w:val="a4"/>
            <w:noProof/>
            <w:lang w:val="en-US"/>
          </w:rPr>
          <w:t>Spanning</w:t>
        </w:r>
        <w:r w:rsidRPr="00AF4102">
          <w:rPr>
            <w:rStyle w:val="a4"/>
            <w:noProof/>
          </w:rPr>
          <w:t xml:space="preserve"> </w:t>
        </w:r>
        <w:r w:rsidRPr="00AF4102">
          <w:rPr>
            <w:rStyle w:val="a4"/>
            <w:noProof/>
            <w:lang w:val="en-US"/>
          </w:rPr>
          <w:t>Tree</w:t>
        </w:r>
        <w:r w:rsidRPr="00AF4102">
          <w:rPr>
            <w:rStyle w:val="a4"/>
            <w:noProof/>
          </w:rPr>
          <w:t>), дублирующие линии (</w:t>
        </w:r>
        <w:r w:rsidRPr="00AF4102">
          <w:rPr>
            <w:rStyle w:val="a4"/>
            <w:noProof/>
            <w:lang w:val="en-US"/>
          </w:rPr>
          <w:t>Resilient</w:t>
        </w:r>
        <w:r w:rsidRPr="00AF4102">
          <w:rPr>
            <w:rStyle w:val="a4"/>
            <w:noProof/>
          </w:rPr>
          <w:t xml:space="preserve"> </w:t>
        </w:r>
        <w:r w:rsidRPr="00AF4102">
          <w:rPr>
            <w:rStyle w:val="a4"/>
            <w:noProof/>
            <w:lang w:val="en-US"/>
          </w:rPr>
          <w:t>Link</w:t>
        </w:r>
        <w:r w:rsidRPr="00AF4102">
          <w:rPr>
            <w:rStyle w:val="a4"/>
            <w:noProof/>
          </w:rPr>
          <w:t xml:space="preserve">, </w:t>
        </w:r>
        <w:r w:rsidRPr="00AF4102">
          <w:rPr>
            <w:rStyle w:val="a4"/>
            <w:noProof/>
            <w:lang w:val="en-US"/>
          </w:rPr>
          <w:t>LinkSafe</w:t>
        </w:r>
        <w:r w:rsidRPr="00AF4102">
          <w:rPr>
            <w:rStyle w:val="a4"/>
            <w:noProof/>
          </w:rPr>
          <w:t>), объединение портов (</w:t>
        </w:r>
        <w:r w:rsidRPr="00AF4102">
          <w:rPr>
            <w:rStyle w:val="a4"/>
            <w:noProof/>
            <w:lang w:val="en-US"/>
          </w:rPr>
          <w:t>Port</w:t>
        </w:r>
        <w:r w:rsidRPr="00AF4102">
          <w:rPr>
            <w:rStyle w:val="a4"/>
            <w:noProof/>
          </w:rPr>
          <w:t xml:space="preserve"> </w:t>
        </w:r>
        <w:r w:rsidRPr="00AF4102">
          <w:rPr>
            <w:rStyle w:val="a4"/>
            <w:noProof/>
            <w:lang w:val="en-US"/>
          </w:rPr>
          <w:t>Trunking</w:t>
        </w:r>
        <w:r w:rsidRPr="00AF4102">
          <w:rPr>
            <w:rStyle w:val="a4"/>
            <w:noProof/>
          </w:rPr>
          <w:t>)</w:t>
        </w:r>
        <w:r>
          <w:rPr>
            <w:noProof/>
            <w:webHidden/>
          </w:rPr>
          <w:tab/>
        </w:r>
        <w:r>
          <w:rPr>
            <w:noProof/>
            <w:webHidden/>
          </w:rPr>
          <w:fldChar w:fldCharType="begin"/>
        </w:r>
        <w:r>
          <w:rPr>
            <w:noProof/>
            <w:webHidden/>
          </w:rPr>
          <w:instrText xml:space="preserve"> PAGEREF _Toc452998585 \h </w:instrText>
        </w:r>
        <w:r>
          <w:rPr>
            <w:noProof/>
            <w:webHidden/>
          </w:rPr>
        </w:r>
        <w:r>
          <w:rPr>
            <w:noProof/>
            <w:webHidden/>
          </w:rPr>
          <w:fldChar w:fldCharType="separate"/>
        </w:r>
        <w:r>
          <w:rPr>
            <w:noProof/>
            <w:webHidden/>
          </w:rPr>
          <w:t>3</w:t>
        </w:r>
        <w:r>
          <w:rPr>
            <w:noProof/>
            <w:webHidden/>
          </w:rPr>
          <w:fldChar w:fldCharType="end"/>
        </w:r>
      </w:hyperlink>
    </w:p>
    <w:p w14:paraId="7410D688"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6" w:history="1">
        <w:r w:rsidRPr="00AF4102">
          <w:rPr>
            <w:rStyle w:val="a4"/>
            <w:noProof/>
          </w:rPr>
          <w:t>3.</w:t>
        </w:r>
        <w:r>
          <w:rPr>
            <w:rFonts w:asciiTheme="minorHAnsi" w:eastAsiaTheme="minorEastAsia" w:hAnsiTheme="minorHAnsi" w:cstheme="minorBidi"/>
            <w:noProof/>
            <w:lang w:eastAsia="ru-RU"/>
          </w:rPr>
          <w:tab/>
        </w:r>
        <w:r w:rsidRPr="00AF4102">
          <w:rPr>
            <w:rStyle w:val="a4"/>
            <w:noProof/>
          </w:rPr>
          <w:t>Виртуальные локальные сети (</w:t>
        </w:r>
        <w:r w:rsidRPr="00AF4102">
          <w:rPr>
            <w:rStyle w:val="a4"/>
            <w:noProof/>
            <w:lang w:val="en-US"/>
          </w:rPr>
          <w:t>VLAN</w:t>
        </w:r>
        <w:r w:rsidRPr="00AF4102">
          <w:rPr>
            <w:rStyle w:val="a4"/>
            <w:noProof/>
          </w:rPr>
          <w:t>)</w:t>
        </w:r>
        <w:r>
          <w:rPr>
            <w:noProof/>
            <w:webHidden/>
          </w:rPr>
          <w:tab/>
        </w:r>
        <w:r>
          <w:rPr>
            <w:noProof/>
            <w:webHidden/>
          </w:rPr>
          <w:fldChar w:fldCharType="begin"/>
        </w:r>
        <w:r>
          <w:rPr>
            <w:noProof/>
            <w:webHidden/>
          </w:rPr>
          <w:instrText xml:space="preserve"> PAGEREF _Toc452998586 \h </w:instrText>
        </w:r>
        <w:r>
          <w:rPr>
            <w:noProof/>
            <w:webHidden/>
          </w:rPr>
        </w:r>
        <w:r>
          <w:rPr>
            <w:noProof/>
            <w:webHidden/>
          </w:rPr>
          <w:fldChar w:fldCharType="separate"/>
        </w:r>
        <w:r>
          <w:rPr>
            <w:noProof/>
            <w:webHidden/>
          </w:rPr>
          <w:t>4</w:t>
        </w:r>
        <w:r>
          <w:rPr>
            <w:noProof/>
            <w:webHidden/>
          </w:rPr>
          <w:fldChar w:fldCharType="end"/>
        </w:r>
      </w:hyperlink>
    </w:p>
    <w:p w14:paraId="45031784"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7" w:history="1">
        <w:r w:rsidRPr="00AF4102">
          <w:rPr>
            <w:rStyle w:val="a4"/>
            <w:noProof/>
          </w:rPr>
          <w:t>4.</w:t>
        </w:r>
        <w:r>
          <w:rPr>
            <w:rFonts w:asciiTheme="minorHAnsi" w:eastAsiaTheme="minorEastAsia" w:hAnsiTheme="minorHAnsi" w:cstheme="minorBidi"/>
            <w:noProof/>
            <w:lang w:eastAsia="ru-RU"/>
          </w:rPr>
          <w:tab/>
        </w:r>
        <w:r w:rsidRPr="00AF4102">
          <w:rPr>
            <w:rStyle w:val="a4"/>
            <w:noProof/>
          </w:rPr>
          <w:t xml:space="preserve">IP-адресация </w:t>
        </w:r>
        <w:r w:rsidRPr="00AF4102">
          <w:rPr>
            <w:rStyle w:val="a4"/>
            <w:noProof/>
            <w:lang w:val="en-US"/>
          </w:rPr>
          <w:t>IPv</w:t>
        </w:r>
        <w:r w:rsidRPr="00AF4102">
          <w:rPr>
            <w:rStyle w:val="a4"/>
            <w:noProof/>
          </w:rPr>
          <w:t>4 (классовая и бесклассовая адресация, подсети, маска сети)</w:t>
        </w:r>
        <w:r>
          <w:rPr>
            <w:noProof/>
            <w:webHidden/>
          </w:rPr>
          <w:tab/>
        </w:r>
        <w:r>
          <w:rPr>
            <w:noProof/>
            <w:webHidden/>
          </w:rPr>
          <w:fldChar w:fldCharType="begin"/>
        </w:r>
        <w:r>
          <w:rPr>
            <w:noProof/>
            <w:webHidden/>
          </w:rPr>
          <w:instrText xml:space="preserve"> PAGEREF _Toc452998587 \h </w:instrText>
        </w:r>
        <w:r>
          <w:rPr>
            <w:noProof/>
            <w:webHidden/>
          </w:rPr>
        </w:r>
        <w:r>
          <w:rPr>
            <w:noProof/>
            <w:webHidden/>
          </w:rPr>
          <w:fldChar w:fldCharType="separate"/>
        </w:r>
        <w:r>
          <w:rPr>
            <w:noProof/>
            <w:webHidden/>
          </w:rPr>
          <w:t>8</w:t>
        </w:r>
        <w:r>
          <w:rPr>
            <w:noProof/>
            <w:webHidden/>
          </w:rPr>
          <w:fldChar w:fldCharType="end"/>
        </w:r>
      </w:hyperlink>
    </w:p>
    <w:p w14:paraId="22AA0363"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8" w:history="1">
        <w:r w:rsidRPr="00AF4102">
          <w:rPr>
            <w:rStyle w:val="a4"/>
            <w:noProof/>
          </w:rPr>
          <w:t>5.</w:t>
        </w:r>
        <w:r>
          <w:rPr>
            <w:rFonts w:asciiTheme="minorHAnsi" w:eastAsiaTheme="minorEastAsia" w:hAnsiTheme="minorHAnsi" w:cstheme="minorBidi"/>
            <w:noProof/>
            <w:lang w:eastAsia="ru-RU"/>
          </w:rPr>
          <w:tab/>
        </w:r>
        <w:r w:rsidRPr="00AF4102">
          <w:rPr>
            <w:rStyle w:val="a4"/>
            <w:noProof/>
          </w:rPr>
          <w:t xml:space="preserve">IP-адресация </w:t>
        </w:r>
        <w:r w:rsidRPr="00AF4102">
          <w:rPr>
            <w:rStyle w:val="a4"/>
            <w:noProof/>
            <w:lang w:val="en-US"/>
          </w:rPr>
          <w:t>IPv</w:t>
        </w:r>
        <w:r w:rsidRPr="00AF4102">
          <w:rPr>
            <w:rStyle w:val="a4"/>
            <w:noProof/>
          </w:rPr>
          <w:t>6</w:t>
        </w:r>
        <w:r>
          <w:rPr>
            <w:noProof/>
            <w:webHidden/>
          </w:rPr>
          <w:tab/>
        </w:r>
        <w:r>
          <w:rPr>
            <w:noProof/>
            <w:webHidden/>
          </w:rPr>
          <w:fldChar w:fldCharType="begin"/>
        </w:r>
        <w:r>
          <w:rPr>
            <w:noProof/>
            <w:webHidden/>
          </w:rPr>
          <w:instrText xml:space="preserve"> PAGEREF _Toc452998588 \h </w:instrText>
        </w:r>
        <w:r>
          <w:rPr>
            <w:noProof/>
            <w:webHidden/>
          </w:rPr>
        </w:r>
        <w:r>
          <w:rPr>
            <w:noProof/>
            <w:webHidden/>
          </w:rPr>
          <w:fldChar w:fldCharType="separate"/>
        </w:r>
        <w:r>
          <w:rPr>
            <w:noProof/>
            <w:webHidden/>
          </w:rPr>
          <w:t>13</w:t>
        </w:r>
        <w:r>
          <w:rPr>
            <w:noProof/>
            <w:webHidden/>
          </w:rPr>
          <w:fldChar w:fldCharType="end"/>
        </w:r>
      </w:hyperlink>
    </w:p>
    <w:p w14:paraId="6F50BE09"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89" w:history="1">
        <w:r w:rsidRPr="00AF4102">
          <w:rPr>
            <w:rStyle w:val="a4"/>
            <w:noProof/>
          </w:rPr>
          <w:t>6.</w:t>
        </w:r>
        <w:r>
          <w:rPr>
            <w:rFonts w:asciiTheme="minorHAnsi" w:eastAsiaTheme="minorEastAsia" w:hAnsiTheme="minorHAnsi" w:cstheme="minorBidi"/>
            <w:noProof/>
            <w:lang w:eastAsia="ru-RU"/>
          </w:rPr>
          <w:tab/>
        </w:r>
        <w:r w:rsidRPr="00AF4102">
          <w:rPr>
            <w:rStyle w:val="a4"/>
            <w:noProof/>
          </w:rPr>
          <w:t xml:space="preserve">Автоконфигурирование </w:t>
        </w:r>
        <w:r w:rsidRPr="00AF4102">
          <w:rPr>
            <w:rStyle w:val="a4"/>
            <w:noProof/>
            <w:lang w:val="en-US"/>
          </w:rPr>
          <w:t>IP</w:t>
        </w:r>
        <w:r w:rsidRPr="00AF4102">
          <w:rPr>
            <w:rStyle w:val="a4"/>
            <w:noProof/>
          </w:rPr>
          <w:t xml:space="preserve">-адресов и обнаружение соседей в </w:t>
        </w:r>
        <w:r w:rsidRPr="00AF4102">
          <w:rPr>
            <w:rStyle w:val="a4"/>
            <w:noProof/>
            <w:lang w:val="en-US"/>
          </w:rPr>
          <w:t>IPv</w:t>
        </w:r>
        <w:r w:rsidRPr="00AF4102">
          <w:rPr>
            <w:rStyle w:val="a4"/>
            <w:noProof/>
          </w:rPr>
          <w:t>6</w:t>
        </w:r>
        <w:r>
          <w:rPr>
            <w:noProof/>
            <w:webHidden/>
          </w:rPr>
          <w:tab/>
        </w:r>
        <w:r>
          <w:rPr>
            <w:noProof/>
            <w:webHidden/>
          </w:rPr>
          <w:fldChar w:fldCharType="begin"/>
        </w:r>
        <w:r>
          <w:rPr>
            <w:noProof/>
            <w:webHidden/>
          </w:rPr>
          <w:instrText xml:space="preserve"> PAGEREF _Toc452998589 \h </w:instrText>
        </w:r>
        <w:r>
          <w:rPr>
            <w:noProof/>
            <w:webHidden/>
          </w:rPr>
        </w:r>
        <w:r>
          <w:rPr>
            <w:noProof/>
            <w:webHidden/>
          </w:rPr>
          <w:fldChar w:fldCharType="separate"/>
        </w:r>
        <w:r>
          <w:rPr>
            <w:noProof/>
            <w:webHidden/>
          </w:rPr>
          <w:t>18</w:t>
        </w:r>
        <w:r>
          <w:rPr>
            <w:noProof/>
            <w:webHidden/>
          </w:rPr>
          <w:fldChar w:fldCharType="end"/>
        </w:r>
      </w:hyperlink>
    </w:p>
    <w:p w14:paraId="07974DA5"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0" w:history="1">
        <w:r w:rsidRPr="00AF4102">
          <w:rPr>
            <w:rStyle w:val="a4"/>
            <w:noProof/>
          </w:rPr>
          <w:t>7.</w:t>
        </w:r>
        <w:r>
          <w:rPr>
            <w:rFonts w:asciiTheme="minorHAnsi" w:eastAsiaTheme="minorEastAsia" w:hAnsiTheme="minorHAnsi" w:cstheme="minorBidi"/>
            <w:noProof/>
            <w:lang w:eastAsia="ru-RU"/>
          </w:rPr>
          <w:tab/>
        </w:r>
        <w:r w:rsidRPr="00AF4102">
          <w:rPr>
            <w:rStyle w:val="a4"/>
            <w:noProof/>
          </w:rPr>
          <w:t xml:space="preserve">Групповое вещание (протокол </w:t>
        </w:r>
        <w:r w:rsidRPr="00AF4102">
          <w:rPr>
            <w:rStyle w:val="a4"/>
            <w:noProof/>
            <w:lang w:val="en-US"/>
          </w:rPr>
          <w:t>IGMP</w:t>
        </w:r>
        <w:r w:rsidRPr="00AF4102">
          <w:rPr>
            <w:rStyle w:val="a4"/>
            <w:noProof/>
          </w:rPr>
          <w:t>)</w:t>
        </w:r>
        <w:r>
          <w:rPr>
            <w:noProof/>
            <w:webHidden/>
          </w:rPr>
          <w:tab/>
        </w:r>
        <w:r>
          <w:rPr>
            <w:noProof/>
            <w:webHidden/>
          </w:rPr>
          <w:fldChar w:fldCharType="begin"/>
        </w:r>
        <w:r>
          <w:rPr>
            <w:noProof/>
            <w:webHidden/>
          </w:rPr>
          <w:instrText xml:space="preserve"> PAGEREF _Toc452998590 \h </w:instrText>
        </w:r>
        <w:r>
          <w:rPr>
            <w:noProof/>
            <w:webHidden/>
          </w:rPr>
        </w:r>
        <w:r>
          <w:rPr>
            <w:noProof/>
            <w:webHidden/>
          </w:rPr>
          <w:fldChar w:fldCharType="separate"/>
        </w:r>
        <w:r>
          <w:rPr>
            <w:noProof/>
            <w:webHidden/>
          </w:rPr>
          <w:t>19</w:t>
        </w:r>
        <w:r>
          <w:rPr>
            <w:noProof/>
            <w:webHidden/>
          </w:rPr>
          <w:fldChar w:fldCharType="end"/>
        </w:r>
      </w:hyperlink>
    </w:p>
    <w:p w14:paraId="528A557C"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1" w:history="1">
        <w:r w:rsidRPr="00AF4102">
          <w:rPr>
            <w:rStyle w:val="a4"/>
            <w:noProof/>
          </w:rPr>
          <w:t>8.</w:t>
        </w:r>
        <w:r>
          <w:rPr>
            <w:rFonts w:asciiTheme="minorHAnsi" w:eastAsiaTheme="minorEastAsia" w:hAnsiTheme="minorHAnsi" w:cstheme="minorBidi"/>
            <w:noProof/>
            <w:lang w:eastAsia="ru-RU"/>
          </w:rPr>
          <w:tab/>
        </w:r>
        <w:r w:rsidRPr="00AF4102">
          <w:rPr>
            <w:rStyle w:val="a4"/>
            <w:noProof/>
          </w:rPr>
          <w:t xml:space="preserve">Служба доменных имен </w:t>
        </w:r>
        <w:r w:rsidRPr="00AF4102">
          <w:rPr>
            <w:rStyle w:val="a4"/>
            <w:noProof/>
            <w:lang w:val="en-US"/>
          </w:rPr>
          <w:t>DNS</w:t>
        </w:r>
        <w:r>
          <w:rPr>
            <w:noProof/>
            <w:webHidden/>
          </w:rPr>
          <w:tab/>
        </w:r>
        <w:r>
          <w:rPr>
            <w:noProof/>
            <w:webHidden/>
          </w:rPr>
          <w:fldChar w:fldCharType="begin"/>
        </w:r>
        <w:r>
          <w:rPr>
            <w:noProof/>
            <w:webHidden/>
          </w:rPr>
          <w:instrText xml:space="preserve"> PAGEREF _Toc452998591 \h </w:instrText>
        </w:r>
        <w:r>
          <w:rPr>
            <w:noProof/>
            <w:webHidden/>
          </w:rPr>
        </w:r>
        <w:r>
          <w:rPr>
            <w:noProof/>
            <w:webHidden/>
          </w:rPr>
          <w:fldChar w:fldCharType="separate"/>
        </w:r>
        <w:r>
          <w:rPr>
            <w:noProof/>
            <w:webHidden/>
          </w:rPr>
          <w:t>22</w:t>
        </w:r>
        <w:r>
          <w:rPr>
            <w:noProof/>
            <w:webHidden/>
          </w:rPr>
          <w:fldChar w:fldCharType="end"/>
        </w:r>
      </w:hyperlink>
    </w:p>
    <w:p w14:paraId="1FFE45C6" w14:textId="77777777" w:rsidR="00A11EB9" w:rsidRDefault="00A11EB9">
      <w:pPr>
        <w:pStyle w:val="11"/>
        <w:tabs>
          <w:tab w:val="left" w:pos="480"/>
          <w:tab w:val="right" w:leader="dot" w:pos="9345"/>
        </w:tabs>
        <w:rPr>
          <w:rFonts w:asciiTheme="minorHAnsi" w:eastAsiaTheme="minorEastAsia" w:hAnsiTheme="minorHAnsi" w:cstheme="minorBidi"/>
          <w:noProof/>
          <w:lang w:eastAsia="ru-RU"/>
        </w:rPr>
      </w:pPr>
      <w:hyperlink w:anchor="_Toc452998592" w:history="1">
        <w:r w:rsidRPr="00AF4102">
          <w:rPr>
            <w:rStyle w:val="a4"/>
            <w:noProof/>
          </w:rPr>
          <w:t>9.</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DHCP</w:t>
        </w:r>
        <w:r>
          <w:rPr>
            <w:noProof/>
            <w:webHidden/>
          </w:rPr>
          <w:tab/>
        </w:r>
        <w:r>
          <w:rPr>
            <w:noProof/>
            <w:webHidden/>
          </w:rPr>
          <w:fldChar w:fldCharType="begin"/>
        </w:r>
        <w:r>
          <w:rPr>
            <w:noProof/>
            <w:webHidden/>
          </w:rPr>
          <w:instrText xml:space="preserve"> PAGEREF _Toc452998592 \h </w:instrText>
        </w:r>
        <w:r>
          <w:rPr>
            <w:noProof/>
            <w:webHidden/>
          </w:rPr>
        </w:r>
        <w:r>
          <w:rPr>
            <w:noProof/>
            <w:webHidden/>
          </w:rPr>
          <w:fldChar w:fldCharType="separate"/>
        </w:r>
        <w:r>
          <w:rPr>
            <w:noProof/>
            <w:webHidden/>
          </w:rPr>
          <w:t>26</w:t>
        </w:r>
        <w:r>
          <w:rPr>
            <w:noProof/>
            <w:webHidden/>
          </w:rPr>
          <w:fldChar w:fldCharType="end"/>
        </w:r>
      </w:hyperlink>
    </w:p>
    <w:p w14:paraId="78C77A98"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3" w:history="1">
        <w:r w:rsidRPr="00AF4102">
          <w:rPr>
            <w:rStyle w:val="a4"/>
            <w:noProof/>
          </w:rPr>
          <w:t>10.</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ICMP</w:t>
        </w:r>
        <w:r>
          <w:rPr>
            <w:noProof/>
            <w:webHidden/>
          </w:rPr>
          <w:tab/>
        </w:r>
        <w:r>
          <w:rPr>
            <w:noProof/>
            <w:webHidden/>
          </w:rPr>
          <w:fldChar w:fldCharType="begin"/>
        </w:r>
        <w:r>
          <w:rPr>
            <w:noProof/>
            <w:webHidden/>
          </w:rPr>
          <w:instrText xml:space="preserve"> PAGEREF _Toc452998593 \h </w:instrText>
        </w:r>
        <w:r>
          <w:rPr>
            <w:noProof/>
            <w:webHidden/>
          </w:rPr>
        </w:r>
        <w:r>
          <w:rPr>
            <w:noProof/>
            <w:webHidden/>
          </w:rPr>
          <w:fldChar w:fldCharType="separate"/>
        </w:r>
        <w:r>
          <w:rPr>
            <w:noProof/>
            <w:webHidden/>
          </w:rPr>
          <w:t>32</w:t>
        </w:r>
        <w:r>
          <w:rPr>
            <w:noProof/>
            <w:webHidden/>
          </w:rPr>
          <w:fldChar w:fldCharType="end"/>
        </w:r>
      </w:hyperlink>
    </w:p>
    <w:p w14:paraId="17B705DE"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4" w:history="1">
        <w:r w:rsidRPr="00AF4102">
          <w:rPr>
            <w:rStyle w:val="a4"/>
            <w:noProof/>
          </w:rPr>
          <w:t>11.</w:t>
        </w:r>
        <w:r>
          <w:rPr>
            <w:rFonts w:asciiTheme="minorHAnsi" w:eastAsiaTheme="minorEastAsia" w:hAnsiTheme="minorHAnsi" w:cstheme="minorBidi"/>
            <w:noProof/>
            <w:lang w:eastAsia="ru-RU"/>
          </w:rPr>
          <w:tab/>
        </w:r>
        <w:r w:rsidRPr="00AF4102">
          <w:rPr>
            <w:rStyle w:val="a4"/>
            <w:noProof/>
          </w:rPr>
          <w:t>Протоколы ARP и RARP</w:t>
        </w:r>
        <w:r>
          <w:rPr>
            <w:noProof/>
            <w:webHidden/>
          </w:rPr>
          <w:tab/>
        </w:r>
        <w:r>
          <w:rPr>
            <w:noProof/>
            <w:webHidden/>
          </w:rPr>
          <w:fldChar w:fldCharType="begin"/>
        </w:r>
        <w:r>
          <w:rPr>
            <w:noProof/>
            <w:webHidden/>
          </w:rPr>
          <w:instrText xml:space="preserve"> PAGEREF _Toc452998594 \h </w:instrText>
        </w:r>
        <w:r>
          <w:rPr>
            <w:noProof/>
            <w:webHidden/>
          </w:rPr>
        </w:r>
        <w:r>
          <w:rPr>
            <w:noProof/>
            <w:webHidden/>
          </w:rPr>
          <w:fldChar w:fldCharType="separate"/>
        </w:r>
        <w:r>
          <w:rPr>
            <w:noProof/>
            <w:webHidden/>
          </w:rPr>
          <w:t>35</w:t>
        </w:r>
        <w:r>
          <w:rPr>
            <w:noProof/>
            <w:webHidden/>
          </w:rPr>
          <w:fldChar w:fldCharType="end"/>
        </w:r>
      </w:hyperlink>
    </w:p>
    <w:p w14:paraId="6368D7CF"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5" w:history="1">
        <w:r w:rsidRPr="00AF4102">
          <w:rPr>
            <w:rStyle w:val="a4"/>
            <w:noProof/>
          </w:rPr>
          <w:t>12.</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UDP</w:t>
        </w:r>
        <w:r>
          <w:rPr>
            <w:noProof/>
            <w:webHidden/>
          </w:rPr>
          <w:tab/>
        </w:r>
        <w:r>
          <w:rPr>
            <w:noProof/>
            <w:webHidden/>
          </w:rPr>
          <w:fldChar w:fldCharType="begin"/>
        </w:r>
        <w:r>
          <w:rPr>
            <w:noProof/>
            <w:webHidden/>
          </w:rPr>
          <w:instrText xml:space="preserve"> PAGEREF _Toc452998595 \h </w:instrText>
        </w:r>
        <w:r>
          <w:rPr>
            <w:noProof/>
            <w:webHidden/>
          </w:rPr>
        </w:r>
        <w:r>
          <w:rPr>
            <w:noProof/>
            <w:webHidden/>
          </w:rPr>
          <w:fldChar w:fldCharType="separate"/>
        </w:r>
        <w:r>
          <w:rPr>
            <w:noProof/>
            <w:webHidden/>
          </w:rPr>
          <w:t>38</w:t>
        </w:r>
        <w:r>
          <w:rPr>
            <w:noProof/>
            <w:webHidden/>
          </w:rPr>
          <w:fldChar w:fldCharType="end"/>
        </w:r>
      </w:hyperlink>
    </w:p>
    <w:p w14:paraId="482C08F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6" w:history="1">
        <w:r w:rsidRPr="00AF4102">
          <w:rPr>
            <w:rStyle w:val="a4"/>
            <w:noProof/>
          </w:rPr>
          <w:t>13.</w:t>
        </w:r>
        <w:r>
          <w:rPr>
            <w:rFonts w:asciiTheme="minorHAnsi" w:eastAsiaTheme="minorEastAsia" w:hAnsiTheme="minorHAnsi" w:cstheme="minorBidi"/>
            <w:noProof/>
            <w:lang w:eastAsia="ru-RU"/>
          </w:rPr>
          <w:tab/>
        </w:r>
        <w:r w:rsidRPr="00AF4102">
          <w:rPr>
            <w:rStyle w:val="a4"/>
            <w:noProof/>
          </w:rPr>
          <w:t>Протокол TCP. Рукопожатие. Подтверждение передачи и повторная передача. Управление потоком и контроль перегрузки.</w:t>
        </w:r>
        <w:r>
          <w:rPr>
            <w:noProof/>
            <w:webHidden/>
          </w:rPr>
          <w:tab/>
        </w:r>
        <w:r>
          <w:rPr>
            <w:noProof/>
            <w:webHidden/>
          </w:rPr>
          <w:fldChar w:fldCharType="begin"/>
        </w:r>
        <w:r>
          <w:rPr>
            <w:noProof/>
            <w:webHidden/>
          </w:rPr>
          <w:instrText xml:space="preserve"> PAGEREF _Toc452998596 \h </w:instrText>
        </w:r>
        <w:r>
          <w:rPr>
            <w:noProof/>
            <w:webHidden/>
          </w:rPr>
        </w:r>
        <w:r>
          <w:rPr>
            <w:noProof/>
            <w:webHidden/>
          </w:rPr>
          <w:fldChar w:fldCharType="separate"/>
        </w:r>
        <w:r>
          <w:rPr>
            <w:noProof/>
            <w:webHidden/>
          </w:rPr>
          <w:t>41</w:t>
        </w:r>
        <w:r>
          <w:rPr>
            <w:noProof/>
            <w:webHidden/>
          </w:rPr>
          <w:fldChar w:fldCharType="end"/>
        </w:r>
      </w:hyperlink>
    </w:p>
    <w:p w14:paraId="5C602991"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7" w:history="1">
        <w:r w:rsidRPr="00AF4102">
          <w:rPr>
            <w:rStyle w:val="a4"/>
            <w:noProof/>
            <w:lang w:eastAsia="ru-RU"/>
          </w:rPr>
          <w:t>14.</w:t>
        </w:r>
        <w:r>
          <w:rPr>
            <w:rFonts w:asciiTheme="minorHAnsi" w:eastAsiaTheme="minorEastAsia" w:hAnsiTheme="minorHAnsi" w:cstheme="minorBidi"/>
            <w:noProof/>
            <w:lang w:eastAsia="ru-RU"/>
          </w:rPr>
          <w:tab/>
        </w:r>
        <w:r w:rsidRPr="00AF4102">
          <w:rPr>
            <w:rStyle w:val="a4"/>
            <w:noProof/>
          </w:rPr>
          <w:t>Трансляция адресов (</w:t>
        </w:r>
        <w:r w:rsidRPr="00AF4102">
          <w:rPr>
            <w:rStyle w:val="a4"/>
            <w:noProof/>
            <w:lang w:val="en-US"/>
          </w:rPr>
          <w:t>NAT</w:t>
        </w:r>
        <w:r w:rsidRPr="00AF4102">
          <w:rPr>
            <w:rStyle w:val="a4"/>
            <w:noProof/>
          </w:rPr>
          <w:t>)</w:t>
        </w:r>
        <w:r>
          <w:rPr>
            <w:noProof/>
            <w:webHidden/>
          </w:rPr>
          <w:tab/>
        </w:r>
        <w:r>
          <w:rPr>
            <w:noProof/>
            <w:webHidden/>
          </w:rPr>
          <w:fldChar w:fldCharType="begin"/>
        </w:r>
        <w:r>
          <w:rPr>
            <w:noProof/>
            <w:webHidden/>
          </w:rPr>
          <w:instrText xml:space="preserve"> PAGEREF _Toc452998597 \h </w:instrText>
        </w:r>
        <w:r>
          <w:rPr>
            <w:noProof/>
            <w:webHidden/>
          </w:rPr>
        </w:r>
        <w:r>
          <w:rPr>
            <w:noProof/>
            <w:webHidden/>
          </w:rPr>
          <w:fldChar w:fldCharType="separate"/>
        </w:r>
        <w:r>
          <w:rPr>
            <w:noProof/>
            <w:webHidden/>
          </w:rPr>
          <w:t>46</w:t>
        </w:r>
        <w:r>
          <w:rPr>
            <w:noProof/>
            <w:webHidden/>
          </w:rPr>
          <w:fldChar w:fldCharType="end"/>
        </w:r>
      </w:hyperlink>
    </w:p>
    <w:p w14:paraId="702790F7"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8" w:history="1">
        <w:r w:rsidRPr="00AF4102">
          <w:rPr>
            <w:rStyle w:val="a4"/>
            <w:noProof/>
          </w:rPr>
          <w:t>15.</w:t>
        </w:r>
        <w:r>
          <w:rPr>
            <w:rFonts w:asciiTheme="minorHAnsi" w:eastAsiaTheme="minorEastAsia" w:hAnsiTheme="minorHAnsi" w:cstheme="minorBidi"/>
            <w:noProof/>
            <w:lang w:eastAsia="ru-RU"/>
          </w:rPr>
          <w:tab/>
        </w:r>
        <w:r w:rsidRPr="00AF4102">
          <w:rPr>
            <w:rStyle w:val="a4"/>
            <w:noProof/>
          </w:rPr>
          <w:t xml:space="preserve">Назначение и принципы работы протокола </w:t>
        </w:r>
        <w:r w:rsidRPr="00AF4102">
          <w:rPr>
            <w:rStyle w:val="a4"/>
            <w:noProof/>
            <w:lang w:val="en-US"/>
          </w:rPr>
          <w:t>STUN</w:t>
        </w:r>
        <w:r>
          <w:rPr>
            <w:noProof/>
            <w:webHidden/>
          </w:rPr>
          <w:tab/>
        </w:r>
        <w:r>
          <w:rPr>
            <w:noProof/>
            <w:webHidden/>
          </w:rPr>
          <w:fldChar w:fldCharType="begin"/>
        </w:r>
        <w:r>
          <w:rPr>
            <w:noProof/>
            <w:webHidden/>
          </w:rPr>
          <w:instrText xml:space="preserve"> PAGEREF _Toc452998598 \h </w:instrText>
        </w:r>
        <w:r>
          <w:rPr>
            <w:noProof/>
            <w:webHidden/>
          </w:rPr>
        </w:r>
        <w:r>
          <w:rPr>
            <w:noProof/>
            <w:webHidden/>
          </w:rPr>
          <w:fldChar w:fldCharType="separate"/>
        </w:r>
        <w:r>
          <w:rPr>
            <w:noProof/>
            <w:webHidden/>
          </w:rPr>
          <w:t>52</w:t>
        </w:r>
        <w:r>
          <w:rPr>
            <w:noProof/>
            <w:webHidden/>
          </w:rPr>
          <w:fldChar w:fldCharType="end"/>
        </w:r>
      </w:hyperlink>
    </w:p>
    <w:p w14:paraId="38F14626"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599" w:history="1">
        <w:r w:rsidRPr="00AF4102">
          <w:rPr>
            <w:rStyle w:val="a4"/>
            <w:noProof/>
          </w:rPr>
          <w:t>16.</w:t>
        </w:r>
        <w:r>
          <w:rPr>
            <w:rFonts w:asciiTheme="minorHAnsi" w:eastAsiaTheme="minorEastAsia" w:hAnsiTheme="minorHAnsi" w:cstheme="minorBidi"/>
            <w:noProof/>
            <w:lang w:eastAsia="ru-RU"/>
          </w:rPr>
          <w:tab/>
        </w:r>
        <w:r w:rsidRPr="00AF4102">
          <w:rPr>
            <w:rStyle w:val="a4"/>
            <w:noProof/>
          </w:rPr>
          <w:t>Алгоритмы маршрутизации. Централизованные и децентрализованные. Внутренние и внешние протоколы маршрутизации</w:t>
        </w:r>
        <w:r>
          <w:rPr>
            <w:noProof/>
            <w:webHidden/>
          </w:rPr>
          <w:tab/>
        </w:r>
        <w:r>
          <w:rPr>
            <w:noProof/>
            <w:webHidden/>
          </w:rPr>
          <w:fldChar w:fldCharType="begin"/>
        </w:r>
        <w:r>
          <w:rPr>
            <w:noProof/>
            <w:webHidden/>
          </w:rPr>
          <w:instrText xml:space="preserve"> PAGEREF _Toc452998599 \h </w:instrText>
        </w:r>
        <w:r>
          <w:rPr>
            <w:noProof/>
            <w:webHidden/>
          </w:rPr>
        </w:r>
        <w:r>
          <w:rPr>
            <w:noProof/>
            <w:webHidden/>
          </w:rPr>
          <w:fldChar w:fldCharType="separate"/>
        </w:r>
        <w:r>
          <w:rPr>
            <w:noProof/>
            <w:webHidden/>
          </w:rPr>
          <w:t>55</w:t>
        </w:r>
        <w:r>
          <w:rPr>
            <w:noProof/>
            <w:webHidden/>
          </w:rPr>
          <w:fldChar w:fldCharType="end"/>
        </w:r>
      </w:hyperlink>
    </w:p>
    <w:p w14:paraId="1B1CE15F"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0" w:history="1">
        <w:r w:rsidRPr="00AF4102">
          <w:rPr>
            <w:rStyle w:val="a4"/>
            <w:noProof/>
            <w:lang w:val="en-US"/>
          </w:rPr>
          <w:t>17.</w:t>
        </w:r>
        <w:r>
          <w:rPr>
            <w:rFonts w:asciiTheme="minorHAnsi" w:eastAsiaTheme="minorEastAsia" w:hAnsiTheme="minorHAnsi" w:cstheme="minorBidi"/>
            <w:noProof/>
            <w:lang w:eastAsia="ru-RU"/>
          </w:rPr>
          <w:tab/>
        </w:r>
        <w:r w:rsidRPr="00AF4102">
          <w:rPr>
            <w:rStyle w:val="a4"/>
            <w:noProof/>
          </w:rPr>
          <w:t xml:space="preserve">Алгоритм маршрутизации </w:t>
        </w:r>
        <w:r w:rsidRPr="00AF4102">
          <w:rPr>
            <w:rStyle w:val="a4"/>
            <w:noProof/>
            <w:lang w:val="en-US"/>
          </w:rPr>
          <w:t>RIP</w:t>
        </w:r>
        <w:r>
          <w:rPr>
            <w:noProof/>
            <w:webHidden/>
          </w:rPr>
          <w:tab/>
        </w:r>
        <w:r>
          <w:rPr>
            <w:noProof/>
            <w:webHidden/>
          </w:rPr>
          <w:fldChar w:fldCharType="begin"/>
        </w:r>
        <w:r>
          <w:rPr>
            <w:noProof/>
            <w:webHidden/>
          </w:rPr>
          <w:instrText xml:space="preserve"> PAGEREF _Toc452998600 \h </w:instrText>
        </w:r>
        <w:r>
          <w:rPr>
            <w:noProof/>
            <w:webHidden/>
          </w:rPr>
        </w:r>
        <w:r>
          <w:rPr>
            <w:noProof/>
            <w:webHidden/>
          </w:rPr>
          <w:fldChar w:fldCharType="separate"/>
        </w:r>
        <w:r>
          <w:rPr>
            <w:noProof/>
            <w:webHidden/>
          </w:rPr>
          <w:t>59</w:t>
        </w:r>
        <w:r>
          <w:rPr>
            <w:noProof/>
            <w:webHidden/>
          </w:rPr>
          <w:fldChar w:fldCharType="end"/>
        </w:r>
      </w:hyperlink>
    </w:p>
    <w:p w14:paraId="3DFEAA84"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1" w:history="1">
        <w:r w:rsidRPr="00AF4102">
          <w:rPr>
            <w:rStyle w:val="a4"/>
            <w:noProof/>
          </w:rPr>
          <w:t>18.</w:t>
        </w:r>
        <w:r>
          <w:rPr>
            <w:rFonts w:asciiTheme="minorHAnsi" w:eastAsiaTheme="minorEastAsia" w:hAnsiTheme="minorHAnsi" w:cstheme="minorBidi"/>
            <w:noProof/>
            <w:lang w:eastAsia="ru-RU"/>
          </w:rPr>
          <w:tab/>
        </w:r>
        <w:r w:rsidRPr="00AF4102">
          <w:rPr>
            <w:rStyle w:val="a4"/>
            <w:noProof/>
          </w:rPr>
          <w:t xml:space="preserve">Алгоритм маршрутизации </w:t>
        </w:r>
        <w:r w:rsidRPr="00AF4102">
          <w:rPr>
            <w:rStyle w:val="a4"/>
            <w:noProof/>
            <w:lang w:val="en-US"/>
          </w:rPr>
          <w:t>OSPF</w:t>
        </w:r>
        <w:r>
          <w:rPr>
            <w:noProof/>
            <w:webHidden/>
          </w:rPr>
          <w:tab/>
        </w:r>
        <w:r>
          <w:rPr>
            <w:noProof/>
            <w:webHidden/>
          </w:rPr>
          <w:fldChar w:fldCharType="begin"/>
        </w:r>
        <w:r>
          <w:rPr>
            <w:noProof/>
            <w:webHidden/>
          </w:rPr>
          <w:instrText xml:space="preserve"> PAGEREF _Toc452998601 \h </w:instrText>
        </w:r>
        <w:r>
          <w:rPr>
            <w:noProof/>
            <w:webHidden/>
          </w:rPr>
        </w:r>
        <w:r>
          <w:rPr>
            <w:noProof/>
            <w:webHidden/>
          </w:rPr>
          <w:fldChar w:fldCharType="separate"/>
        </w:r>
        <w:r>
          <w:rPr>
            <w:noProof/>
            <w:webHidden/>
          </w:rPr>
          <w:t>60</w:t>
        </w:r>
        <w:r>
          <w:rPr>
            <w:noProof/>
            <w:webHidden/>
          </w:rPr>
          <w:fldChar w:fldCharType="end"/>
        </w:r>
      </w:hyperlink>
    </w:p>
    <w:p w14:paraId="6DE05BD9"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2" w:history="1">
        <w:r w:rsidRPr="00AF4102">
          <w:rPr>
            <w:rStyle w:val="a4"/>
            <w:noProof/>
            <w:lang w:val="en-US"/>
          </w:rPr>
          <w:t>19.</w:t>
        </w:r>
        <w:r>
          <w:rPr>
            <w:rFonts w:asciiTheme="minorHAnsi" w:eastAsiaTheme="minorEastAsia" w:hAnsiTheme="minorHAnsi" w:cstheme="minorBidi"/>
            <w:noProof/>
            <w:lang w:eastAsia="ru-RU"/>
          </w:rPr>
          <w:tab/>
        </w:r>
        <w:r w:rsidRPr="00AF4102">
          <w:rPr>
            <w:rStyle w:val="a4"/>
            <w:noProof/>
            <w:lang w:val="en-US"/>
          </w:rPr>
          <w:t>Алгоритм маршрутизации BGP</w:t>
        </w:r>
        <w:r>
          <w:rPr>
            <w:noProof/>
            <w:webHidden/>
          </w:rPr>
          <w:tab/>
        </w:r>
        <w:r>
          <w:rPr>
            <w:noProof/>
            <w:webHidden/>
          </w:rPr>
          <w:fldChar w:fldCharType="begin"/>
        </w:r>
        <w:r>
          <w:rPr>
            <w:noProof/>
            <w:webHidden/>
          </w:rPr>
          <w:instrText xml:space="preserve"> PAGEREF _Toc452998602 \h </w:instrText>
        </w:r>
        <w:r>
          <w:rPr>
            <w:noProof/>
            <w:webHidden/>
          </w:rPr>
        </w:r>
        <w:r>
          <w:rPr>
            <w:noProof/>
            <w:webHidden/>
          </w:rPr>
          <w:fldChar w:fldCharType="separate"/>
        </w:r>
        <w:r>
          <w:rPr>
            <w:noProof/>
            <w:webHidden/>
          </w:rPr>
          <w:t>61</w:t>
        </w:r>
        <w:r>
          <w:rPr>
            <w:noProof/>
            <w:webHidden/>
          </w:rPr>
          <w:fldChar w:fldCharType="end"/>
        </w:r>
      </w:hyperlink>
    </w:p>
    <w:p w14:paraId="53308220"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3" w:history="1">
        <w:r w:rsidRPr="00AF4102">
          <w:rPr>
            <w:rStyle w:val="a4"/>
            <w:noProof/>
          </w:rPr>
          <w:t>20.</w:t>
        </w:r>
        <w:r>
          <w:rPr>
            <w:rFonts w:asciiTheme="minorHAnsi" w:eastAsiaTheme="minorEastAsia" w:hAnsiTheme="minorHAnsi" w:cstheme="minorBidi"/>
            <w:noProof/>
            <w:lang w:eastAsia="ru-RU"/>
          </w:rPr>
          <w:tab/>
        </w:r>
        <w:r w:rsidRPr="00AF4102">
          <w:rPr>
            <w:rStyle w:val="a4"/>
            <w:noProof/>
          </w:rPr>
          <w:t>Классификация удаленных атак на распределенные вычислительные системы</w:t>
        </w:r>
        <w:r>
          <w:rPr>
            <w:noProof/>
            <w:webHidden/>
          </w:rPr>
          <w:tab/>
        </w:r>
        <w:r>
          <w:rPr>
            <w:noProof/>
            <w:webHidden/>
          </w:rPr>
          <w:fldChar w:fldCharType="begin"/>
        </w:r>
        <w:r>
          <w:rPr>
            <w:noProof/>
            <w:webHidden/>
          </w:rPr>
          <w:instrText xml:space="preserve"> PAGEREF _Toc452998603 \h </w:instrText>
        </w:r>
        <w:r>
          <w:rPr>
            <w:noProof/>
            <w:webHidden/>
          </w:rPr>
        </w:r>
        <w:r>
          <w:rPr>
            <w:noProof/>
            <w:webHidden/>
          </w:rPr>
          <w:fldChar w:fldCharType="separate"/>
        </w:r>
        <w:r>
          <w:rPr>
            <w:noProof/>
            <w:webHidden/>
          </w:rPr>
          <w:t>62</w:t>
        </w:r>
        <w:r>
          <w:rPr>
            <w:noProof/>
            <w:webHidden/>
          </w:rPr>
          <w:fldChar w:fldCharType="end"/>
        </w:r>
      </w:hyperlink>
    </w:p>
    <w:p w14:paraId="06FCEDD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4" w:history="1">
        <w:r w:rsidRPr="00AF4102">
          <w:rPr>
            <w:rStyle w:val="a4"/>
            <w:noProof/>
          </w:rPr>
          <w:t>21.</w:t>
        </w:r>
        <w:r>
          <w:rPr>
            <w:rFonts w:asciiTheme="minorHAnsi" w:eastAsiaTheme="minorEastAsia" w:hAnsiTheme="minorHAnsi" w:cstheme="minorBidi"/>
            <w:noProof/>
            <w:lang w:eastAsia="ru-RU"/>
          </w:rPr>
          <w:tab/>
        </w:r>
        <w:r w:rsidRPr="00AF4102">
          <w:rPr>
            <w:rStyle w:val="a4"/>
            <w:noProof/>
          </w:rPr>
          <w:t>Удаленные атаки на распределенные вычислительные системы</w:t>
        </w:r>
        <w:r>
          <w:rPr>
            <w:noProof/>
            <w:webHidden/>
          </w:rPr>
          <w:tab/>
        </w:r>
        <w:r>
          <w:rPr>
            <w:noProof/>
            <w:webHidden/>
          </w:rPr>
          <w:fldChar w:fldCharType="begin"/>
        </w:r>
        <w:r>
          <w:rPr>
            <w:noProof/>
            <w:webHidden/>
          </w:rPr>
          <w:instrText xml:space="preserve"> PAGEREF _Toc452998604 \h </w:instrText>
        </w:r>
        <w:r>
          <w:rPr>
            <w:noProof/>
            <w:webHidden/>
          </w:rPr>
        </w:r>
        <w:r>
          <w:rPr>
            <w:noProof/>
            <w:webHidden/>
          </w:rPr>
          <w:fldChar w:fldCharType="separate"/>
        </w:r>
        <w:r>
          <w:rPr>
            <w:noProof/>
            <w:webHidden/>
          </w:rPr>
          <w:t>66</w:t>
        </w:r>
        <w:r>
          <w:rPr>
            <w:noProof/>
            <w:webHidden/>
          </w:rPr>
          <w:fldChar w:fldCharType="end"/>
        </w:r>
      </w:hyperlink>
    </w:p>
    <w:p w14:paraId="303D911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5" w:history="1">
        <w:r w:rsidRPr="00AF4102">
          <w:rPr>
            <w:rStyle w:val="a4"/>
            <w:noProof/>
          </w:rPr>
          <w:t>22.</w:t>
        </w:r>
        <w:r>
          <w:rPr>
            <w:rFonts w:asciiTheme="minorHAnsi" w:eastAsiaTheme="minorEastAsia" w:hAnsiTheme="minorHAnsi" w:cstheme="minorBidi"/>
            <w:noProof/>
            <w:lang w:eastAsia="ru-RU"/>
          </w:rPr>
          <w:tab/>
        </w:r>
        <w:r w:rsidRPr="00AF4102">
          <w:rPr>
            <w:rStyle w:val="a4"/>
            <w:noProof/>
          </w:rPr>
          <w:t>Методы атаки узлов вычислительной системы</w:t>
        </w:r>
        <w:r>
          <w:rPr>
            <w:noProof/>
            <w:webHidden/>
          </w:rPr>
          <w:tab/>
        </w:r>
        <w:r>
          <w:rPr>
            <w:noProof/>
            <w:webHidden/>
          </w:rPr>
          <w:fldChar w:fldCharType="begin"/>
        </w:r>
        <w:r>
          <w:rPr>
            <w:noProof/>
            <w:webHidden/>
          </w:rPr>
          <w:instrText xml:space="preserve"> PAGEREF _Toc452998605 \h </w:instrText>
        </w:r>
        <w:r>
          <w:rPr>
            <w:noProof/>
            <w:webHidden/>
          </w:rPr>
        </w:r>
        <w:r>
          <w:rPr>
            <w:noProof/>
            <w:webHidden/>
          </w:rPr>
          <w:fldChar w:fldCharType="separate"/>
        </w:r>
        <w:r>
          <w:rPr>
            <w:noProof/>
            <w:webHidden/>
          </w:rPr>
          <w:t>79</w:t>
        </w:r>
        <w:r>
          <w:rPr>
            <w:noProof/>
            <w:webHidden/>
          </w:rPr>
          <w:fldChar w:fldCharType="end"/>
        </w:r>
      </w:hyperlink>
    </w:p>
    <w:p w14:paraId="44F34751"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6" w:history="1">
        <w:r w:rsidRPr="00AF4102">
          <w:rPr>
            <w:rStyle w:val="a4"/>
            <w:noProof/>
          </w:rPr>
          <w:t>23.</w:t>
        </w:r>
        <w:r>
          <w:rPr>
            <w:rFonts w:asciiTheme="minorHAnsi" w:eastAsiaTheme="minorEastAsia" w:hAnsiTheme="minorHAnsi" w:cstheme="minorBidi"/>
            <w:noProof/>
            <w:lang w:eastAsia="ru-RU"/>
          </w:rPr>
          <w:tab/>
        </w:r>
        <w:r w:rsidRPr="00AF4102">
          <w:rPr>
            <w:rStyle w:val="a4"/>
            <w:noProof/>
          </w:rPr>
          <w:t>Межсетевые экраны (брандмауэры) и их виды.</w:t>
        </w:r>
        <w:r>
          <w:rPr>
            <w:noProof/>
            <w:webHidden/>
          </w:rPr>
          <w:tab/>
        </w:r>
        <w:r>
          <w:rPr>
            <w:noProof/>
            <w:webHidden/>
          </w:rPr>
          <w:fldChar w:fldCharType="begin"/>
        </w:r>
        <w:r>
          <w:rPr>
            <w:noProof/>
            <w:webHidden/>
          </w:rPr>
          <w:instrText xml:space="preserve"> PAGEREF _Toc452998606 \h </w:instrText>
        </w:r>
        <w:r>
          <w:rPr>
            <w:noProof/>
            <w:webHidden/>
          </w:rPr>
        </w:r>
        <w:r>
          <w:rPr>
            <w:noProof/>
            <w:webHidden/>
          </w:rPr>
          <w:fldChar w:fldCharType="separate"/>
        </w:r>
        <w:r>
          <w:rPr>
            <w:noProof/>
            <w:webHidden/>
          </w:rPr>
          <w:t>80</w:t>
        </w:r>
        <w:r>
          <w:rPr>
            <w:noProof/>
            <w:webHidden/>
          </w:rPr>
          <w:fldChar w:fldCharType="end"/>
        </w:r>
      </w:hyperlink>
    </w:p>
    <w:p w14:paraId="4403B7D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7" w:history="1">
        <w:r w:rsidRPr="00AF4102">
          <w:rPr>
            <w:rStyle w:val="a4"/>
            <w:noProof/>
          </w:rPr>
          <w:t>24.</w:t>
        </w:r>
        <w:r>
          <w:rPr>
            <w:rFonts w:asciiTheme="minorHAnsi" w:eastAsiaTheme="minorEastAsia" w:hAnsiTheme="minorHAnsi" w:cstheme="minorBidi"/>
            <w:noProof/>
            <w:lang w:eastAsia="ru-RU"/>
          </w:rPr>
          <w:tab/>
        </w:r>
        <w:r w:rsidRPr="00AF4102">
          <w:rPr>
            <w:rStyle w:val="a4"/>
            <w:noProof/>
          </w:rPr>
          <w:t>Системы обнаружения и предотвращения вторжений (</w:t>
        </w:r>
        <w:r w:rsidRPr="00AF4102">
          <w:rPr>
            <w:rStyle w:val="a4"/>
            <w:noProof/>
            <w:lang w:val="en-US"/>
          </w:rPr>
          <w:t>IDS</w:t>
        </w:r>
        <w:r w:rsidRPr="00AF4102">
          <w:rPr>
            <w:rStyle w:val="a4"/>
            <w:noProof/>
          </w:rPr>
          <w:t xml:space="preserve"> и </w:t>
        </w:r>
        <w:r w:rsidRPr="00AF4102">
          <w:rPr>
            <w:rStyle w:val="a4"/>
            <w:noProof/>
            <w:lang w:val="en-US"/>
          </w:rPr>
          <w:t>IPS</w:t>
        </w:r>
        <w:r w:rsidRPr="00AF4102">
          <w:rPr>
            <w:rStyle w:val="a4"/>
            <w:noProof/>
          </w:rPr>
          <w:t>).</w:t>
        </w:r>
        <w:r w:rsidRPr="00AF4102">
          <w:rPr>
            <w:rStyle w:val="a4"/>
            <w:rFonts w:ascii="Arial" w:hAnsi="Arial" w:cs="Arial"/>
            <w:noProof/>
          </w:rPr>
          <w:t xml:space="preserve"> </w:t>
        </w:r>
        <w:r w:rsidRPr="00AF4102">
          <w:rPr>
            <w:rStyle w:val="a4"/>
            <w:noProof/>
          </w:rPr>
          <w:drawing>
            <wp:inline distT="0" distB="0" distL="0" distR="0" wp14:anchorId="3EA05439" wp14:editId="27CBDF42">
              <wp:extent cx="152400" cy="152400"/>
              <wp:effectExtent l="0" t="0" r="0" b="0"/>
              <wp:docPr id="12"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_Toc452998607 \h </w:instrText>
        </w:r>
        <w:r>
          <w:rPr>
            <w:noProof/>
            <w:webHidden/>
          </w:rPr>
        </w:r>
        <w:r>
          <w:rPr>
            <w:noProof/>
            <w:webHidden/>
          </w:rPr>
          <w:fldChar w:fldCharType="separate"/>
        </w:r>
        <w:r>
          <w:rPr>
            <w:noProof/>
            <w:webHidden/>
          </w:rPr>
          <w:t>82</w:t>
        </w:r>
        <w:r>
          <w:rPr>
            <w:noProof/>
            <w:webHidden/>
          </w:rPr>
          <w:fldChar w:fldCharType="end"/>
        </w:r>
      </w:hyperlink>
    </w:p>
    <w:p w14:paraId="5DB126B2"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8" w:history="1">
        <w:r w:rsidRPr="00AF4102">
          <w:rPr>
            <w:rStyle w:val="a4"/>
            <w:noProof/>
            <w:lang w:val="en-US"/>
          </w:rPr>
          <w:t>25.</w:t>
        </w:r>
        <w:r>
          <w:rPr>
            <w:rFonts w:asciiTheme="minorHAnsi" w:eastAsiaTheme="minorEastAsia" w:hAnsiTheme="minorHAnsi" w:cstheme="minorBidi"/>
            <w:noProof/>
            <w:lang w:eastAsia="ru-RU"/>
          </w:rPr>
          <w:tab/>
        </w:r>
        <w:r w:rsidRPr="00AF4102">
          <w:rPr>
            <w:rStyle w:val="a4"/>
            <w:noProof/>
          </w:rPr>
          <w:t xml:space="preserve">Защита информации на </w:t>
        </w:r>
        <w:r w:rsidRPr="00AF4102">
          <w:rPr>
            <w:rStyle w:val="a4"/>
            <w:noProof/>
            <w:lang w:val="en-US"/>
          </w:rPr>
          <w:t>IP</w:t>
        </w:r>
        <w:r w:rsidRPr="00AF4102">
          <w:rPr>
            <w:rStyle w:val="a4"/>
            <w:noProof/>
          </w:rPr>
          <w:t xml:space="preserve"> уровне. Протокол </w:t>
        </w:r>
        <w:r w:rsidRPr="00AF4102">
          <w:rPr>
            <w:rStyle w:val="a4"/>
            <w:noProof/>
            <w:lang w:val="en-US"/>
          </w:rPr>
          <w:t>IPSec</w:t>
        </w:r>
        <w:r>
          <w:rPr>
            <w:noProof/>
            <w:webHidden/>
          </w:rPr>
          <w:tab/>
        </w:r>
        <w:r>
          <w:rPr>
            <w:noProof/>
            <w:webHidden/>
          </w:rPr>
          <w:fldChar w:fldCharType="begin"/>
        </w:r>
        <w:r>
          <w:rPr>
            <w:noProof/>
            <w:webHidden/>
          </w:rPr>
          <w:instrText xml:space="preserve"> PAGEREF _Toc452998608 \h </w:instrText>
        </w:r>
        <w:r>
          <w:rPr>
            <w:noProof/>
            <w:webHidden/>
          </w:rPr>
        </w:r>
        <w:r>
          <w:rPr>
            <w:noProof/>
            <w:webHidden/>
          </w:rPr>
          <w:fldChar w:fldCharType="separate"/>
        </w:r>
        <w:r>
          <w:rPr>
            <w:noProof/>
            <w:webHidden/>
          </w:rPr>
          <w:t>86</w:t>
        </w:r>
        <w:r>
          <w:rPr>
            <w:noProof/>
            <w:webHidden/>
          </w:rPr>
          <w:fldChar w:fldCharType="end"/>
        </w:r>
      </w:hyperlink>
    </w:p>
    <w:p w14:paraId="70266835"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09" w:history="1">
        <w:r w:rsidRPr="00AF4102">
          <w:rPr>
            <w:rStyle w:val="a4"/>
            <w:noProof/>
          </w:rPr>
          <w:t>26.</w:t>
        </w:r>
        <w:r>
          <w:rPr>
            <w:rFonts w:asciiTheme="minorHAnsi" w:eastAsiaTheme="minorEastAsia" w:hAnsiTheme="minorHAnsi" w:cstheme="minorBidi"/>
            <w:noProof/>
            <w:lang w:eastAsia="ru-RU"/>
          </w:rPr>
          <w:tab/>
        </w:r>
        <w:r w:rsidRPr="00AF4102">
          <w:rPr>
            <w:rStyle w:val="a4"/>
            <w:noProof/>
          </w:rPr>
          <w:t xml:space="preserve">Защита </w:t>
        </w:r>
        <w:r w:rsidRPr="00AF4102">
          <w:rPr>
            <w:rStyle w:val="a4"/>
            <w:noProof/>
            <w:lang w:val="en-US"/>
          </w:rPr>
          <w:t>WEB</w:t>
        </w:r>
        <w:r w:rsidRPr="00AF4102">
          <w:rPr>
            <w:rStyle w:val="a4"/>
            <w:noProof/>
          </w:rPr>
          <w:t xml:space="preserve"> информации. Протокол </w:t>
        </w:r>
        <w:r w:rsidRPr="00AF4102">
          <w:rPr>
            <w:rStyle w:val="a4"/>
            <w:noProof/>
            <w:lang w:val="en-US"/>
          </w:rPr>
          <w:t>SSL</w:t>
        </w:r>
        <w:r w:rsidRPr="00AF4102">
          <w:rPr>
            <w:rStyle w:val="a4"/>
            <w:noProof/>
          </w:rPr>
          <w:t xml:space="preserve"> (</w:t>
        </w:r>
        <w:r w:rsidRPr="00AF4102">
          <w:rPr>
            <w:rStyle w:val="a4"/>
            <w:noProof/>
            <w:lang w:val="en-US"/>
          </w:rPr>
          <w:t>TLS</w:t>
        </w:r>
        <w:r w:rsidRPr="00AF4102">
          <w:rPr>
            <w:rStyle w:val="a4"/>
            <w:noProof/>
          </w:rPr>
          <w:t>)</w:t>
        </w:r>
        <w:r>
          <w:rPr>
            <w:noProof/>
            <w:webHidden/>
          </w:rPr>
          <w:tab/>
        </w:r>
        <w:r>
          <w:rPr>
            <w:noProof/>
            <w:webHidden/>
          </w:rPr>
          <w:fldChar w:fldCharType="begin"/>
        </w:r>
        <w:r>
          <w:rPr>
            <w:noProof/>
            <w:webHidden/>
          </w:rPr>
          <w:instrText xml:space="preserve"> PAGEREF _Toc452998609 \h </w:instrText>
        </w:r>
        <w:r>
          <w:rPr>
            <w:noProof/>
            <w:webHidden/>
          </w:rPr>
        </w:r>
        <w:r>
          <w:rPr>
            <w:noProof/>
            <w:webHidden/>
          </w:rPr>
          <w:fldChar w:fldCharType="separate"/>
        </w:r>
        <w:r>
          <w:rPr>
            <w:noProof/>
            <w:webHidden/>
          </w:rPr>
          <w:t>94</w:t>
        </w:r>
        <w:r>
          <w:rPr>
            <w:noProof/>
            <w:webHidden/>
          </w:rPr>
          <w:fldChar w:fldCharType="end"/>
        </w:r>
      </w:hyperlink>
    </w:p>
    <w:p w14:paraId="0C78A887"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0" w:history="1">
        <w:r w:rsidRPr="00AF4102">
          <w:rPr>
            <w:rStyle w:val="a4"/>
            <w:noProof/>
          </w:rPr>
          <w:t>27.</w:t>
        </w:r>
        <w:r>
          <w:rPr>
            <w:rFonts w:asciiTheme="minorHAnsi" w:eastAsiaTheme="minorEastAsia" w:hAnsiTheme="minorHAnsi" w:cstheme="minorBidi"/>
            <w:noProof/>
            <w:lang w:eastAsia="ru-RU"/>
          </w:rPr>
          <w:tab/>
        </w:r>
        <w:r w:rsidRPr="00AF4102">
          <w:rPr>
            <w:rStyle w:val="a4"/>
            <w:noProof/>
          </w:rPr>
          <w:t xml:space="preserve">Сертификаты </w:t>
        </w:r>
        <w:r w:rsidRPr="00AF4102">
          <w:rPr>
            <w:rStyle w:val="a4"/>
            <w:noProof/>
            <w:lang w:val="en-US"/>
          </w:rPr>
          <w:t>X.509</w:t>
        </w:r>
        <w:r>
          <w:rPr>
            <w:noProof/>
            <w:webHidden/>
          </w:rPr>
          <w:tab/>
        </w:r>
        <w:r>
          <w:rPr>
            <w:noProof/>
            <w:webHidden/>
          </w:rPr>
          <w:fldChar w:fldCharType="begin"/>
        </w:r>
        <w:r>
          <w:rPr>
            <w:noProof/>
            <w:webHidden/>
          </w:rPr>
          <w:instrText xml:space="preserve"> PAGEREF _Toc452998610 \h </w:instrText>
        </w:r>
        <w:r>
          <w:rPr>
            <w:noProof/>
            <w:webHidden/>
          </w:rPr>
        </w:r>
        <w:r>
          <w:rPr>
            <w:noProof/>
            <w:webHidden/>
          </w:rPr>
          <w:fldChar w:fldCharType="separate"/>
        </w:r>
        <w:r>
          <w:rPr>
            <w:noProof/>
            <w:webHidden/>
          </w:rPr>
          <w:t>97</w:t>
        </w:r>
        <w:r>
          <w:rPr>
            <w:noProof/>
            <w:webHidden/>
          </w:rPr>
          <w:fldChar w:fldCharType="end"/>
        </w:r>
      </w:hyperlink>
    </w:p>
    <w:p w14:paraId="0BE5EC7B"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1" w:history="1">
        <w:r w:rsidRPr="00AF4102">
          <w:rPr>
            <w:rStyle w:val="a4"/>
            <w:noProof/>
            <w:lang w:val="en-US"/>
          </w:rPr>
          <w:t>28.</w:t>
        </w:r>
        <w:r>
          <w:rPr>
            <w:rFonts w:asciiTheme="minorHAnsi" w:eastAsiaTheme="minorEastAsia" w:hAnsiTheme="minorHAnsi" w:cstheme="minorBidi"/>
            <w:noProof/>
            <w:lang w:eastAsia="ru-RU"/>
          </w:rPr>
          <w:tab/>
        </w:r>
        <w:r w:rsidRPr="00AF4102">
          <w:rPr>
            <w:rStyle w:val="a4"/>
            <w:noProof/>
          </w:rPr>
          <w:t xml:space="preserve">Протокол </w:t>
        </w:r>
        <w:r w:rsidRPr="00AF4102">
          <w:rPr>
            <w:rStyle w:val="a4"/>
            <w:noProof/>
            <w:lang w:val="en-US"/>
          </w:rPr>
          <w:t>SET</w:t>
        </w:r>
        <w:r>
          <w:rPr>
            <w:noProof/>
            <w:webHidden/>
          </w:rPr>
          <w:tab/>
        </w:r>
        <w:r>
          <w:rPr>
            <w:noProof/>
            <w:webHidden/>
          </w:rPr>
          <w:fldChar w:fldCharType="begin"/>
        </w:r>
        <w:r>
          <w:rPr>
            <w:noProof/>
            <w:webHidden/>
          </w:rPr>
          <w:instrText xml:space="preserve"> PAGEREF _Toc452998611 \h </w:instrText>
        </w:r>
        <w:r>
          <w:rPr>
            <w:noProof/>
            <w:webHidden/>
          </w:rPr>
        </w:r>
        <w:r>
          <w:rPr>
            <w:noProof/>
            <w:webHidden/>
          </w:rPr>
          <w:fldChar w:fldCharType="separate"/>
        </w:r>
        <w:r>
          <w:rPr>
            <w:noProof/>
            <w:webHidden/>
          </w:rPr>
          <w:t>98</w:t>
        </w:r>
        <w:r>
          <w:rPr>
            <w:noProof/>
            <w:webHidden/>
          </w:rPr>
          <w:fldChar w:fldCharType="end"/>
        </w:r>
      </w:hyperlink>
    </w:p>
    <w:p w14:paraId="0EADEF52"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2" w:history="1">
        <w:r w:rsidRPr="00AF4102">
          <w:rPr>
            <w:rStyle w:val="a4"/>
            <w:noProof/>
            <w:lang w:val="en-US"/>
          </w:rPr>
          <w:t>29.</w:t>
        </w:r>
        <w:r>
          <w:rPr>
            <w:rFonts w:asciiTheme="minorHAnsi" w:eastAsiaTheme="minorEastAsia" w:hAnsiTheme="minorHAnsi" w:cstheme="minorBidi"/>
            <w:noProof/>
            <w:lang w:eastAsia="ru-RU"/>
          </w:rPr>
          <w:tab/>
        </w:r>
        <w:r w:rsidRPr="00AF4102">
          <w:rPr>
            <w:rStyle w:val="a4"/>
            <w:noProof/>
          </w:rPr>
          <w:t xml:space="preserve">Защита электронной почты </w:t>
        </w:r>
        <w:r w:rsidRPr="00AF4102">
          <w:rPr>
            <w:rStyle w:val="a4"/>
            <w:noProof/>
            <w:lang w:val="en-US"/>
          </w:rPr>
          <w:t>(PGP)</w:t>
        </w:r>
        <w:r>
          <w:rPr>
            <w:noProof/>
            <w:webHidden/>
          </w:rPr>
          <w:tab/>
        </w:r>
        <w:r>
          <w:rPr>
            <w:noProof/>
            <w:webHidden/>
          </w:rPr>
          <w:fldChar w:fldCharType="begin"/>
        </w:r>
        <w:r>
          <w:rPr>
            <w:noProof/>
            <w:webHidden/>
          </w:rPr>
          <w:instrText xml:space="preserve"> PAGEREF _Toc452998612 \h </w:instrText>
        </w:r>
        <w:r>
          <w:rPr>
            <w:noProof/>
            <w:webHidden/>
          </w:rPr>
        </w:r>
        <w:r>
          <w:rPr>
            <w:noProof/>
            <w:webHidden/>
          </w:rPr>
          <w:fldChar w:fldCharType="separate"/>
        </w:r>
        <w:r>
          <w:rPr>
            <w:noProof/>
            <w:webHidden/>
          </w:rPr>
          <w:t>100</w:t>
        </w:r>
        <w:r>
          <w:rPr>
            <w:noProof/>
            <w:webHidden/>
          </w:rPr>
          <w:fldChar w:fldCharType="end"/>
        </w:r>
      </w:hyperlink>
    </w:p>
    <w:p w14:paraId="41C2DEF3"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3" w:history="1">
        <w:r w:rsidRPr="00AF4102">
          <w:rPr>
            <w:rStyle w:val="a4"/>
            <w:noProof/>
          </w:rPr>
          <w:t>30.</w:t>
        </w:r>
        <w:r>
          <w:rPr>
            <w:rFonts w:asciiTheme="minorHAnsi" w:eastAsiaTheme="minorEastAsia" w:hAnsiTheme="minorHAnsi" w:cstheme="minorBidi"/>
            <w:noProof/>
            <w:lang w:eastAsia="ru-RU"/>
          </w:rPr>
          <w:tab/>
        </w:r>
        <w:r w:rsidRPr="00AF4102">
          <w:rPr>
            <w:rStyle w:val="a4"/>
            <w:noProof/>
          </w:rPr>
          <w:t>Защита электронной почты (</w:t>
        </w:r>
        <w:r w:rsidRPr="00AF4102">
          <w:rPr>
            <w:rStyle w:val="a4"/>
            <w:noProof/>
            <w:lang w:val="en-US"/>
          </w:rPr>
          <w:t>S</w:t>
        </w:r>
        <w:r w:rsidRPr="00AF4102">
          <w:rPr>
            <w:rStyle w:val="a4"/>
            <w:noProof/>
          </w:rPr>
          <w:t>/</w:t>
        </w:r>
        <w:r w:rsidRPr="00AF4102">
          <w:rPr>
            <w:rStyle w:val="a4"/>
            <w:noProof/>
            <w:lang w:val="en-US"/>
          </w:rPr>
          <w:t>MIME</w:t>
        </w:r>
        <w:r w:rsidRPr="00AF4102">
          <w:rPr>
            <w:rStyle w:val="a4"/>
            <w:noProof/>
          </w:rPr>
          <w:t>)</w:t>
        </w:r>
        <w:r>
          <w:rPr>
            <w:noProof/>
            <w:webHidden/>
          </w:rPr>
          <w:tab/>
        </w:r>
        <w:r>
          <w:rPr>
            <w:noProof/>
            <w:webHidden/>
          </w:rPr>
          <w:fldChar w:fldCharType="begin"/>
        </w:r>
        <w:r>
          <w:rPr>
            <w:noProof/>
            <w:webHidden/>
          </w:rPr>
          <w:instrText xml:space="preserve"> PAGEREF _Toc452998613 \h </w:instrText>
        </w:r>
        <w:r>
          <w:rPr>
            <w:noProof/>
            <w:webHidden/>
          </w:rPr>
        </w:r>
        <w:r>
          <w:rPr>
            <w:noProof/>
            <w:webHidden/>
          </w:rPr>
          <w:fldChar w:fldCharType="separate"/>
        </w:r>
        <w:r>
          <w:rPr>
            <w:noProof/>
            <w:webHidden/>
          </w:rPr>
          <w:t>103</w:t>
        </w:r>
        <w:r>
          <w:rPr>
            <w:noProof/>
            <w:webHidden/>
          </w:rPr>
          <w:fldChar w:fldCharType="end"/>
        </w:r>
      </w:hyperlink>
    </w:p>
    <w:p w14:paraId="6BEFF906"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4" w:history="1">
        <w:r w:rsidRPr="00AF4102">
          <w:rPr>
            <w:rStyle w:val="a4"/>
            <w:noProof/>
          </w:rPr>
          <w:t>31.</w:t>
        </w:r>
        <w:r>
          <w:rPr>
            <w:rFonts w:asciiTheme="minorHAnsi" w:eastAsiaTheme="minorEastAsia" w:hAnsiTheme="minorHAnsi" w:cstheme="minorBidi"/>
            <w:noProof/>
            <w:lang w:eastAsia="ru-RU"/>
          </w:rPr>
          <w:tab/>
        </w:r>
        <w:r w:rsidRPr="00AF4102">
          <w:rPr>
            <w:rStyle w:val="a4"/>
            <w:noProof/>
          </w:rPr>
          <w:t xml:space="preserve">Архитектура </w:t>
        </w:r>
        <w:r w:rsidRPr="00AF4102">
          <w:rPr>
            <w:rStyle w:val="a4"/>
            <w:noProof/>
            <w:lang w:val="en-US"/>
          </w:rPr>
          <w:t xml:space="preserve">AAA </w:t>
        </w:r>
        <w:r w:rsidRPr="00AF4102">
          <w:rPr>
            <w:rStyle w:val="a4"/>
            <w:noProof/>
          </w:rPr>
          <w:t>систем.</w:t>
        </w:r>
        <w:r>
          <w:rPr>
            <w:noProof/>
            <w:webHidden/>
          </w:rPr>
          <w:tab/>
        </w:r>
        <w:r>
          <w:rPr>
            <w:noProof/>
            <w:webHidden/>
          </w:rPr>
          <w:fldChar w:fldCharType="begin"/>
        </w:r>
        <w:r>
          <w:rPr>
            <w:noProof/>
            <w:webHidden/>
          </w:rPr>
          <w:instrText xml:space="preserve"> PAGEREF _Toc452998614 \h </w:instrText>
        </w:r>
        <w:r>
          <w:rPr>
            <w:noProof/>
            <w:webHidden/>
          </w:rPr>
        </w:r>
        <w:r>
          <w:rPr>
            <w:noProof/>
            <w:webHidden/>
          </w:rPr>
          <w:fldChar w:fldCharType="separate"/>
        </w:r>
        <w:r>
          <w:rPr>
            <w:noProof/>
            <w:webHidden/>
          </w:rPr>
          <w:t>105</w:t>
        </w:r>
        <w:r>
          <w:rPr>
            <w:noProof/>
            <w:webHidden/>
          </w:rPr>
          <w:fldChar w:fldCharType="end"/>
        </w:r>
      </w:hyperlink>
    </w:p>
    <w:p w14:paraId="703158D5" w14:textId="77777777" w:rsidR="00A11EB9" w:rsidRDefault="00A11EB9">
      <w:pPr>
        <w:pStyle w:val="11"/>
        <w:tabs>
          <w:tab w:val="left" w:pos="720"/>
          <w:tab w:val="right" w:leader="dot" w:pos="9345"/>
        </w:tabs>
        <w:rPr>
          <w:rFonts w:asciiTheme="minorHAnsi" w:eastAsiaTheme="minorEastAsia" w:hAnsiTheme="minorHAnsi" w:cstheme="minorBidi"/>
          <w:noProof/>
          <w:lang w:eastAsia="ru-RU"/>
        </w:rPr>
      </w:pPr>
      <w:hyperlink w:anchor="_Toc452998615" w:history="1">
        <w:r w:rsidRPr="00AF4102">
          <w:rPr>
            <w:rStyle w:val="a4"/>
            <w:noProof/>
            <w:lang w:val="en-US"/>
          </w:rPr>
          <w:t>32.</w:t>
        </w:r>
        <w:r>
          <w:rPr>
            <w:rFonts w:asciiTheme="minorHAnsi" w:eastAsiaTheme="minorEastAsia" w:hAnsiTheme="minorHAnsi" w:cstheme="minorBidi"/>
            <w:noProof/>
            <w:lang w:eastAsia="ru-RU"/>
          </w:rPr>
          <w:tab/>
        </w:r>
        <w:r w:rsidRPr="00AF4102">
          <w:rPr>
            <w:rStyle w:val="a4"/>
            <w:noProof/>
            <w:lang w:val="en-US"/>
          </w:rPr>
          <w:t>Протокол RADIUS</w:t>
        </w:r>
        <w:r>
          <w:rPr>
            <w:noProof/>
            <w:webHidden/>
          </w:rPr>
          <w:tab/>
        </w:r>
        <w:r>
          <w:rPr>
            <w:noProof/>
            <w:webHidden/>
          </w:rPr>
          <w:fldChar w:fldCharType="begin"/>
        </w:r>
        <w:r>
          <w:rPr>
            <w:noProof/>
            <w:webHidden/>
          </w:rPr>
          <w:instrText xml:space="preserve"> PAGEREF _Toc452998615 \h </w:instrText>
        </w:r>
        <w:r>
          <w:rPr>
            <w:noProof/>
            <w:webHidden/>
          </w:rPr>
        </w:r>
        <w:r>
          <w:rPr>
            <w:noProof/>
            <w:webHidden/>
          </w:rPr>
          <w:fldChar w:fldCharType="separate"/>
        </w:r>
        <w:r>
          <w:rPr>
            <w:noProof/>
            <w:webHidden/>
          </w:rPr>
          <w:t>108</w:t>
        </w:r>
        <w:r>
          <w:rPr>
            <w:noProof/>
            <w:webHidden/>
          </w:rPr>
          <w:fldChar w:fldCharType="end"/>
        </w:r>
      </w:hyperlink>
    </w:p>
    <w:p w14:paraId="3029D4BF" w14:textId="77777777" w:rsidR="00F572BE" w:rsidRDefault="001A1439">
      <w:pPr>
        <w:suppressAutoHyphens w:val="0"/>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4FD3767B" w14:textId="77777777" w:rsidR="00DC46F7" w:rsidRDefault="00DC46F7" w:rsidP="00C36703">
      <w:pPr>
        <w:pStyle w:val="1"/>
        <w:numPr>
          <w:ilvl w:val="0"/>
          <w:numId w:val="47"/>
        </w:numPr>
        <w:jc w:val="center"/>
      </w:pPr>
      <w:bookmarkStart w:id="0" w:name="_Toc452985781"/>
      <w:bookmarkStart w:id="1" w:name="_Toc452985824"/>
      <w:bookmarkStart w:id="2" w:name="_Toc452985858"/>
      <w:bookmarkStart w:id="3" w:name="_Toc452998584"/>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14:paraId="7E753761" w14:textId="77777777" w:rsidR="00B77514" w:rsidRDefault="00B77514"/>
    <w:p w14:paraId="71DA7740" w14:textId="77777777" w:rsidR="00DC46F7" w:rsidRPr="00487380" w:rsidRDefault="00AD4512" w:rsidP="00A11EB9">
      <w:pPr>
        <w:pStyle w:val="a3"/>
        <w:shd w:val="clear" w:color="auto" w:fill="FFFFFF"/>
        <w:spacing w:before="120" w:beforeAutospacing="0" w:after="120" w:afterAutospacing="0"/>
        <w:jc w:val="both"/>
        <w:rPr>
          <w:color w:val="252525"/>
          <w:sz w:val="16"/>
        </w:rPr>
      </w:pPr>
      <w:r w:rsidRPr="00487380">
        <w:rPr>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A11EB9">
      <w:pPr>
        <w:pStyle w:val="a3"/>
        <w:shd w:val="clear" w:color="auto" w:fill="FFFFFF"/>
        <w:spacing w:before="120" w:beforeAutospacing="0" w:after="120" w:afterAutospacing="0"/>
        <w:jc w:val="both"/>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31709C9"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Ethernet для приложений управления.</w:t>
      </w:r>
    </w:p>
    <w:p w14:paraId="65DF3FE1"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EtherNet/IP — открытая сеть, поскольку она использует:</w:t>
      </w:r>
    </w:p>
    <w:p w14:paraId="40A28F1A"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Стандарт IEEE 802.3 для физического носителя и уровня данных.</w:t>
      </w:r>
    </w:p>
    <w:p w14:paraId="3758B5A8"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Блок протоколов стандарта Ethernet TCP/IP (протокол контроля передачи / протокол Internet), — промышленный стандарт Ethernet.</w:t>
      </w:r>
    </w:p>
    <w:p w14:paraId="613DC65F" w14:textId="77777777" w:rsidR="00DC46F7" w:rsidRPr="00487380" w:rsidRDefault="00DC46F7" w:rsidP="00A11EB9">
      <w:pPr>
        <w:numPr>
          <w:ilvl w:val="0"/>
          <w:numId w:val="1"/>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Информационно-управляющий протокол (CIP) — протокол, который обеспечивает обмен сообщениями ввода/вывода в реальном времени и прямой обмен информационными сообщениями. Сети ControlNet и DeviceNet также используют CIP.</w:t>
      </w:r>
    </w:p>
    <w:p w14:paraId="19F00A46"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TCP/IP — протокол транспортного и сетевого уровней Internet и широко связан с сетями Ethernet и деловым миром. TCP/IP обеспечивает набор сервисов, которые, для совместного использования данных, могут исп</w:t>
      </w:r>
      <w:r w:rsidR="00487380" w:rsidRPr="00487380">
        <w:rPr>
          <w:color w:val="333333"/>
          <w:sz w:val="16"/>
          <w:lang w:eastAsia="ru-RU"/>
        </w:rPr>
        <w:t>ользовать любые два устройства.</w:t>
      </w:r>
    </w:p>
    <w:p w14:paraId="28C6D827"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UDP/IP (протокол датаграмм пользователя), также используется совместно с сетью Ethernet. UDP/IP обеспечивает быструю, эффективную доставку данных, необходимую для обмена данными в реальном времени.</w:t>
      </w:r>
    </w:p>
    <w:p w14:paraId="6F5F16E6" w14:textId="77777777" w:rsidR="00DC46F7" w:rsidRPr="00487380" w:rsidRDefault="00DC46F7" w:rsidP="00A11EB9">
      <w:pPr>
        <w:shd w:val="clear" w:color="auto" w:fill="FFFFFF"/>
        <w:suppressAutoHyphens w:val="0"/>
        <w:spacing w:before="180" w:after="30"/>
        <w:jc w:val="both"/>
        <w:rPr>
          <w:color w:val="333333"/>
          <w:sz w:val="16"/>
          <w:lang w:eastAsia="ru-RU"/>
        </w:rPr>
      </w:pPr>
      <w:r w:rsidRPr="00487380">
        <w:rPr>
          <w:color w:val="333333"/>
          <w:sz w:val="16"/>
          <w:lang w:eastAsia="ru-RU"/>
        </w:rPr>
        <w:t>EtherNet/IP Управляющая часть CIP используется для обмена сообщениями ввода/вывода в реальном времени или неявного обмена сообщениями</w:t>
      </w:r>
      <w:r w:rsidR="00487380" w:rsidRPr="00487380">
        <w:rPr>
          <w:color w:val="333333"/>
          <w:sz w:val="16"/>
          <w:lang w:eastAsia="ru-RU"/>
        </w:rPr>
        <w:t xml:space="preserve">. </w:t>
      </w:r>
      <w:r w:rsidRPr="00487380">
        <w:rPr>
          <w:color w:val="333333"/>
          <w:sz w:val="16"/>
          <w:lang w:eastAsia="ru-RU"/>
        </w:rPr>
        <w:t>Используйте следующие три определения, которые помогут разъяснять типы посылок, использованные в нижележащей таблице.</w:t>
      </w:r>
    </w:p>
    <w:p w14:paraId="2DFE6161" w14:textId="77777777" w:rsidR="00487380" w:rsidRPr="00487380" w:rsidRDefault="00487380"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Информационная - н</w:t>
      </w:r>
      <w:r w:rsidR="00DC46F7" w:rsidRPr="00487380">
        <w:rPr>
          <w:color w:val="333333"/>
          <w:sz w:val="16"/>
          <w:lang w:eastAsia="ru-RU"/>
        </w:rPr>
        <w:t>екритичны</w:t>
      </w:r>
      <w:r w:rsidRPr="00487380">
        <w:rPr>
          <w:color w:val="333333"/>
          <w:sz w:val="16"/>
          <w:lang w:eastAsia="ru-RU"/>
        </w:rPr>
        <w:t>е ко времени данные.</w:t>
      </w:r>
    </w:p>
    <w:p w14:paraId="12EA8867" w14:textId="77777777" w:rsidR="00DC46F7" w:rsidRPr="00487380" w:rsidRDefault="00487380"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 xml:space="preserve"> </w:t>
      </w:r>
      <w:r w:rsidR="00DC46F7" w:rsidRPr="00487380">
        <w:rPr>
          <w:color w:val="333333"/>
          <w:sz w:val="16"/>
          <w:lang w:eastAsia="ru-RU"/>
        </w:rPr>
        <w:t>Данные</w:t>
      </w:r>
      <w:r w:rsidRPr="00487380">
        <w:rPr>
          <w:color w:val="333333"/>
          <w:sz w:val="16"/>
          <w:lang w:eastAsia="ru-RU"/>
        </w:rPr>
        <w:t xml:space="preserve"> ввода/вывода – критичные ко времени данные.</w:t>
      </w:r>
    </w:p>
    <w:p w14:paraId="4A7F99CE" w14:textId="77777777" w:rsidR="00DC46F7" w:rsidRPr="00487380" w:rsidRDefault="00DC46F7" w:rsidP="00A11EB9">
      <w:pPr>
        <w:numPr>
          <w:ilvl w:val="0"/>
          <w:numId w:val="3"/>
        </w:numPr>
        <w:shd w:val="clear" w:color="auto" w:fill="FFFFFF"/>
        <w:suppressAutoHyphens w:val="0"/>
        <w:spacing w:before="150" w:after="100" w:afterAutospacing="1"/>
        <w:ind w:left="0"/>
        <w:jc w:val="both"/>
        <w:rPr>
          <w:color w:val="333333"/>
          <w:sz w:val="16"/>
          <w:lang w:eastAsia="ru-RU"/>
        </w:rPr>
      </w:pPr>
      <w:r w:rsidRPr="00487380">
        <w:rPr>
          <w:color w:val="333333"/>
          <w:sz w:val="16"/>
          <w:lang w:eastAsia="ru-RU"/>
        </w:rPr>
        <w:t>Взаимоблокировка реального времени</w:t>
      </w:r>
      <w:r w:rsidR="00487380" w:rsidRPr="00487380">
        <w:rPr>
          <w:color w:val="333333"/>
          <w:sz w:val="16"/>
          <w:lang w:eastAsia="ru-RU"/>
        </w:rPr>
        <w:t xml:space="preserve"> –</w:t>
      </w:r>
      <w:r w:rsidRPr="00487380">
        <w:rPr>
          <w:color w:val="333333"/>
          <w:sz w:val="16"/>
          <w:lang w:eastAsia="ru-RU"/>
        </w:rPr>
        <w:t xml:space="preserve"> </w:t>
      </w:r>
      <w:r w:rsidR="00487380" w:rsidRPr="00487380">
        <w:rPr>
          <w:color w:val="333333"/>
          <w:sz w:val="16"/>
          <w:lang w:eastAsia="ru-RU"/>
        </w:rPr>
        <w:t xml:space="preserve">пакеты </w:t>
      </w:r>
      <w:r w:rsidRPr="00487380">
        <w:rPr>
          <w:color w:val="333333"/>
          <w:sz w:val="16"/>
          <w:lang w:eastAsia="ru-RU"/>
        </w:rPr>
        <w:t>данных взаимоблокировки используют более быстрый протокол UDP/IP и используют преимущество высокой пропускной способности UDP.</w:t>
      </w:r>
    </w:p>
    <w:p w14:paraId="1C3C4B21" w14:textId="77777777" w:rsidR="00DC46F7" w:rsidRPr="00487380" w:rsidRDefault="00DC46F7" w:rsidP="00A11EB9">
      <w:pPr>
        <w:pStyle w:val="2"/>
        <w:spacing w:before="0" w:after="150"/>
        <w:jc w:val="both"/>
        <w:rPr>
          <w:rFonts w:ascii="Times New Roman" w:hAnsi="Times New Roman" w:cs="Times New Roman"/>
          <w:color w:val="auto"/>
          <w:sz w:val="16"/>
          <w:szCs w:val="24"/>
          <w:lang w:eastAsia="ru-RU"/>
        </w:rPr>
      </w:pPr>
      <w:bookmarkStart w:id="4" w:name="_Toc452985782"/>
      <w:r w:rsidRPr="00487380">
        <w:rPr>
          <w:rFonts w:ascii="Times New Roman" w:hAnsi="Times New Roman" w:cs="Times New Roman"/>
          <w:color w:val="auto"/>
          <w:sz w:val="16"/>
          <w:szCs w:val="24"/>
        </w:rPr>
        <w:t>Концентраторы</w:t>
      </w:r>
      <w:bookmarkEnd w:id="4"/>
    </w:p>
    <w:p w14:paraId="501AFBEA" w14:textId="77777777" w:rsidR="00DC46F7" w:rsidRPr="00487380" w:rsidRDefault="00DC46F7" w:rsidP="00A11EB9">
      <w:pPr>
        <w:pStyle w:val="para"/>
        <w:spacing w:before="0" w:beforeAutospacing="0" w:after="225" w:afterAutospacing="0"/>
        <w:jc w:val="both"/>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487380" w:rsidRDefault="00DC46F7" w:rsidP="00A11EB9">
      <w:pPr>
        <w:pStyle w:val="2"/>
        <w:spacing w:before="0" w:after="150"/>
        <w:jc w:val="both"/>
        <w:rPr>
          <w:rFonts w:ascii="Times New Roman" w:hAnsi="Times New Roman" w:cs="Times New Roman"/>
          <w:color w:val="auto"/>
          <w:sz w:val="16"/>
          <w:szCs w:val="24"/>
        </w:rPr>
      </w:pPr>
      <w:bookmarkStart w:id="5" w:name="_Toc452985783"/>
      <w:r w:rsidRPr="00487380">
        <w:rPr>
          <w:rFonts w:ascii="Times New Roman" w:hAnsi="Times New Roman" w:cs="Times New Roman"/>
          <w:color w:val="auto"/>
          <w:sz w:val="16"/>
          <w:szCs w:val="24"/>
        </w:rPr>
        <w:t>Коммутаторы</w:t>
      </w:r>
      <w:bookmarkEnd w:id="5"/>
    </w:p>
    <w:p w14:paraId="317E4116" w14:textId="77777777" w:rsidR="00DC46F7" w:rsidRPr="00487380" w:rsidRDefault="00DC46F7" w:rsidP="00A11EB9">
      <w:pPr>
        <w:pStyle w:val="para"/>
        <w:spacing w:before="0" w:beforeAutospacing="0" w:after="225" w:afterAutospacing="0"/>
        <w:jc w:val="both"/>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DC46F7">
      <w:pPr>
        <w:rPr>
          <w:lang w:eastAsia="ru-RU"/>
        </w:rPr>
      </w:pPr>
      <w:r>
        <w:br w:type="page"/>
      </w:r>
    </w:p>
    <w:p w14:paraId="653C0758" w14:textId="77777777" w:rsidR="00DC46F7" w:rsidRPr="00DC46F7" w:rsidRDefault="00DC46F7" w:rsidP="00A11EB9">
      <w:pPr>
        <w:pStyle w:val="1"/>
        <w:numPr>
          <w:ilvl w:val="0"/>
          <w:numId w:val="47"/>
        </w:numPr>
        <w:jc w:val="center"/>
      </w:pPr>
      <w:bookmarkStart w:id="6" w:name="_Toc452985784"/>
      <w:bookmarkStart w:id="7" w:name="_Toc452985825"/>
      <w:bookmarkStart w:id="8" w:name="_Toc452985859"/>
      <w:bookmarkStart w:id="9" w:name="_Toc452998585"/>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6"/>
      <w:bookmarkEnd w:id="7"/>
      <w:bookmarkEnd w:id="8"/>
      <w:bookmarkEnd w:id="9"/>
    </w:p>
    <w:p w14:paraId="4AF2A8E3"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5"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6"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7"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STP относится ко второму уровню </w:t>
      </w:r>
      <w:hyperlink r:id="rId19" w:tooltip="Модель OSI" w:history="1">
        <w:r w:rsidRPr="00A11EB9">
          <w:rPr>
            <w:color w:val="0B0080"/>
            <w:sz w:val="16"/>
            <w:lang w:eastAsia="ru-RU"/>
          </w:rPr>
          <w:t>модели</w:t>
        </w:r>
      </w:hyperlink>
      <w:r w:rsidRPr="00A11EB9">
        <w:rPr>
          <w:color w:val="252525"/>
          <w:sz w:val="16"/>
          <w:lang w:eastAsia="ru-RU"/>
        </w:rPr>
        <w:t> </w:t>
      </w:r>
      <w:hyperlink r:id="rId20"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21"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2"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3" w:tooltip="Английский язык" w:history="1">
        <w:r w:rsidRPr="00A11EB9">
          <w:rPr>
            <w:color w:val="0B0080"/>
            <w:sz w:val="16"/>
            <w:lang w:eastAsia="ru-RU"/>
          </w:rPr>
          <w:t>англ.</w:t>
        </w:r>
      </w:hyperlink>
      <w:r w:rsidRPr="00A11EB9">
        <w:rPr>
          <w:color w:val="252525"/>
          <w:sz w:val="16"/>
          <w:lang w:eastAsia="ru-RU"/>
        </w:rPr>
        <w:t> </w:t>
      </w:r>
      <w:hyperlink r:id="rId24"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A11EB9">
      <w:pPr>
        <w:shd w:val="clear" w:color="auto" w:fill="FFFFFF"/>
        <w:suppressAutoHyphens w:val="0"/>
        <w:spacing w:before="120" w:after="120"/>
        <w:jc w:val="both"/>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A11EB9">
      <w:pPr>
        <w:shd w:val="clear" w:color="auto" w:fill="FFFFFF"/>
        <w:suppressAutoHyphens w:val="0"/>
        <w:spacing w:before="120" w:after="120"/>
        <w:jc w:val="both"/>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5"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6"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В коммутаторах</w:t>
      </w:r>
      <w:r w:rsidRPr="00A11EB9">
        <w:rPr>
          <w:rStyle w:val="apple-converted-space"/>
          <w:color w:val="252525"/>
          <w:sz w:val="16"/>
        </w:rPr>
        <w:t> </w:t>
      </w:r>
      <w:hyperlink r:id="rId27"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A11EB9">
      <w:pPr>
        <w:pStyle w:val="a3"/>
        <w:shd w:val="clear" w:color="auto" w:fill="FFFFFF"/>
        <w:spacing w:before="120" w:beforeAutospacing="0" w:after="120" w:afterAutospacing="0"/>
        <w:jc w:val="both"/>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Выбирается один корневой мост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 Bridge</w:t>
      </w:r>
      <w:r w:rsidRPr="00A11EB9">
        <w:rPr>
          <w:color w:val="252525"/>
          <w:sz w:val="16"/>
          <w:lang w:eastAsia="ru-RU"/>
        </w:rPr>
        <w:t>).</w:t>
      </w:r>
    </w:p>
    <w:p w14:paraId="3B0EDE42"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30"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31"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Pr="00A11EB9" w:rsidRDefault="00981FD9" w:rsidP="00A11EB9">
      <w:pPr>
        <w:numPr>
          <w:ilvl w:val="0"/>
          <w:numId w:val="5"/>
        </w:numPr>
        <w:shd w:val="clear" w:color="auto" w:fill="FFFFFF"/>
        <w:suppressAutoHyphens w:val="0"/>
        <w:spacing w:before="100" w:beforeAutospacing="1" w:after="24"/>
        <w:ind w:left="768"/>
        <w:jc w:val="both"/>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1CF821C6"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 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Агрегирование каналов позволяет решить две задачи:</w:t>
      </w:r>
    </w:p>
    <w:p w14:paraId="563380A1" w14:textId="77777777" w:rsidR="00981FD9" w:rsidRPr="00A11EB9" w:rsidRDefault="00981FD9" w:rsidP="00A11EB9">
      <w:pPr>
        <w:numPr>
          <w:ilvl w:val="0"/>
          <w:numId w:val="7"/>
        </w:numPr>
        <w:shd w:val="clear" w:color="auto" w:fill="FFFFFF"/>
        <w:suppressAutoHyphens w:val="0"/>
        <w:spacing w:before="100" w:beforeAutospacing="1" w:after="24"/>
        <w:ind w:left="360"/>
        <w:jc w:val="both"/>
        <w:rPr>
          <w:color w:val="000000"/>
          <w:sz w:val="16"/>
          <w:lang w:eastAsia="ru-RU"/>
        </w:rPr>
      </w:pPr>
      <w:r w:rsidRPr="00A11EB9">
        <w:rPr>
          <w:color w:val="000000"/>
          <w:sz w:val="16"/>
          <w:lang w:eastAsia="ru-RU"/>
        </w:rPr>
        <w:t>повысить пропускную способность канала</w:t>
      </w:r>
    </w:p>
    <w:p w14:paraId="10DA71A4" w14:textId="77777777" w:rsidR="00981FD9" w:rsidRPr="00A11EB9" w:rsidRDefault="00981FD9" w:rsidP="00A11EB9">
      <w:pPr>
        <w:numPr>
          <w:ilvl w:val="0"/>
          <w:numId w:val="7"/>
        </w:numPr>
        <w:shd w:val="clear" w:color="auto" w:fill="FFFFFF"/>
        <w:suppressAutoHyphens w:val="0"/>
        <w:spacing w:before="100" w:beforeAutospacing="1" w:after="24"/>
        <w:ind w:left="360"/>
        <w:jc w:val="both"/>
        <w:rPr>
          <w:color w:val="000000"/>
          <w:sz w:val="16"/>
          <w:lang w:eastAsia="ru-RU"/>
        </w:rPr>
      </w:pPr>
      <w:r w:rsidRPr="00A11EB9">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77777777" w:rsidR="00981FD9" w:rsidRPr="00A11EB9" w:rsidRDefault="00981FD9" w:rsidP="00A11EB9">
      <w:pPr>
        <w:shd w:val="clear" w:color="auto" w:fill="FFFFFF"/>
        <w:suppressAutoHyphens w:val="0"/>
        <w:spacing w:before="96" w:after="120"/>
        <w:jc w:val="both"/>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143693A0" w14:textId="77777777" w:rsidR="00981FD9" w:rsidRDefault="00981FD9" w:rsidP="00C36703">
      <w:pPr>
        <w:pStyle w:val="1"/>
        <w:numPr>
          <w:ilvl w:val="0"/>
          <w:numId w:val="47"/>
        </w:numPr>
        <w:jc w:val="center"/>
      </w:pPr>
      <w:bookmarkStart w:id="10" w:name="_Toc452985785"/>
      <w:bookmarkStart w:id="11" w:name="_Toc452985826"/>
      <w:bookmarkStart w:id="12" w:name="_Toc452985860"/>
      <w:bookmarkStart w:id="13" w:name="_Toc452998586"/>
      <w:r>
        <w:lastRenderedPageBreak/>
        <w:t>Виртуальные локальные сети (</w:t>
      </w:r>
      <w:r>
        <w:rPr>
          <w:lang w:val="en-US"/>
        </w:rPr>
        <w:t>VLAN</w:t>
      </w:r>
      <w:r>
        <w:t>)</w:t>
      </w:r>
      <w:bookmarkEnd w:id="10"/>
      <w:bookmarkEnd w:id="11"/>
      <w:bookmarkEnd w:id="12"/>
      <w:bookmarkEnd w:id="13"/>
    </w:p>
    <w:p w14:paraId="0CCA2889"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4281C737"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Коммутация была объявлена как "новая" технология, которая увеличивает пропускную способность и увеличивает производительность, но на самом деле коммутаторы это высокопроизводительные мосты (bridges) с дополнительными функциями. Коммутация это термин, используемый в основном для описания сетевых устройств Уровня 2, которые переправляют фреймы, основываясь на MAC адресе получателя.</w:t>
      </w:r>
    </w:p>
    <w:p w14:paraId="07C472B5"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Два основных метода, наиболее часто используемых производителями для передачи трафика это </w:t>
      </w:r>
      <w:r w:rsidRPr="00EC3D2E">
        <w:rPr>
          <w:i/>
          <w:iCs/>
          <w:color w:val="515151"/>
          <w:sz w:val="16"/>
          <w:lang w:eastAsia="ru-RU"/>
        </w:rPr>
        <w:t>cut-through </w:t>
      </w:r>
      <w:r w:rsidRPr="00EC3D2E">
        <w:rPr>
          <w:color w:val="515151"/>
          <w:sz w:val="16"/>
          <w:lang w:eastAsia="ru-RU"/>
        </w:rPr>
        <w:t>и </w:t>
      </w:r>
      <w:r w:rsidRPr="00EC3D2E">
        <w:rPr>
          <w:i/>
          <w:iCs/>
          <w:color w:val="515151"/>
          <w:sz w:val="16"/>
          <w:lang w:eastAsia="ru-RU"/>
        </w:rPr>
        <w:t>store and forward </w:t>
      </w:r>
      <w:r w:rsidRPr="00EC3D2E">
        <w:rPr>
          <w:color w:val="515151"/>
          <w:sz w:val="16"/>
          <w:lang w:eastAsia="ru-RU"/>
        </w:rPr>
        <w:t>.</w:t>
      </w:r>
    </w:p>
    <w:p w14:paraId="1671488C"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Коммутация cut-through обычно обеспечивает меньшее время задержки, чем store-and-forward потому, что в этом режиме коммутатор начинает передачу фрейма в порт назначения еще до того, как получен полностью весь фрейм. Коммутатору достаточно того, что он считал MAC адреса отправителя и получателя, находящиеся в начале Token Ring и Ethernet фреймов. Большинство cut-through коммутаторов начинает пересылку фрейма, получив только первые 30 - 40 байт заголовка фрейма.</w:t>
      </w:r>
    </w:p>
    <w:p w14:paraId="12F8DE95"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Store and forward копирует весь фрейм перед тем, как пересылать фрейм. Этот метод дает большую задержку, но имеет больше преимуществ. Возможности фильтрации, управления и контроля за потоком информации являются главными преимуществами этого метода. В дополнение, неполные и поврежденные фреймы не пересылаются, так как они не являются правильными фреймами. Коммутаторы должны иметь буферную память для чтения и сохранения фреймов во время принятия решения, что увеличивает стоимость коммутатора.</w:t>
      </w:r>
    </w:p>
    <w:p w14:paraId="707FA4B0"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Виртуальные сети (VLAN) предлагают следующие преимущества:</w:t>
      </w:r>
    </w:p>
    <w:p w14:paraId="1A974F72"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Контроль за широковещательным трафиком</w:t>
      </w:r>
    </w:p>
    <w:p w14:paraId="39CF9418"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Функциональные рабочие группы</w:t>
      </w:r>
    </w:p>
    <w:p w14:paraId="6B7121BA" w14:textId="77777777" w:rsidR="00981FD9" w:rsidRPr="00EC3D2E" w:rsidRDefault="00981FD9" w:rsidP="00C36703">
      <w:pPr>
        <w:numPr>
          <w:ilvl w:val="0"/>
          <w:numId w:val="8"/>
        </w:numPr>
        <w:suppressAutoHyphens w:val="0"/>
        <w:spacing w:before="100" w:beforeAutospacing="1" w:after="100" w:afterAutospacing="1"/>
        <w:rPr>
          <w:color w:val="515151"/>
          <w:sz w:val="16"/>
          <w:lang w:eastAsia="ru-RU"/>
        </w:rPr>
      </w:pPr>
      <w:r w:rsidRPr="00EC3D2E">
        <w:rPr>
          <w:color w:val="515151"/>
          <w:sz w:val="16"/>
          <w:lang w:eastAsia="ru-RU"/>
        </w:rPr>
        <w:t>Повышенная безопасность</w:t>
      </w:r>
    </w:p>
    <w:p w14:paraId="6E27C192"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Контроль за широковещательным трафиком</w:t>
      </w:r>
    </w:p>
    <w:p w14:paraId="0639F88D"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Функциональные рабочие группы</w:t>
      </w:r>
    </w:p>
    <w:p w14:paraId="336E61BC"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EC3D2E" w:rsidRDefault="00981FD9" w:rsidP="00981FD9">
      <w:pPr>
        <w:suppressAutoHyphens w:val="0"/>
        <w:spacing w:after="150"/>
        <w:rPr>
          <w:color w:val="515151"/>
          <w:sz w:val="16"/>
          <w:lang w:eastAsia="ru-RU"/>
        </w:rPr>
      </w:pPr>
      <w:r w:rsidRPr="00EC3D2E">
        <w:rPr>
          <w:b/>
          <w:bCs/>
          <w:color w:val="515151"/>
          <w:sz w:val="16"/>
          <w:lang w:eastAsia="ru-RU"/>
        </w:rPr>
        <w:t>Повышенная Безопасность</w:t>
      </w:r>
    </w:p>
    <w:p w14:paraId="4D49F137" w14:textId="77777777" w:rsidR="00981FD9" w:rsidRPr="00EC3D2E" w:rsidRDefault="00981FD9" w:rsidP="00981FD9">
      <w:pPr>
        <w:suppressAutoHyphens w:val="0"/>
        <w:spacing w:after="150"/>
        <w:rPr>
          <w:color w:val="515151"/>
          <w:sz w:val="16"/>
          <w:lang w:eastAsia="ru-RU"/>
        </w:rPr>
      </w:pPr>
      <w:r w:rsidRPr="00EC3D2E">
        <w:rPr>
          <w:color w:val="515151"/>
          <w:sz w:val="16"/>
          <w:lang w:eastAsia="ru-RU"/>
        </w:rPr>
        <w:t xml:space="preserve">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w:t>
      </w:r>
      <w:r w:rsidRPr="00EC3D2E">
        <w:rPr>
          <w:color w:val="515151"/>
          <w:sz w:val="16"/>
          <w:lang w:eastAsia="ru-RU"/>
        </w:rPr>
        <w:lastRenderedPageBreak/>
        <w:t>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28B7AAAA" w14:textId="77777777" w:rsidR="00981FD9" w:rsidRPr="00981FD9" w:rsidRDefault="00981FD9" w:rsidP="00981FD9">
      <w:pPr>
        <w:suppressAutoHyphens w:val="0"/>
        <w:spacing w:after="150"/>
        <w:jc w:val="center"/>
        <w:rPr>
          <w:color w:val="515151"/>
          <w:lang w:eastAsia="ru-RU"/>
        </w:rPr>
      </w:pPr>
    </w:p>
    <w:p w14:paraId="291B13E0" w14:textId="77777777" w:rsidR="00981FD9" w:rsidRPr="00981FD9" w:rsidRDefault="00981FD9" w:rsidP="00981FD9"/>
    <w:p w14:paraId="0ED6433B" w14:textId="77777777" w:rsidR="00981FD9" w:rsidRDefault="00981FD9">
      <w:pPr>
        <w:suppressAutoHyphens w:val="0"/>
        <w:spacing w:after="160" w:line="259" w:lineRule="auto"/>
        <w:rPr>
          <w:color w:val="333333"/>
          <w:lang w:eastAsia="ru-RU"/>
        </w:rPr>
      </w:pPr>
      <w:r>
        <w:rPr>
          <w:color w:val="333333"/>
          <w:lang w:eastAsia="ru-RU"/>
        </w:rPr>
        <w:br w:type="page"/>
      </w:r>
    </w:p>
    <w:p w14:paraId="4CDDF384" w14:textId="77777777" w:rsidR="00981FD9" w:rsidRDefault="00981FD9" w:rsidP="00C36703">
      <w:pPr>
        <w:pStyle w:val="1"/>
        <w:numPr>
          <w:ilvl w:val="0"/>
          <w:numId w:val="47"/>
        </w:numPr>
        <w:jc w:val="center"/>
      </w:pPr>
      <w:bookmarkStart w:id="14" w:name="_Toc452985786"/>
      <w:bookmarkStart w:id="15" w:name="_Toc452985827"/>
      <w:bookmarkStart w:id="16" w:name="_Toc452985861"/>
      <w:bookmarkStart w:id="17" w:name="_Toc452998587"/>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4"/>
      <w:bookmarkEnd w:id="15"/>
      <w:bookmarkEnd w:id="16"/>
      <w:bookmarkEnd w:id="17"/>
    </w:p>
    <w:p w14:paraId="44F11254" w14:textId="77777777" w:rsidR="00605172" w:rsidRDefault="00BA3120" w:rsidP="00605172">
      <w:pPr>
        <w:pStyle w:val="a3"/>
        <w:shd w:val="clear" w:color="auto" w:fill="FFFFFF"/>
        <w:spacing w:before="0" w:after="0"/>
        <w:textAlignment w:val="baseline"/>
        <w:rPr>
          <w:color w:val="444444"/>
          <w:sz w:val="16"/>
          <w:szCs w:val="16"/>
        </w:rPr>
      </w:pPr>
      <w:r w:rsidRPr="00605172">
        <w:rPr>
          <w:color w:val="444444"/>
          <w:sz w:val="16"/>
          <w:szCs w:val="16"/>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605172">
        <w:rPr>
          <w:rStyle w:val="apple-converted-space"/>
          <w:color w:val="444444"/>
          <w:sz w:val="16"/>
          <w:szCs w:val="16"/>
        </w:rPr>
        <w:t> </w:t>
      </w:r>
      <w:hyperlink r:id="rId33" w:history="1">
        <w:r w:rsidRPr="00605172">
          <w:rPr>
            <w:rStyle w:val="a4"/>
            <w:color w:val="21759B"/>
            <w:sz w:val="16"/>
            <w:szCs w:val="16"/>
            <w:bdr w:val="none" w:sz="0" w:space="0" w:color="auto" w:frame="1"/>
          </w:rPr>
          <w:t>эталонной модели OSI</w:t>
        </w:r>
      </w:hyperlink>
      <w:r w:rsidRPr="00605172">
        <w:rPr>
          <w:color w:val="444444"/>
          <w:sz w:val="16"/>
          <w:szCs w:val="16"/>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5194CCD" w14:textId="6F59030B" w:rsidR="00BA3120" w:rsidRPr="00605172" w:rsidRDefault="00BA3120" w:rsidP="00605172">
      <w:pPr>
        <w:pStyle w:val="a3"/>
        <w:shd w:val="clear" w:color="auto" w:fill="FFFFFF"/>
        <w:spacing w:before="0" w:after="0"/>
        <w:textAlignment w:val="baseline"/>
        <w:rPr>
          <w:color w:val="444444"/>
          <w:sz w:val="16"/>
          <w:szCs w:val="16"/>
        </w:rPr>
      </w:pPr>
      <w:r w:rsidRPr="00605172">
        <w:rPr>
          <w:color w:val="444444"/>
          <w:sz w:val="16"/>
          <w:szCs w:val="16"/>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605172" w:rsidRDefault="00BA3120" w:rsidP="00605172">
      <w:pPr>
        <w:pStyle w:val="a3"/>
        <w:shd w:val="clear" w:color="auto" w:fill="FFFFFF"/>
        <w:spacing w:before="0" w:after="0"/>
        <w:textAlignment w:val="baseline"/>
        <w:rPr>
          <w:color w:val="444444"/>
          <w:sz w:val="16"/>
          <w:szCs w:val="16"/>
        </w:rPr>
      </w:pPr>
      <w:r w:rsidRPr="00605172">
        <w:rPr>
          <w:color w:val="444444"/>
          <w:sz w:val="16"/>
          <w:szCs w:val="16"/>
        </w:rPr>
        <w:t>IP-адрес присваивается сетевому интерфейсу узла. Обычно это</w:t>
      </w:r>
      <w:r w:rsidRPr="00605172">
        <w:rPr>
          <w:rStyle w:val="apple-converted-space"/>
          <w:color w:val="444444"/>
          <w:sz w:val="16"/>
          <w:szCs w:val="16"/>
        </w:rPr>
        <w:t> </w:t>
      </w:r>
      <w:hyperlink r:id="rId34" w:history="1">
        <w:r w:rsidRPr="00605172">
          <w:rPr>
            <w:rStyle w:val="a4"/>
            <w:color w:val="21759B"/>
            <w:sz w:val="16"/>
            <w:szCs w:val="16"/>
            <w:bdr w:val="none" w:sz="0" w:space="0" w:color="auto" w:frame="1"/>
          </w:rPr>
          <w:t>сетевая интерфейсная плата (NIC)</w:t>
        </w:r>
      </w:hyperlink>
      <w:r w:rsidRPr="00605172">
        <w:rPr>
          <w:color w:val="444444"/>
          <w:sz w:val="16"/>
          <w:szCs w:val="16"/>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605172">
        <w:rPr>
          <w:rStyle w:val="apple-converted-space"/>
          <w:color w:val="444444"/>
          <w:sz w:val="16"/>
          <w:szCs w:val="16"/>
        </w:rPr>
        <w:t> </w:t>
      </w:r>
      <w:hyperlink r:id="rId35" w:history="1">
        <w:r w:rsidRPr="00605172">
          <w:rPr>
            <w:rStyle w:val="a4"/>
            <w:color w:val="21759B"/>
            <w:sz w:val="16"/>
            <w:szCs w:val="16"/>
            <w:bdr w:val="none" w:sz="0" w:space="0" w:color="auto" w:frame="1"/>
          </w:rPr>
          <w:t>маршрутизатора</w:t>
        </w:r>
      </w:hyperlink>
      <w:r w:rsidRPr="00605172">
        <w:rPr>
          <w:color w:val="444444"/>
          <w:sz w:val="16"/>
          <w:szCs w:val="16"/>
        </w:rPr>
        <w:t>, обеспечивающего связь с сетью IP, также есть IP-адрес.</w:t>
      </w:r>
    </w:p>
    <w:p w14:paraId="7B24CC4B" w14:textId="68FC2BCB"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1A7A6287"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605172" w:rsidRDefault="00BA3120" w:rsidP="00605172">
      <w:pPr>
        <w:pStyle w:val="a3"/>
        <w:shd w:val="clear" w:color="auto" w:fill="FFFFFF"/>
        <w:spacing w:before="0" w:after="0"/>
        <w:textAlignment w:val="baseline"/>
        <w:rPr>
          <w:color w:val="444444"/>
          <w:sz w:val="16"/>
          <w:szCs w:val="16"/>
        </w:rPr>
      </w:pPr>
      <w:r w:rsidRPr="00605172">
        <w:rPr>
          <w:color w:val="444444"/>
          <w:sz w:val="16"/>
          <w:szCs w:val="16"/>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605172">
        <w:rPr>
          <w:rStyle w:val="apple-converted-space"/>
          <w:color w:val="444444"/>
          <w:sz w:val="16"/>
          <w:szCs w:val="16"/>
        </w:rPr>
        <w:t> </w:t>
      </w:r>
      <w:r w:rsidRPr="00605172">
        <w:rPr>
          <w:rStyle w:val="a5"/>
          <w:color w:val="444444"/>
          <w:sz w:val="16"/>
          <w:szCs w:val="16"/>
          <w:bdr w:val="none" w:sz="0" w:space="0" w:color="auto" w:frame="1"/>
        </w:rPr>
        <w:t>4 миллиардов IP-адресов</w:t>
      </w:r>
      <w:r w:rsidRPr="00605172">
        <w:rPr>
          <w:color w:val="444444"/>
          <w:sz w:val="16"/>
          <w:szCs w:val="16"/>
        </w:rPr>
        <w:t>.</w:t>
      </w:r>
    </w:p>
    <w:p w14:paraId="61E4EAC9"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Чтобы определить значение октета, нужно сложить значения позиций, где присутствует двоичная единица.</w:t>
      </w:r>
    </w:p>
    <w:p w14:paraId="513C7762" w14:textId="77777777" w:rsidR="00BA3120" w:rsidRPr="00605172" w:rsidRDefault="00BA3120" w:rsidP="00605172">
      <w:pPr>
        <w:numPr>
          <w:ilvl w:val="0"/>
          <w:numId w:val="9"/>
        </w:numPr>
        <w:shd w:val="clear" w:color="auto" w:fill="FFFFFF"/>
        <w:suppressAutoHyphens w:val="0"/>
        <w:spacing w:before="100" w:beforeAutospacing="1" w:after="100" w:afterAutospacing="1"/>
        <w:textAlignment w:val="baseline"/>
        <w:rPr>
          <w:color w:val="444444"/>
          <w:sz w:val="16"/>
          <w:szCs w:val="16"/>
        </w:rPr>
      </w:pPr>
      <w:r w:rsidRPr="00605172">
        <w:rPr>
          <w:color w:val="444444"/>
          <w:sz w:val="16"/>
          <w:szCs w:val="16"/>
        </w:rPr>
        <w:t>Нулевые позиции в сложении не участвуют.</w:t>
      </w:r>
    </w:p>
    <w:p w14:paraId="17BCC0FF" w14:textId="77777777" w:rsidR="00BA3120" w:rsidRPr="00605172" w:rsidRDefault="00BA3120" w:rsidP="00605172">
      <w:pPr>
        <w:numPr>
          <w:ilvl w:val="0"/>
          <w:numId w:val="9"/>
        </w:numPr>
        <w:shd w:val="clear" w:color="auto" w:fill="FFFFFF"/>
        <w:suppressAutoHyphens w:val="0"/>
        <w:spacing w:before="100" w:beforeAutospacing="1" w:after="100" w:afterAutospacing="1"/>
        <w:textAlignment w:val="baseline"/>
        <w:rPr>
          <w:color w:val="444444"/>
          <w:sz w:val="16"/>
          <w:szCs w:val="16"/>
        </w:rPr>
      </w:pPr>
      <w:r w:rsidRPr="00605172">
        <w:rPr>
          <w:color w:val="444444"/>
          <w:sz w:val="16"/>
          <w:szCs w:val="16"/>
        </w:rPr>
        <w:t>Если все 8 бит имеют значение 0, 00000000, то значение октета равно 0.</w:t>
      </w:r>
    </w:p>
    <w:p w14:paraId="3F44BAAC" w14:textId="77777777" w:rsidR="00BA3120" w:rsidRPr="00605172" w:rsidRDefault="00BA3120" w:rsidP="00605172">
      <w:pPr>
        <w:numPr>
          <w:ilvl w:val="0"/>
          <w:numId w:val="9"/>
        </w:numPr>
        <w:shd w:val="clear" w:color="auto" w:fill="FFFFFF"/>
        <w:suppressAutoHyphens w:val="0"/>
        <w:spacing w:before="100" w:beforeAutospacing="1" w:after="100" w:afterAutospacing="1"/>
        <w:textAlignment w:val="baseline"/>
        <w:rPr>
          <w:color w:val="444444"/>
          <w:sz w:val="16"/>
          <w:szCs w:val="16"/>
        </w:rPr>
      </w:pPr>
      <w:r w:rsidRPr="00605172">
        <w:rPr>
          <w:color w:val="444444"/>
          <w:sz w:val="16"/>
          <w:szCs w:val="16"/>
        </w:rPr>
        <w:t>Если все 8 бит имеют значение 1, 11111111, значение октета – 255 (128+64+32+16+8+4+2+1).</w:t>
      </w:r>
    </w:p>
    <w:p w14:paraId="4ABA2FA0" w14:textId="77777777" w:rsidR="00BA3120" w:rsidRPr="00605172" w:rsidRDefault="00BA3120" w:rsidP="00605172">
      <w:pPr>
        <w:numPr>
          <w:ilvl w:val="0"/>
          <w:numId w:val="9"/>
        </w:numPr>
        <w:shd w:val="clear" w:color="auto" w:fill="FFFFFF"/>
        <w:suppressAutoHyphens w:val="0"/>
        <w:spacing w:before="100" w:beforeAutospacing="1" w:after="100" w:afterAutospacing="1"/>
        <w:textAlignment w:val="baseline"/>
        <w:rPr>
          <w:color w:val="444444"/>
          <w:sz w:val="16"/>
          <w:szCs w:val="16"/>
        </w:rPr>
      </w:pPr>
      <w:r w:rsidRPr="00605172">
        <w:rPr>
          <w:color w:val="444444"/>
          <w:sz w:val="16"/>
          <w:szCs w:val="16"/>
        </w:rPr>
        <w:t>Если значения 8 бит отличаются, например, 00100111, значение октета – 39 (32+4+2+1).</w:t>
      </w:r>
    </w:p>
    <w:p w14:paraId="3B195CCB" w14:textId="69C8DF1A"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Таким образом, значение каждого из четырех октетов находится в диапазоне от 0 до 255.</w:t>
      </w:r>
      <w:r w:rsidR="00605172">
        <w:rPr>
          <w:color w:val="444444"/>
          <w:sz w:val="16"/>
          <w:szCs w:val="16"/>
        </w:rPr>
        <w:t xml:space="preserve"> </w:t>
      </w:r>
      <w:r w:rsidRPr="00605172">
        <w:rPr>
          <w:color w:val="444444"/>
          <w:sz w:val="16"/>
          <w:szCs w:val="16"/>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570999FB"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Например, если IP-адрес узла – 192.168.18.57, то первые три октета (192.168.18) представляют собой сетевую часть адреса, а последний октет (.57) является идентификатором узла. Такая система называется иерархической адресацией, поскольку сетевая часть идентифицирует сеть, в которой находятся все уникальные адреса узлов. Маршрутизаторам нужно знать только путь к каждой сети, а не расположение отдельных узлов.</w:t>
      </w:r>
    </w:p>
    <w:p w14:paraId="266521E7"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Другой пример иерархической сети – это телефонная сеть. В телефонном номере код страны, региона и станции составляют адрес сети, а оставшиеся цифры — локальный номер телефона.</w:t>
      </w:r>
    </w:p>
    <w:p w14:paraId="2B42A0C7" w14:textId="77777777" w:rsidR="00605172" w:rsidRDefault="00BA3120" w:rsidP="00605172">
      <w:pPr>
        <w:pStyle w:val="a3"/>
        <w:shd w:val="clear" w:color="auto" w:fill="FFFFFF"/>
        <w:textAlignment w:val="baseline"/>
        <w:rPr>
          <w:color w:val="444444"/>
          <w:sz w:val="16"/>
          <w:szCs w:val="16"/>
        </w:rPr>
      </w:pPr>
      <w:r w:rsidRPr="00605172">
        <w:rPr>
          <w:color w:val="444444"/>
          <w:sz w:val="16"/>
          <w:szCs w:val="16"/>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23BE4D33" w14:textId="77777777" w:rsidR="00605172" w:rsidRDefault="00BA3120" w:rsidP="00605172">
      <w:pPr>
        <w:pStyle w:val="a3"/>
        <w:shd w:val="clear" w:color="auto" w:fill="FFFFFF"/>
        <w:textAlignment w:val="baseline"/>
        <w:rPr>
          <w:color w:val="444444"/>
          <w:sz w:val="16"/>
          <w:szCs w:val="16"/>
        </w:rPr>
      </w:pPr>
      <w:r w:rsidRPr="00605172">
        <w:rPr>
          <w:color w:val="444444"/>
          <w:sz w:val="16"/>
          <w:szCs w:val="16"/>
        </w:rPr>
        <w:t>IP-адрес и маска подсети совместно определяют то, какая часть IP-адреса является сетевой, а какая — соответствует адресу узла.</w:t>
      </w:r>
      <w:r w:rsidR="00605172">
        <w:rPr>
          <w:color w:val="444444"/>
          <w:sz w:val="16"/>
          <w:szCs w:val="16"/>
        </w:rPr>
        <w:t xml:space="preserve"> </w:t>
      </w:r>
      <w:r w:rsidRPr="00605172">
        <w:rPr>
          <w:color w:val="444444"/>
          <w:sz w:val="16"/>
          <w:szCs w:val="16"/>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r w:rsidR="00605172">
        <w:rPr>
          <w:color w:val="444444"/>
          <w:sz w:val="16"/>
          <w:szCs w:val="16"/>
        </w:rPr>
        <w:t xml:space="preserve"> </w:t>
      </w:r>
      <w:r w:rsidRPr="00605172">
        <w:rPr>
          <w:color w:val="444444"/>
          <w:sz w:val="16"/>
          <w:szCs w:val="16"/>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r w:rsidR="00605172">
        <w:rPr>
          <w:color w:val="444444"/>
          <w:sz w:val="16"/>
          <w:szCs w:val="16"/>
        </w:rPr>
        <w:t xml:space="preserve"> </w:t>
      </w:r>
      <w:r w:rsidRPr="00605172">
        <w:rPr>
          <w:color w:val="444444"/>
          <w:sz w:val="16"/>
          <w:szCs w:val="16"/>
        </w:rPr>
        <w:t xml:space="preserve">В адресах класса B сетевая часть и адрес узла состоят из двух октетов. Выбранная по умолчанию маска подсети состоит из 16 </w:t>
      </w:r>
      <w:r w:rsidRPr="00605172">
        <w:rPr>
          <w:color w:val="444444"/>
          <w:sz w:val="16"/>
          <w:szCs w:val="16"/>
        </w:rPr>
        <w:lastRenderedPageBreak/>
        <w:t>бит (255.255.0.0). Обычно эти адреса используются в сетях среднего размера.</w:t>
      </w:r>
      <w:r w:rsidR="00605172">
        <w:rPr>
          <w:color w:val="444444"/>
          <w:sz w:val="16"/>
          <w:szCs w:val="16"/>
        </w:rPr>
        <w:t xml:space="preserve"> </w:t>
      </w:r>
      <w:r w:rsidRPr="00605172">
        <w:rPr>
          <w:color w:val="444444"/>
          <w:sz w:val="16"/>
          <w:szCs w:val="16"/>
        </w:rPr>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r w:rsidR="00605172">
        <w:rPr>
          <w:color w:val="444444"/>
          <w:sz w:val="16"/>
          <w:szCs w:val="16"/>
        </w:rPr>
        <w:t xml:space="preserve"> </w:t>
      </w:r>
      <w:r w:rsidRPr="00605172">
        <w:rPr>
          <w:color w:val="444444"/>
          <w:sz w:val="16"/>
          <w:szCs w:val="16"/>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614D1DE3" w14:textId="56A46109" w:rsidR="00BA3120" w:rsidRPr="00605172" w:rsidRDefault="00BA3120" w:rsidP="00605172">
      <w:pPr>
        <w:pStyle w:val="a3"/>
        <w:shd w:val="clear" w:color="auto" w:fill="FFFFFF"/>
        <w:textAlignment w:val="baseline"/>
        <w:rPr>
          <w:color w:val="444444"/>
          <w:sz w:val="16"/>
          <w:szCs w:val="16"/>
        </w:rPr>
      </w:pPr>
      <w:r w:rsidRPr="00605172">
        <w:rPr>
          <w:rStyle w:val="a5"/>
          <w:color w:val="444444"/>
          <w:sz w:val="16"/>
          <w:szCs w:val="16"/>
          <w:bdr w:val="none" w:sz="0" w:space="0" w:color="auto" w:frame="1"/>
        </w:rPr>
        <w:t>Классовая IP адресация</w:t>
      </w:r>
      <w:r w:rsidRPr="00605172">
        <w:rPr>
          <w:rStyle w:val="apple-converted-space"/>
          <w:color w:val="444444"/>
          <w:sz w:val="16"/>
          <w:szCs w:val="16"/>
        </w:rPr>
        <w:t> </w:t>
      </w:r>
      <w:r w:rsidRPr="00605172">
        <w:rPr>
          <w:color w:val="444444"/>
          <w:sz w:val="16"/>
          <w:szCs w:val="16"/>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605172" w:rsidRDefault="00BA3120" w:rsidP="00605172">
      <w:pPr>
        <w:pStyle w:val="a3"/>
        <w:shd w:val="clear" w:color="auto" w:fill="FFFFFF"/>
        <w:spacing w:before="0" w:after="0"/>
        <w:textAlignment w:val="baseline"/>
        <w:rPr>
          <w:color w:val="444444"/>
          <w:sz w:val="16"/>
          <w:szCs w:val="16"/>
        </w:rPr>
      </w:pPr>
      <w:r w:rsidRPr="00605172">
        <w:rPr>
          <w:rStyle w:val="a5"/>
          <w:color w:val="444444"/>
          <w:sz w:val="16"/>
          <w:szCs w:val="16"/>
          <w:bdr w:val="none" w:sz="0" w:space="0" w:color="auto" w:frame="1"/>
        </w:rPr>
        <w:t>Бесклассовая IP адресация (</w:t>
      </w:r>
      <w:r w:rsidRPr="00605172">
        <w:rPr>
          <w:rStyle w:val="a6"/>
          <w:b/>
          <w:bCs/>
          <w:color w:val="444444"/>
          <w:sz w:val="16"/>
          <w:szCs w:val="16"/>
          <w:bdr w:val="none" w:sz="0" w:space="0" w:color="auto" w:frame="1"/>
        </w:rPr>
        <w:t>Classless Inter-Domain Routing — CIDR)</w:t>
      </w:r>
      <w:r w:rsidRPr="00605172">
        <w:rPr>
          <w:rStyle w:val="apple-converted-space"/>
          <w:color w:val="444444"/>
          <w:sz w:val="16"/>
          <w:szCs w:val="16"/>
        </w:rPr>
        <w:t> </w:t>
      </w:r>
      <w:r w:rsidRPr="00605172">
        <w:rPr>
          <w:color w:val="444444"/>
          <w:sz w:val="16"/>
          <w:szCs w:val="16"/>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605172">
        <w:rPr>
          <w:rStyle w:val="a6"/>
          <w:color w:val="444444"/>
          <w:sz w:val="16"/>
          <w:szCs w:val="16"/>
          <w:bdr w:val="none" w:sz="0" w:space="0" w:color="auto" w:frame="1"/>
        </w:rPr>
        <w:t>variable length subnet mask</w:t>
      </w:r>
      <w:r w:rsidRPr="00605172">
        <w:rPr>
          <w:rStyle w:val="apple-converted-space"/>
          <w:i/>
          <w:iCs/>
          <w:color w:val="444444"/>
          <w:sz w:val="16"/>
          <w:szCs w:val="16"/>
          <w:bdr w:val="none" w:sz="0" w:space="0" w:color="auto" w:frame="1"/>
        </w:rPr>
        <w:t> </w:t>
      </w:r>
      <w:r w:rsidRPr="00605172">
        <w:rPr>
          <w:color w:val="444444"/>
          <w:sz w:val="16"/>
          <w:szCs w:val="16"/>
        </w:rPr>
        <w:t>—</w:t>
      </w:r>
      <w:r w:rsidRPr="00605172">
        <w:rPr>
          <w:rStyle w:val="apple-converted-space"/>
          <w:color w:val="444444"/>
          <w:sz w:val="16"/>
          <w:szCs w:val="16"/>
        </w:rPr>
        <w:t> </w:t>
      </w:r>
      <w:r w:rsidRPr="00605172">
        <w:rPr>
          <w:rStyle w:val="a6"/>
          <w:color w:val="444444"/>
          <w:sz w:val="16"/>
          <w:szCs w:val="16"/>
          <w:bdr w:val="none" w:sz="0" w:space="0" w:color="auto" w:frame="1"/>
        </w:rPr>
        <w:t>VLSM</w:t>
      </w:r>
      <w:r w:rsidRPr="00605172">
        <w:rPr>
          <w:color w:val="444444"/>
          <w:sz w:val="16"/>
          <w:szCs w:val="16"/>
        </w:rPr>
        <w:t>).</w:t>
      </w:r>
    </w:p>
    <w:p w14:paraId="0C599014" w14:textId="77777777" w:rsidR="00605172" w:rsidRDefault="00BA3120" w:rsidP="00605172">
      <w:pPr>
        <w:pStyle w:val="a3"/>
        <w:shd w:val="clear" w:color="auto" w:fill="FFFFFF"/>
        <w:textAlignment w:val="baseline"/>
        <w:rPr>
          <w:color w:val="444444"/>
          <w:sz w:val="16"/>
          <w:szCs w:val="16"/>
        </w:rPr>
      </w:pPr>
      <w:r w:rsidRPr="00605172">
        <w:rPr>
          <w:color w:val="444444"/>
          <w:sz w:val="16"/>
          <w:szCs w:val="16"/>
        </w:rPr>
        <w:t>Возможные значения маскок подсети при бесклассовом методе адресации (широко применяется в современных сетях):</w:t>
      </w:r>
    </w:p>
    <w:p w14:paraId="20C903FA" w14:textId="6D92512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Каждый IP-адрес состоит из двух частей. Как узлы определяют, где сетевая часть, а где адрес узла? Для этого используется маска подсети.</w:t>
      </w:r>
      <w:r w:rsidR="00605172">
        <w:rPr>
          <w:color w:val="444444"/>
          <w:sz w:val="16"/>
          <w:szCs w:val="16"/>
        </w:rPr>
        <w:t xml:space="preserve"> </w:t>
      </w:r>
      <w:r w:rsidRPr="00605172">
        <w:rPr>
          <w:color w:val="444444"/>
          <w:sz w:val="16"/>
          <w:szCs w:val="16"/>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r w:rsidR="00605172">
        <w:rPr>
          <w:color w:val="444444"/>
          <w:sz w:val="16"/>
          <w:szCs w:val="16"/>
        </w:rPr>
        <w:t xml:space="preserve"> </w:t>
      </w:r>
      <w:r w:rsidRPr="00605172">
        <w:rPr>
          <w:color w:val="444444"/>
          <w:sz w:val="16"/>
          <w:szCs w:val="16"/>
        </w:rPr>
        <w:t>Маска сравнивается с IP-адресом побитно, слева направо. В маске подсети единицы соответствуют сетевой части, а нули — адресу узла.</w:t>
      </w:r>
      <w:r w:rsidR="00605172">
        <w:rPr>
          <w:color w:val="444444"/>
          <w:sz w:val="16"/>
          <w:szCs w:val="16"/>
        </w:rPr>
        <w:t xml:space="preserve"> </w:t>
      </w:r>
      <w:r w:rsidRPr="00605172">
        <w:rPr>
          <w:color w:val="444444"/>
          <w:sz w:val="16"/>
          <w:szCs w:val="16"/>
        </w:rP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5AAA6077" w14:textId="77777777"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В домашних офисах и небольших компаниях чаще всего встречаются следующие маски подсети: 255.0.0.0 (8 бит), 255.255.0.0 (16 бит) и 255.255.255.0 (24 бита). В маске подсети 255.255.255.0 (десятичный вариант), или 11111111.11111111.1111111.00000000 (двоичный вариант) 24 бита идентифицируют сеть, а 8 — узлы в сети.</w:t>
      </w:r>
    </w:p>
    <w:p w14:paraId="5C2A366F" w14:textId="58921D4E" w:rsidR="00BA3120" w:rsidRPr="00605172" w:rsidRDefault="00BA3120" w:rsidP="00605172">
      <w:pPr>
        <w:pStyle w:val="a3"/>
        <w:shd w:val="clear" w:color="auto" w:fill="FFFFFF"/>
        <w:textAlignment w:val="baseline"/>
        <w:rPr>
          <w:color w:val="444444"/>
          <w:sz w:val="16"/>
          <w:szCs w:val="16"/>
        </w:rPr>
      </w:pPr>
      <w:r w:rsidRPr="00605172">
        <w:rPr>
          <w:color w:val="444444"/>
          <w:sz w:val="16"/>
          <w:szCs w:val="16"/>
        </w:rPr>
        <w:t>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Иначе допустимое количество узлов можно определить, сложив значения доступных бит (128+64+32+16+8+4+2+1 = 255). Из полученного значения необходимо вычесть 1 (255-1 = 254), поскольку значение всех бит отведенной для узлов части не может равняться 1. 2 вычитать не нужно, поскольку сумма нулей равна нулю и в сложении не участвует.</w:t>
      </w:r>
      <w:r w:rsidR="00605172">
        <w:rPr>
          <w:color w:val="444444"/>
          <w:sz w:val="16"/>
          <w:szCs w:val="16"/>
        </w:rPr>
        <w:t xml:space="preserve"> </w:t>
      </w:r>
      <w:r w:rsidRPr="00605172">
        <w:rPr>
          <w:color w:val="444444"/>
          <w:sz w:val="16"/>
          <w:szCs w:val="16"/>
        </w:rPr>
        <w:t>В 16-битной маске для адресов узлов отводится 16 бит (два октета), и в одном из них все значения могут быть равны 1 (255). Это может быть и адрес широковещательной рассылки, но если другой октет не состоит из одних единиц, адрес можно использовать для узла. Не забывайте, что узел проверяет значения всех бит, а не значения одного октета.</w:t>
      </w:r>
    </w:p>
    <w:p w14:paraId="5A772B3F" w14:textId="77777777" w:rsidR="00BA3120" w:rsidRPr="00BA3120" w:rsidRDefault="00BA3120">
      <w:pPr>
        <w:suppressAutoHyphens w:val="0"/>
        <w:spacing w:after="160" w:line="259" w:lineRule="auto"/>
        <w:rPr>
          <w:i/>
          <w:iCs/>
          <w:color w:val="757575"/>
          <w:lang w:eastAsia="ru-RU"/>
        </w:rPr>
      </w:pPr>
      <w:r w:rsidRPr="00BA3120">
        <w:rPr>
          <w:i/>
          <w:iCs/>
          <w:color w:val="757575"/>
          <w:lang w:eastAsia="ru-RU"/>
        </w:rPr>
        <w:br w:type="page"/>
      </w:r>
    </w:p>
    <w:p w14:paraId="28C2F172" w14:textId="77777777" w:rsidR="00BA3120" w:rsidRPr="00E54AC5" w:rsidRDefault="00BA3120" w:rsidP="00C36703">
      <w:pPr>
        <w:pStyle w:val="1"/>
        <w:numPr>
          <w:ilvl w:val="0"/>
          <w:numId w:val="47"/>
        </w:numPr>
        <w:jc w:val="center"/>
      </w:pPr>
      <w:bookmarkStart w:id="18" w:name="_Toc452985792"/>
      <w:bookmarkStart w:id="19" w:name="_Toc452985828"/>
      <w:bookmarkStart w:id="20" w:name="_Toc452985862"/>
      <w:bookmarkStart w:id="21" w:name="_Toc452998588"/>
      <w:r>
        <w:lastRenderedPageBreak/>
        <w:t xml:space="preserve">IP-адресация </w:t>
      </w:r>
      <w:r>
        <w:rPr>
          <w:lang w:val="en-US"/>
        </w:rPr>
        <w:t>IPv</w:t>
      </w:r>
      <w:r w:rsidRPr="00E54AC5">
        <w:t>6</w:t>
      </w:r>
      <w:bookmarkEnd w:id="18"/>
      <w:bookmarkEnd w:id="19"/>
      <w:bookmarkEnd w:id="20"/>
      <w:bookmarkEnd w:id="21"/>
    </w:p>
    <w:p w14:paraId="1E547FBF" w14:textId="02716EC8" w:rsidR="00E54AC5" w:rsidRPr="00B336D3" w:rsidRDefault="00E54AC5" w:rsidP="00E81CED">
      <w:pPr>
        <w:rPr>
          <w:sz w:val="16"/>
        </w:rPr>
      </w:pPr>
      <w:r w:rsidRPr="00B336D3">
        <w:rPr>
          <w:color w:val="000000"/>
          <w:sz w:val="16"/>
          <w:shd w:val="clear" w:color="auto" w:fill="FFFFFF"/>
        </w:rPr>
        <w:t>Маски теперь задаются только /prefix'ами (</w:t>
      </w:r>
      <w:hyperlink r:id="rId36" w:history="1">
        <w:r w:rsidRPr="00B336D3">
          <w:rPr>
            <w:rStyle w:val="a4"/>
            <w:color w:val="990099"/>
            <w:sz w:val="16"/>
            <w:bdr w:val="none" w:sz="0" w:space="0" w:color="auto" w:frame="1"/>
            <w:shd w:val="clear" w:color="auto" w:fill="FFFFFF"/>
          </w:rPr>
          <w:t>CIDR</w:t>
        </w:r>
      </w:hyperlink>
      <w:r w:rsidRPr="00B336D3">
        <w:rPr>
          <w:color w:val="000000"/>
          <w:sz w:val="16"/>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p>
    <w:p w14:paraId="125A0437" w14:textId="214ED455" w:rsidR="00E54AC5" w:rsidRPr="00B336D3" w:rsidRDefault="00E54AC5" w:rsidP="00E81CED">
      <w:pPr>
        <w:pStyle w:val="4"/>
        <w:shd w:val="clear" w:color="auto" w:fill="FFFFFF"/>
        <w:spacing w:before="0" w:line="336" w:lineRule="atLeast"/>
        <w:textAlignment w:val="baseline"/>
        <w:rPr>
          <w:rFonts w:ascii="Times New Roman" w:hAnsi="Times New Roman" w:cs="Times New Roman"/>
          <w:i w:val="0"/>
          <w:color w:val="000000"/>
          <w:sz w:val="16"/>
        </w:rPr>
      </w:pPr>
      <w:r w:rsidRPr="00B336D3">
        <w:rPr>
          <w:rFonts w:ascii="Times New Roman" w:hAnsi="Times New Roman" w:cs="Times New Roman"/>
          <w:i w:val="0"/>
          <w:color w:val="000000"/>
          <w:sz w:val="16"/>
          <w:bdr w:val="none" w:sz="0" w:space="0" w:color="auto" w:frame="1"/>
        </w:rPr>
        <w:t>Выделение IPv6 адресов</w:t>
      </w:r>
      <w:r w:rsidRPr="00B336D3">
        <w:rPr>
          <w:i w:val="0"/>
          <w:color w:val="000000"/>
          <w:sz w:val="16"/>
        </w:rPr>
        <w:br/>
      </w:r>
      <w:r w:rsidRPr="00B336D3">
        <w:rPr>
          <w:i w:val="0"/>
          <w:color w:val="000000"/>
          <w:sz w:val="16"/>
          <w:shd w:val="clear" w:color="auto" w:fill="FFFFFF"/>
        </w:rPr>
        <w:t>Как и в случае с IPv4, IPv6'ые адреса выделяются</w:t>
      </w:r>
      <w:r w:rsidRPr="00B336D3">
        <w:rPr>
          <w:rStyle w:val="apple-converted-space"/>
          <w:i w:val="0"/>
          <w:color w:val="000000"/>
          <w:sz w:val="16"/>
          <w:shd w:val="clear" w:color="auto" w:fill="FFFFFF"/>
        </w:rPr>
        <w:t> </w:t>
      </w:r>
      <w:hyperlink r:id="rId37" w:anchor="General_allocation" w:history="1">
        <w:r w:rsidRPr="00B336D3">
          <w:rPr>
            <w:rStyle w:val="a4"/>
            <w:i w:val="0"/>
            <w:color w:val="990099"/>
            <w:sz w:val="16"/>
            <w:bdr w:val="none" w:sz="0" w:space="0" w:color="auto" w:frame="1"/>
            <w:shd w:val="clear" w:color="auto" w:fill="FFFFFF"/>
          </w:rPr>
          <w:t>через целую иерархию организаций</w:t>
        </w:r>
      </w:hyperlink>
      <w:r w:rsidRPr="00B336D3">
        <w:rPr>
          <w:i w:val="0"/>
          <w:color w:val="000000"/>
          <w:sz w:val="16"/>
          <w:shd w:val="clear" w:color="auto" w:fill="FFFFFF"/>
        </w:rPr>
        <w:t>:</w:t>
      </w:r>
      <w:r w:rsidRPr="00B336D3">
        <w:rPr>
          <w:i w:val="0"/>
          <w:color w:val="000000"/>
          <w:sz w:val="16"/>
        </w:rPr>
        <w:br/>
      </w:r>
      <w:hyperlink r:id="rId38" w:history="1">
        <w:r w:rsidRPr="00B336D3">
          <w:rPr>
            <w:rStyle w:val="a4"/>
            <w:i w:val="0"/>
            <w:color w:val="990099"/>
            <w:sz w:val="16"/>
            <w:bdr w:val="none" w:sz="0" w:space="0" w:color="auto" w:frame="1"/>
            <w:shd w:val="clear" w:color="auto" w:fill="FFFFFF"/>
          </w:rPr>
          <w:t>RIR</w:t>
        </w:r>
      </w:hyperlink>
      <w:r w:rsidRPr="00B336D3">
        <w:rPr>
          <w:i w:val="0"/>
          <w:color w:val="000000"/>
          <w:sz w:val="16"/>
          <w:shd w:val="clear" w:color="auto" w:fill="FFFFFF"/>
        </w:rPr>
        <w:t>(/12-/23) -&gt;</w:t>
      </w:r>
      <w:r w:rsidRPr="00B336D3">
        <w:rPr>
          <w:rStyle w:val="apple-converted-space"/>
          <w:i w:val="0"/>
          <w:color w:val="000000"/>
          <w:sz w:val="16"/>
          <w:shd w:val="clear" w:color="auto" w:fill="FFFFFF"/>
        </w:rPr>
        <w:t> </w:t>
      </w:r>
      <w:hyperlink r:id="rId39" w:history="1">
        <w:r w:rsidRPr="00B336D3">
          <w:rPr>
            <w:rStyle w:val="a4"/>
            <w:i w:val="0"/>
            <w:color w:val="990099"/>
            <w:sz w:val="16"/>
            <w:bdr w:val="none" w:sz="0" w:space="0" w:color="auto" w:frame="1"/>
            <w:shd w:val="clear" w:color="auto" w:fill="FFFFFF"/>
          </w:rPr>
          <w:t>NIR</w:t>
        </w:r>
      </w:hyperlink>
      <w:r w:rsidRPr="00B336D3">
        <w:rPr>
          <w:i w:val="0"/>
          <w:color w:val="000000"/>
          <w:sz w:val="16"/>
          <w:shd w:val="clear" w:color="auto" w:fill="FFFFFF"/>
        </w:rPr>
        <w:t>(??) -&gt;</w:t>
      </w:r>
      <w:r w:rsidRPr="00B336D3">
        <w:rPr>
          <w:rStyle w:val="apple-converted-space"/>
          <w:i w:val="0"/>
          <w:color w:val="000000"/>
          <w:sz w:val="16"/>
          <w:shd w:val="clear" w:color="auto" w:fill="FFFFFF"/>
        </w:rPr>
        <w:t> </w:t>
      </w:r>
      <w:hyperlink r:id="rId40" w:history="1">
        <w:r w:rsidRPr="00B336D3">
          <w:rPr>
            <w:rStyle w:val="a4"/>
            <w:i w:val="0"/>
            <w:color w:val="990099"/>
            <w:sz w:val="16"/>
            <w:bdr w:val="none" w:sz="0" w:space="0" w:color="auto" w:frame="1"/>
            <w:shd w:val="clear" w:color="auto" w:fill="FFFFFF"/>
          </w:rPr>
          <w:t>LIR</w:t>
        </w:r>
      </w:hyperlink>
      <w:r w:rsidRPr="00B336D3">
        <w:rPr>
          <w:i w:val="0"/>
          <w:color w:val="000000"/>
          <w:sz w:val="16"/>
          <w:shd w:val="clear" w:color="auto" w:fill="FFFFFF"/>
        </w:rPr>
        <w:t>(/19-/32) -&gt; ISP(/48-/56) -&gt; LAN(=&gt;/64)</w:t>
      </w:r>
      <w:r w:rsidRPr="00B336D3">
        <w:rPr>
          <w:i w:val="0"/>
          <w:color w:val="000000"/>
          <w:sz w:val="16"/>
        </w:rPr>
        <w:br/>
      </w:r>
      <w:r w:rsidRPr="00B336D3">
        <w:rPr>
          <w:i w:val="0"/>
          <w:color w:val="000000"/>
          <w:sz w:val="16"/>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B336D3">
        <w:rPr>
          <w:rStyle w:val="apple-converted-space"/>
          <w:i w:val="0"/>
          <w:color w:val="000000"/>
          <w:sz w:val="16"/>
          <w:shd w:val="clear" w:color="auto" w:fill="FFFFFF"/>
        </w:rPr>
        <w:t> </w:t>
      </w:r>
      <w:hyperlink r:id="rId41" w:history="1">
        <w:r w:rsidRPr="00B336D3">
          <w:rPr>
            <w:rStyle w:val="a4"/>
            <w:i w:val="0"/>
            <w:color w:val="990099"/>
            <w:sz w:val="16"/>
            <w:bdr w:val="none" w:sz="0" w:space="0" w:color="auto" w:frame="1"/>
            <w:shd w:val="clear" w:color="auto" w:fill="FFFFFF"/>
          </w:rPr>
          <w:t>Provider-Independent (PI)</w:t>
        </w:r>
      </w:hyperlink>
      <w:r w:rsidRPr="00B336D3">
        <w:rPr>
          <w:rStyle w:val="apple-converted-space"/>
          <w:i w:val="0"/>
          <w:color w:val="000000"/>
          <w:sz w:val="16"/>
          <w:shd w:val="clear" w:color="auto" w:fill="FFFFFF"/>
        </w:rPr>
        <w:t> </w:t>
      </w:r>
      <w:r w:rsidRPr="00B336D3">
        <w:rPr>
          <w:i w:val="0"/>
          <w:color w:val="000000"/>
          <w:sz w:val="16"/>
          <w:shd w:val="clear" w:color="auto" w:fill="FFFFFF"/>
        </w:rPr>
        <w:t>адресов. Однако крупные копрорации (видимо желающие делать BGP-failover) в 2009 году всё-таки</w:t>
      </w:r>
      <w:r w:rsidRPr="00B336D3">
        <w:rPr>
          <w:rStyle w:val="apple-converted-space"/>
          <w:i w:val="0"/>
          <w:color w:val="000000"/>
          <w:sz w:val="16"/>
          <w:shd w:val="clear" w:color="auto" w:fill="FFFFFF"/>
        </w:rPr>
        <w:t> </w:t>
      </w:r>
      <w:hyperlink r:id="rId42" w:anchor="2e" w:history="1">
        <w:r w:rsidRPr="00B336D3">
          <w:rPr>
            <w:rStyle w:val="a4"/>
            <w:i w:val="0"/>
            <w:color w:val="990099"/>
            <w:sz w:val="16"/>
            <w:bdr w:val="none" w:sz="0" w:space="0" w:color="auto" w:frame="1"/>
            <w:shd w:val="clear" w:color="auto" w:fill="FFFFFF"/>
          </w:rPr>
          <w:t>«продавили» RIPE</w:t>
        </w:r>
      </w:hyperlink>
      <w:r w:rsidRPr="00B336D3">
        <w:rPr>
          <w:i w:val="0"/>
          <w:color w:val="000000"/>
          <w:sz w:val="16"/>
          <w:shd w:val="clear" w:color="auto" w:fill="FFFFFF"/>
        </w:rPr>
        <w:t>, так что получить PI-адреса в IPv6 теперь реально.</w:t>
      </w:r>
    </w:p>
    <w:p w14:paraId="66189712" w14:textId="432F0CE4" w:rsidR="00E54AC5" w:rsidRPr="00B336D3" w:rsidRDefault="00E54AC5" w:rsidP="00E81CED">
      <w:pPr>
        <w:pStyle w:val="4"/>
        <w:shd w:val="clear" w:color="auto" w:fill="FFFFFF"/>
        <w:spacing w:before="0" w:line="336" w:lineRule="atLeast"/>
        <w:textAlignment w:val="baseline"/>
        <w:rPr>
          <w:rFonts w:ascii="Times New Roman" w:hAnsi="Times New Roman" w:cs="Times New Roman"/>
          <w:i w:val="0"/>
          <w:color w:val="000000"/>
          <w:sz w:val="16"/>
        </w:rPr>
      </w:pPr>
      <w:r w:rsidRPr="00B336D3">
        <w:rPr>
          <w:rFonts w:ascii="Times New Roman" w:hAnsi="Times New Roman" w:cs="Times New Roman"/>
          <w:i w:val="0"/>
          <w:color w:val="000000"/>
          <w:sz w:val="16"/>
          <w:bdr w:val="none" w:sz="0" w:space="0" w:color="auto" w:frame="1"/>
        </w:rPr>
        <w:t>Типы адресов и их префиксы</w:t>
      </w:r>
      <w:r w:rsidRPr="00B336D3">
        <w:rPr>
          <w:color w:val="000000"/>
          <w:sz w:val="16"/>
        </w:rPr>
        <w:br/>
      </w:r>
      <w:r w:rsidRPr="00B336D3">
        <w:rPr>
          <w:color w:val="000000"/>
          <w:sz w:val="16"/>
          <w:shd w:val="clear" w:color="auto" w:fill="FFFFFF"/>
        </w:rPr>
        <w:t>Об IPv6 адресации подробно рассказано в</w:t>
      </w:r>
      <w:r w:rsidRPr="00B336D3">
        <w:rPr>
          <w:rStyle w:val="apple-converted-space"/>
          <w:color w:val="000000"/>
          <w:sz w:val="16"/>
          <w:shd w:val="clear" w:color="auto" w:fill="FFFFFF"/>
        </w:rPr>
        <w:t> </w:t>
      </w:r>
      <w:hyperlink r:id="rId43" w:history="1">
        <w:r w:rsidRPr="00B336D3">
          <w:rPr>
            <w:rStyle w:val="a4"/>
            <w:color w:val="990099"/>
            <w:sz w:val="16"/>
            <w:bdr w:val="none" w:sz="0" w:space="0" w:color="auto" w:frame="1"/>
            <w:shd w:val="clear" w:color="auto" w:fill="FFFFFF"/>
          </w:rPr>
          <w:t>RFC4291</w:t>
        </w:r>
      </w:hyperlink>
      <w:r w:rsidRPr="00B336D3">
        <w:rPr>
          <w:color w:val="000000"/>
          <w:sz w:val="16"/>
          <w:shd w:val="clear" w:color="auto" w:fill="FFFFFF"/>
        </w:rPr>
        <w:t>. Далее я опишу самые распространённые типы IPv6 адресов, их назначения и префиксы.</w:t>
      </w:r>
    </w:p>
    <w:p w14:paraId="586888CC"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::/128 - Unspecified</w:t>
      </w:r>
      <w:r w:rsidRPr="00B336D3">
        <w:rPr>
          <w:rStyle w:val="apple-converted-space"/>
          <w:color w:val="000000"/>
          <w:sz w:val="16"/>
        </w:rPr>
        <w:t> </w:t>
      </w:r>
      <w:r w:rsidRPr="00B336D3">
        <w:rPr>
          <w:color w:val="000000"/>
          <w:sz w:val="16"/>
        </w:rPr>
        <w:t>— не должен принадлежать ни одной ноде в сети;</w:t>
      </w:r>
    </w:p>
    <w:p w14:paraId="3D54CC3B"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::/0 - Default route</w:t>
      </w:r>
      <w:r w:rsidRPr="00B336D3">
        <w:rPr>
          <w:color w:val="000000"/>
          <w:sz w:val="16"/>
        </w:rPr>
        <w:t>;</w:t>
      </w:r>
    </w:p>
    <w:p w14:paraId="792BD044"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::1/128 - Loopback</w:t>
      </w:r>
      <w:r w:rsidRPr="00B336D3">
        <w:rPr>
          <w:color w:val="000000"/>
          <w:sz w:val="16"/>
        </w:rPr>
        <w:t>;</w:t>
      </w:r>
    </w:p>
    <w:p w14:paraId="0FFFF29D" w14:textId="07F2902C"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fe80::/10 - Link-Local</w:t>
      </w:r>
      <w:r w:rsidRPr="00B336D3">
        <w:rPr>
          <w:rStyle w:val="apple-converted-space"/>
          <w:color w:val="000000"/>
          <w:sz w:val="16"/>
        </w:rPr>
        <w:t> </w:t>
      </w:r>
      <w:r w:rsidRPr="00B336D3">
        <w:rPr>
          <w:color w:val="000000"/>
          <w:sz w:val="16"/>
        </w:rPr>
        <w:t>— адреса уникальные на линке.</w:t>
      </w:r>
    </w:p>
    <w:p w14:paraId="690B35D1"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lang w:val="en-US"/>
        </w:rPr>
        <w:t>fc00::/7 - Unique Site-Local</w:t>
      </w:r>
      <w:r w:rsidRPr="00B336D3">
        <w:rPr>
          <w:rStyle w:val="apple-converted-space"/>
          <w:color w:val="000000"/>
          <w:sz w:val="16"/>
          <w:lang w:val="en-US"/>
        </w:rPr>
        <w:t> </w:t>
      </w:r>
      <w:r w:rsidRPr="00B336D3">
        <w:rPr>
          <w:color w:val="000000"/>
          <w:sz w:val="16"/>
          <w:lang w:val="en-US"/>
        </w:rPr>
        <w:t xml:space="preserve">— </w:t>
      </w:r>
      <w:r w:rsidRPr="00B336D3">
        <w:rPr>
          <w:color w:val="000000"/>
          <w:sz w:val="16"/>
        </w:rPr>
        <w:t>пришли</w:t>
      </w:r>
      <w:r w:rsidRPr="00B336D3">
        <w:rPr>
          <w:color w:val="000000"/>
          <w:sz w:val="16"/>
          <w:lang w:val="en-US"/>
        </w:rPr>
        <w:t xml:space="preserve"> </w:t>
      </w:r>
      <w:r w:rsidRPr="00B336D3">
        <w:rPr>
          <w:color w:val="000000"/>
          <w:sz w:val="16"/>
        </w:rPr>
        <w:t>на</w:t>
      </w:r>
      <w:r w:rsidRPr="00B336D3">
        <w:rPr>
          <w:color w:val="000000"/>
          <w:sz w:val="16"/>
          <w:lang w:val="en-US"/>
        </w:rPr>
        <w:t xml:space="preserve"> </w:t>
      </w:r>
      <w:r w:rsidRPr="00B336D3">
        <w:rPr>
          <w:color w:val="000000"/>
          <w:sz w:val="16"/>
        </w:rPr>
        <w:t>замену</w:t>
      </w:r>
      <w:r w:rsidRPr="00B336D3">
        <w:rPr>
          <w:color w:val="000000"/>
          <w:sz w:val="16"/>
          <w:lang w:val="en-US"/>
        </w:rPr>
        <w:t xml:space="preserve"> Site-Local </w:t>
      </w:r>
      <w:r w:rsidRPr="00B336D3">
        <w:rPr>
          <w:color w:val="000000"/>
          <w:sz w:val="16"/>
        </w:rPr>
        <w:t>в</w:t>
      </w:r>
      <w:r w:rsidRPr="00B336D3">
        <w:rPr>
          <w:rStyle w:val="apple-converted-space"/>
          <w:color w:val="000000"/>
          <w:sz w:val="16"/>
          <w:lang w:val="en-US"/>
        </w:rPr>
        <w:t> </w:t>
      </w:r>
      <w:hyperlink r:id="rId44" w:history="1">
        <w:r w:rsidRPr="00B336D3">
          <w:rPr>
            <w:rStyle w:val="a4"/>
            <w:color w:val="990099"/>
            <w:sz w:val="16"/>
            <w:bdr w:val="none" w:sz="0" w:space="0" w:color="auto" w:frame="1"/>
            <w:lang w:val="en-US"/>
          </w:rPr>
          <w:t>RFC4193</w:t>
        </w:r>
      </w:hyperlink>
      <w:r w:rsidRPr="00B336D3">
        <w:rPr>
          <w:color w:val="000000"/>
          <w:sz w:val="16"/>
          <w:lang w:val="en-US"/>
        </w:rPr>
        <w:t xml:space="preserve">. </w:t>
      </w:r>
      <w:r w:rsidRPr="00B336D3">
        <w:rPr>
          <w:color w:val="000000"/>
          <w:sz w:val="16"/>
        </w:rPr>
        <w:t>В данный момент разбит на две части: fc00::/8 и fd00::/8.</w:t>
      </w:r>
      <w:r w:rsidRPr="00B336D3">
        <w:rPr>
          <w:rStyle w:val="apple-converted-space"/>
          <w:color w:val="000000"/>
          <w:sz w:val="16"/>
        </w:rPr>
        <w:t> </w:t>
      </w:r>
      <w:hyperlink r:id="rId45" w:history="1">
        <w:r w:rsidRPr="00B336D3">
          <w:rPr>
            <w:rStyle w:val="a4"/>
            <w:color w:val="990099"/>
            <w:sz w:val="16"/>
            <w:bdr w:val="none" w:sz="0" w:space="0" w:color="auto" w:frame="1"/>
          </w:rPr>
          <w:t>Уникальные в пределах организации</w:t>
        </w:r>
      </w:hyperlink>
      <w:r w:rsidRPr="00B336D3">
        <w:rPr>
          <w:color w:val="000000"/>
          <w:sz w:val="16"/>
        </w:rPr>
        <w:t>, не роутящиеся в интернет адреса. Однако могут роутиться внутри site'a и между site'ами;</w:t>
      </w:r>
    </w:p>
    <w:p w14:paraId="6E1C8963"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ff00::/8 - Multicast</w:t>
      </w:r>
      <w:r w:rsidRPr="00B336D3">
        <w:rPr>
          <w:rStyle w:val="apple-converted-space"/>
          <w:color w:val="000000"/>
          <w:sz w:val="16"/>
        </w:rPr>
        <w:t> </w:t>
      </w:r>
      <w:r w:rsidRPr="00B336D3">
        <w:rPr>
          <w:color w:val="000000"/>
          <w:sz w:val="16"/>
        </w:rPr>
        <w:t>— о мультикасте подробнее расскажу чуть ниже. Полный список мультикаст адресов можно посмотреть тут:</w:t>
      </w:r>
      <w:hyperlink r:id="rId46" w:history="1">
        <w:r w:rsidRPr="00B336D3">
          <w:rPr>
            <w:rStyle w:val="a4"/>
            <w:color w:val="990099"/>
            <w:sz w:val="16"/>
            <w:bdr w:val="none" w:sz="0" w:space="0" w:color="auto" w:frame="1"/>
          </w:rPr>
          <w:t>IANA IPv6 Multicast Addresses</w:t>
        </w:r>
      </w:hyperlink>
      <w:r w:rsidRPr="00B336D3">
        <w:rPr>
          <w:color w:val="000000"/>
          <w:sz w:val="16"/>
        </w:rPr>
        <w:t>;</w:t>
      </w:r>
    </w:p>
    <w:p w14:paraId="57CF7B79"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lang w:val="en-US"/>
        </w:rPr>
      </w:pPr>
      <w:r w:rsidRPr="00B336D3">
        <w:rPr>
          <w:rStyle w:val="HTML"/>
          <w:rFonts w:ascii="Times New Roman" w:hAnsi="Times New Roman" w:cs="Times New Roman"/>
          <w:color w:val="222222"/>
          <w:sz w:val="16"/>
          <w:szCs w:val="24"/>
          <w:bdr w:val="none" w:sz="0" w:space="0" w:color="auto" w:frame="1"/>
          <w:lang w:val="en-US"/>
        </w:rPr>
        <w:t>::0000/96 - IPv4-Compatible IPv6 Address</w:t>
      </w:r>
      <w:r w:rsidRPr="00B336D3">
        <w:rPr>
          <w:rStyle w:val="apple-converted-space"/>
          <w:color w:val="000000"/>
          <w:sz w:val="16"/>
          <w:lang w:val="en-US"/>
        </w:rPr>
        <w:t> </w:t>
      </w:r>
      <w:r w:rsidRPr="00B336D3">
        <w:rPr>
          <w:color w:val="000000"/>
          <w:sz w:val="16"/>
          <w:lang w:val="en-US"/>
        </w:rPr>
        <w:t>—</w:t>
      </w:r>
      <w:r w:rsidRPr="00B336D3">
        <w:rPr>
          <w:rStyle w:val="apple-converted-space"/>
          <w:color w:val="000000"/>
          <w:sz w:val="16"/>
          <w:lang w:val="en-US"/>
        </w:rPr>
        <w:t> </w:t>
      </w:r>
      <w:hyperlink r:id="rId47" w:anchor="Historical_notes" w:history="1">
        <w:r w:rsidRPr="00B336D3">
          <w:rPr>
            <w:rStyle w:val="a4"/>
            <w:color w:val="990099"/>
            <w:sz w:val="16"/>
            <w:bdr w:val="none" w:sz="0" w:space="0" w:color="auto" w:frame="1"/>
          </w:rPr>
          <w:t>устарели</w:t>
        </w:r>
      </w:hyperlink>
      <w:r w:rsidRPr="00B336D3">
        <w:rPr>
          <w:color w:val="000000"/>
          <w:sz w:val="16"/>
          <w:lang w:val="en-US"/>
        </w:rPr>
        <w:t>;</w:t>
      </w:r>
    </w:p>
    <w:p w14:paraId="4DC0A8FF" w14:textId="77777777" w:rsidR="00E54AC5" w:rsidRPr="00B336D3" w:rsidRDefault="00E54AC5" w:rsidP="00E81CED">
      <w:pPr>
        <w:numPr>
          <w:ilvl w:val="0"/>
          <w:numId w:val="10"/>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::ffff/96 - IPv4-Mapped IPv6 Address</w:t>
      </w:r>
      <w:r w:rsidRPr="00B336D3">
        <w:rPr>
          <w:rStyle w:val="apple-converted-space"/>
          <w:color w:val="000000"/>
          <w:sz w:val="16"/>
        </w:rPr>
        <w:t> </w:t>
      </w:r>
      <w:r w:rsidRPr="00B336D3">
        <w:rPr>
          <w:color w:val="000000"/>
          <w:sz w:val="16"/>
        </w:rPr>
        <w:t>— Адреса предназначенные в основногм для Socket API. Более подробно их назначение описано в</w:t>
      </w:r>
      <w:r w:rsidRPr="00B336D3">
        <w:rPr>
          <w:rStyle w:val="apple-converted-space"/>
          <w:color w:val="000000"/>
          <w:sz w:val="16"/>
        </w:rPr>
        <w:t> </w:t>
      </w:r>
      <w:hyperlink r:id="rId48" w:history="1">
        <w:r w:rsidRPr="00B336D3">
          <w:rPr>
            <w:rStyle w:val="a4"/>
            <w:color w:val="990099"/>
            <w:sz w:val="16"/>
            <w:bdr w:val="none" w:sz="0" w:space="0" w:color="auto" w:frame="1"/>
          </w:rPr>
          <w:t>RFC4038</w:t>
        </w:r>
      </w:hyperlink>
      <w:r w:rsidRPr="00B336D3">
        <w:rPr>
          <w:color w:val="000000"/>
          <w:sz w:val="16"/>
        </w:rPr>
        <w:t>. Прочтение этого RFC будет полезно программистам которые собираются писать Dual-Stack приложения;</w:t>
      </w:r>
    </w:p>
    <w:p w14:paraId="732028E2" w14:textId="112DE239" w:rsidR="00E54AC5" w:rsidRPr="00B336D3" w:rsidRDefault="00E54AC5" w:rsidP="00E81CED">
      <w:pPr>
        <w:rPr>
          <w:sz w:val="16"/>
        </w:rPr>
      </w:pPr>
      <w:r w:rsidRPr="00B336D3">
        <w:rPr>
          <w:color w:val="000000"/>
          <w:sz w:val="16"/>
        </w:rPr>
        <w:br/>
      </w:r>
      <w:r w:rsidRPr="00B336D3">
        <w:rPr>
          <w:color w:val="000000"/>
          <w:sz w:val="16"/>
          <w:shd w:val="clear" w:color="auto" w:fill="FFFFFF"/>
        </w:rPr>
        <w:t>Все «не специальные» адреса относятся к:</w:t>
      </w:r>
      <w:r w:rsidRPr="00B336D3">
        <w:rPr>
          <w:color w:val="000000"/>
          <w:sz w:val="16"/>
        </w:rPr>
        <w:br/>
      </w:r>
      <w:r w:rsidRPr="00B336D3">
        <w:rPr>
          <w:rStyle w:val="HTML"/>
          <w:rFonts w:ascii="Times New Roman" w:hAnsi="Times New Roman" w:cs="Times New Roman"/>
          <w:color w:val="222222"/>
          <w:sz w:val="16"/>
          <w:szCs w:val="24"/>
          <w:bdr w:val="none" w:sz="0" w:space="0" w:color="auto" w:frame="1"/>
          <w:shd w:val="clear" w:color="auto" w:fill="FFFFFF"/>
        </w:rPr>
        <w:t>Global Unicast</w:t>
      </w:r>
      <w:r w:rsidRPr="00B336D3">
        <w:rPr>
          <w:rStyle w:val="apple-converted-space"/>
          <w:color w:val="000000"/>
          <w:sz w:val="16"/>
          <w:shd w:val="clear" w:color="auto" w:fill="FFFFFF"/>
        </w:rPr>
        <w:t> </w:t>
      </w:r>
      <w:r w:rsidRPr="00B336D3">
        <w:rPr>
          <w:color w:val="000000"/>
          <w:sz w:val="16"/>
          <w:shd w:val="clear" w:color="auto" w:fill="FFFFFF"/>
        </w:rPr>
        <w:t>— глобальные адреса, уникальные во всем интернете. Пока, впрочем,</w:t>
      </w:r>
      <w:r w:rsidRPr="00B336D3">
        <w:rPr>
          <w:rStyle w:val="apple-converted-space"/>
          <w:color w:val="000000"/>
          <w:sz w:val="16"/>
          <w:shd w:val="clear" w:color="auto" w:fill="FFFFFF"/>
        </w:rPr>
        <w:t> </w:t>
      </w:r>
      <w:hyperlink r:id="rId49" w:history="1">
        <w:r w:rsidRPr="00B336D3">
          <w:rPr>
            <w:rStyle w:val="a4"/>
            <w:color w:val="990099"/>
            <w:sz w:val="16"/>
            <w:bdr w:val="none" w:sz="0" w:space="0" w:color="auto" w:frame="1"/>
            <w:shd w:val="clear" w:color="auto" w:fill="FFFFFF"/>
          </w:rPr>
          <w:t>судя по этому документу</w:t>
        </w:r>
      </w:hyperlink>
      <w:r w:rsidRPr="00B336D3">
        <w:rPr>
          <w:color w:val="000000"/>
          <w:sz w:val="16"/>
          <w:shd w:val="clear" w:color="auto" w:fill="FFFFFF"/>
        </w:rPr>
        <w:t>, доступно только глобальное пространство</w:t>
      </w:r>
      <w:r w:rsidRPr="00B336D3">
        <w:rPr>
          <w:rStyle w:val="apple-converted-space"/>
          <w:color w:val="000000"/>
          <w:sz w:val="16"/>
          <w:shd w:val="clear" w:color="auto" w:fill="FFFFFF"/>
        </w:rPr>
        <w:t> </w:t>
      </w:r>
      <w:r w:rsidRPr="00B336D3">
        <w:rPr>
          <w:rStyle w:val="HTML"/>
          <w:rFonts w:ascii="Times New Roman" w:hAnsi="Times New Roman" w:cs="Times New Roman"/>
          <w:color w:val="222222"/>
          <w:sz w:val="16"/>
          <w:szCs w:val="24"/>
          <w:bdr w:val="none" w:sz="0" w:space="0" w:color="auto" w:frame="1"/>
          <w:shd w:val="clear" w:color="auto" w:fill="FFFFFF"/>
        </w:rPr>
        <w:t>2000::/3</w:t>
      </w:r>
      <w:r w:rsidRPr="00B336D3">
        <w:rPr>
          <w:rStyle w:val="apple-converted-space"/>
          <w:color w:val="000000"/>
          <w:sz w:val="16"/>
          <w:shd w:val="clear" w:color="auto" w:fill="FFFFFF"/>
        </w:rPr>
        <w:t> </w:t>
      </w:r>
      <w:r w:rsidRPr="00B336D3">
        <w:rPr>
          <w:color w:val="000000"/>
          <w:sz w:val="16"/>
          <w:shd w:val="clear" w:color="auto" w:fill="FFFFFF"/>
        </w:rPr>
        <w:t>(Адреса от</w:t>
      </w:r>
      <w:r w:rsidRPr="00B336D3">
        <w:rPr>
          <w:rStyle w:val="apple-converted-space"/>
          <w:color w:val="000000"/>
          <w:sz w:val="16"/>
          <w:shd w:val="clear" w:color="auto" w:fill="FFFFFF"/>
        </w:rPr>
        <w:t> </w:t>
      </w:r>
      <w:r w:rsidRPr="00B336D3">
        <w:rPr>
          <w:rStyle w:val="HTML"/>
          <w:rFonts w:ascii="Times New Roman" w:hAnsi="Times New Roman" w:cs="Times New Roman"/>
          <w:color w:val="222222"/>
          <w:sz w:val="16"/>
          <w:szCs w:val="24"/>
          <w:bdr w:val="none" w:sz="0" w:space="0" w:color="auto" w:frame="1"/>
          <w:shd w:val="clear" w:color="auto" w:fill="FFFFFF"/>
        </w:rPr>
        <w:t>2000::</w:t>
      </w:r>
      <w:r w:rsidRPr="00B336D3">
        <w:rPr>
          <w:rStyle w:val="apple-converted-space"/>
          <w:color w:val="000000"/>
          <w:sz w:val="16"/>
          <w:shd w:val="clear" w:color="auto" w:fill="FFFFFF"/>
        </w:rPr>
        <w:t> </w:t>
      </w:r>
      <w:r w:rsidRPr="00B336D3">
        <w:rPr>
          <w:color w:val="000000"/>
          <w:sz w:val="16"/>
          <w:shd w:val="clear" w:color="auto" w:fill="FFFFFF"/>
        </w:rPr>
        <w:t>до</w:t>
      </w:r>
      <w:r w:rsidRPr="00B336D3">
        <w:rPr>
          <w:rStyle w:val="apple-converted-space"/>
          <w:color w:val="000000"/>
          <w:sz w:val="16"/>
          <w:shd w:val="clear" w:color="auto" w:fill="FFFFFF"/>
        </w:rPr>
        <w:t> </w:t>
      </w:r>
      <w:r w:rsidRPr="00B336D3">
        <w:rPr>
          <w:rStyle w:val="HTML"/>
          <w:rFonts w:ascii="Times New Roman" w:hAnsi="Times New Roman" w:cs="Times New Roman"/>
          <w:color w:val="222222"/>
          <w:sz w:val="16"/>
          <w:szCs w:val="24"/>
          <w:bdr w:val="none" w:sz="0" w:space="0" w:color="auto" w:frame="1"/>
          <w:shd w:val="clear" w:color="auto" w:fill="FFFFFF"/>
        </w:rPr>
        <w:t>3fff:ffff:ffff:ffff:ffff:ffff:ffff:ffff</w:t>
      </w:r>
      <w:r w:rsidRPr="00B336D3">
        <w:rPr>
          <w:color w:val="000000"/>
          <w:sz w:val="16"/>
          <w:shd w:val="clear" w:color="auto" w:fill="FFFFFF"/>
        </w:rPr>
        <w:t>)</w:t>
      </w:r>
    </w:p>
    <w:p w14:paraId="675C6CCA" w14:textId="137299AA" w:rsidR="00E54AC5" w:rsidRPr="00B336D3" w:rsidRDefault="00E54AC5" w:rsidP="00E81CED">
      <w:pPr>
        <w:pStyle w:val="4"/>
        <w:shd w:val="clear" w:color="auto" w:fill="FFFFFF"/>
        <w:spacing w:before="0" w:line="336" w:lineRule="atLeast"/>
        <w:textAlignment w:val="baseline"/>
        <w:rPr>
          <w:rFonts w:ascii="Times New Roman" w:hAnsi="Times New Roman" w:cs="Times New Roman"/>
          <w:color w:val="000000"/>
          <w:sz w:val="16"/>
        </w:rPr>
      </w:pPr>
      <w:r w:rsidRPr="00B336D3">
        <w:rPr>
          <w:rFonts w:ascii="Times New Roman" w:hAnsi="Times New Roman" w:cs="Times New Roman"/>
          <w:color w:val="000000"/>
          <w:sz w:val="16"/>
          <w:bdr w:val="none" w:sz="0" w:space="0" w:color="auto" w:frame="1"/>
        </w:rPr>
        <w:t>Виды трафика</w:t>
      </w:r>
    </w:p>
    <w:p w14:paraId="5FC68242" w14:textId="77777777" w:rsidR="00E54AC5" w:rsidRPr="00B336D3" w:rsidRDefault="00E54AC5" w:rsidP="00E81CED">
      <w:pPr>
        <w:numPr>
          <w:ilvl w:val="0"/>
          <w:numId w:val="11"/>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Unicast</w:t>
      </w:r>
      <w:r w:rsidRPr="00B336D3">
        <w:rPr>
          <w:rStyle w:val="apple-converted-space"/>
          <w:color w:val="000000"/>
          <w:sz w:val="16"/>
        </w:rPr>
        <w:t> </w:t>
      </w:r>
      <w:r w:rsidRPr="00B336D3">
        <w:rPr>
          <w:color w:val="000000"/>
          <w:sz w:val="16"/>
        </w:rPr>
        <w:t>— Старый добрый юникаст;</w:t>
      </w:r>
    </w:p>
    <w:p w14:paraId="5D800800" w14:textId="77777777" w:rsidR="00E54AC5" w:rsidRPr="00B336D3" w:rsidRDefault="00E54AC5" w:rsidP="00E81CED">
      <w:pPr>
        <w:numPr>
          <w:ilvl w:val="0"/>
          <w:numId w:val="11"/>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Multicast</w:t>
      </w:r>
      <w:r w:rsidRPr="00B336D3">
        <w:rPr>
          <w:rStyle w:val="apple-converted-space"/>
          <w:color w:val="000000"/>
          <w:sz w:val="16"/>
        </w:rPr>
        <w:t> </w:t>
      </w:r>
      <w:r w:rsidRPr="00B336D3">
        <w:rPr>
          <w:color w:val="000000"/>
          <w:sz w:val="16"/>
        </w:rPr>
        <w:t>— Мультикаст теперь необходимое расширение, а не опциональное как в IPv4. IGMP был заменён на MLD (</w:t>
      </w:r>
      <w:hyperlink r:id="rId50" w:history="1">
        <w:r w:rsidRPr="00B336D3">
          <w:rPr>
            <w:rStyle w:val="a4"/>
            <w:color w:val="990099"/>
            <w:sz w:val="16"/>
            <w:bdr w:val="none" w:sz="0" w:space="0" w:color="auto" w:frame="1"/>
          </w:rPr>
          <w:t>Multicast Listener Discovery</w:t>
        </w:r>
      </w:hyperlink>
      <w:r w:rsidRPr="00B336D3">
        <w:rPr>
          <w:color w:val="000000"/>
          <w:sz w:val="16"/>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51" w:history="1">
        <w:r w:rsidRPr="00B336D3">
          <w:rPr>
            <w:rStyle w:val="a4"/>
            <w:color w:val="990099"/>
            <w:sz w:val="16"/>
            <w:bdr w:val="none" w:sz="0" w:space="0" w:color="auto" w:frame="1"/>
          </w:rPr>
          <w:t>RFC3306</w:t>
        </w:r>
      </w:hyperlink>
      <w:r w:rsidRPr="00B336D3">
        <w:rPr>
          <w:color w:val="000000"/>
          <w:sz w:val="16"/>
        </w:rPr>
        <w:t>, а также дополнена внедрением адреса RP прямо в IPv6 адрес в</w:t>
      </w:r>
      <w:r w:rsidRPr="00B336D3">
        <w:rPr>
          <w:rStyle w:val="apple-converted-space"/>
          <w:color w:val="000000"/>
          <w:sz w:val="16"/>
        </w:rPr>
        <w:t> </w:t>
      </w:r>
      <w:hyperlink r:id="rId52" w:history="1">
        <w:r w:rsidRPr="00B336D3">
          <w:rPr>
            <w:rStyle w:val="a4"/>
            <w:color w:val="990099"/>
            <w:sz w:val="16"/>
            <w:bdr w:val="none" w:sz="0" w:space="0" w:color="auto" w:frame="1"/>
          </w:rPr>
          <w:t>RFC3956</w:t>
        </w:r>
      </w:hyperlink>
      <w:r w:rsidRPr="00B336D3">
        <w:rPr>
          <w:color w:val="000000"/>
          <w:sz w:val="16"/>
        </w:rPr>
        <w:t>. Получение глобального мультикаст префикса для IPv4 и IPv6 описано в</w:t>
      </w:r>
      <w:r w:rsidRPr="00B336D3">
        <w:rPr>
          <w:rStyle w:val="apple-converted-space"/>
          <w:color w:val="000000"/>
          <w:sz w:val="16"/>
        </w:rPr>
        <w:t> </w:t>
      </w:r>
      <w:hyperlink r:id="rId53" w:history="1">
        <w:r w:rsidRPr="00B336D3">
          <w:rPr>
            <w:rStyle w:val="a4"/>
            <w:color w:val="990099"/>
            <w:sz w:val="16"/>
            <w:bdr w:val="none" w:sz="0" w:space="0" w:color="auto" w:frame="1"/>
          </w:rPr>
          <w:t>RFC6308</w:t>
        </w:r>
      </w:hyperlink>
      <w:r w:rsidRPr="00B336D3">
        <w:rPr>
          <w:color w:val="000000"/>
          <w:sz w:val="16"/>
        </w:rPr>
        <w:t>. Стоит также заметить, что в IPv4 Multicast link-layer префикс был 01:00:5e, в IPv6 он стал 33:33:ff (посмотреть список групп для интерфейсов во FreeBSD можно через</w:t>
      </w:r>
      <w:r w:rsidRPr="00B336D3">
        <w:rPr>
          <w:rStyle w:val="apple-converted-space"/>
          <w:color w:val="000000"/>
          <w:sz w:val="16"/>
        </w:rPr>
        <w:t> </w:t>
      </w:r>
      <w:r w:rsidRPr="00B336D3">
        <w:rPr>
          <w:rStyle w:val="HTML"/>
          <w:rFonts w:ascii="Times New Roman" w:hAnsi="Times New Roman" w:cs="Times New Roman"/>
          <w:color w:val="222222"/>
          <w:sz w:val="16"/>
          <w:szCs w:val="24"/>
          <w:bdr w:val="none" w:sz="0" w:space="0" w:color="auto" w:frame="1"/>
        </w:rPr>
        <w:t>ifmcstat</w:t>
      </w:r>
      <w:r w:rsidRPr="00B336D3">
        <w:rPr>
          <w:rStyle w:val="apple-converted-space"/>
          <w:color w:val="000000"/>
          <w:sz w:val="16"/>
        </w:rPr>
        <w:t> </w:t>
      </w:r>
      <w:r w:rsidRPr="00B336D3">
        <w:rPr>
          <w:color w:val="000000"/>
          <w:sz w:val="16"/>
        </w:rPr>
        <w:t>или же через</w:t>
      </w:r>
      <w:r w:rsidRPr="00B336D3">
        <w:rPr>
          <w:rStyle w:val="apple-converted-space"/>
          <w:color w:val="000000"/>
          <w:sz w:val="16"/>
        </w:rPr>
        <w:t> </w:t>
      </w:r>
      <w:r w:rsidRPr="00B336D3">
        <w:rPr>
          <w:rStyle w:val="HTML"/>
          <w:rFonts w:ascii="Times New Roman" w:hAnsi="Times New Roman" w:cs="Times New Roman"/>
          <w:color w:val="222222"/>
          <w:sz w:val="16"/>
          <w:szCs w:val="24"/>
          <w:bdr w:val="none" w:sz="0" w:space="0" w:color="auto" w:frame="1"/>
        </w:rPr>
        <w:t>ip maddr</w:t>
      </w:r>
      <w:r w:rsidRPr="00B336D3">
        <w:rPr>
          <w:rStyle w:val="apple-converted-space"/>
          <w:color w:val="000000"/>
          <w:sz w:val="16"/>
        </w:rPr>
        <w:t> </w:t>
      </w:r>
      <w:r w:rsidRPr="00B336D3">
        <w:rPr>
          <w:color w:val="000000"/>
          <w:sz w:val="16"/>
        </w:rPr>
        <w:t>в Linux);</w:t>
      </w:r>
    </w:p>
    <w:p w14:paraId="13BFC2AB" w14:textId="77777777" w:rsidR="00E54AC5" w:rsidRPr="00B336D3" w:rsidRDefault="00E54AC5" w:rsidP="00E81CED">
      <w:pPr>
        <w:numPr>
          <w:ilvl w:val="0"/>
          <w:numId w:val="11"/>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Anycast</w:t>
      </w:r>
      <w:r w:rsidRPr="00B336D3">
        <w:rPr>
          <w:rStyle w:val="apple-converted-space"/>
          <w:color w:val="000000"/>
          <w:sz w:val="16"/>
        </w:rPr>
        <w:t> </w:t>
      </w:r>
      <w:r w:rsidRPr="00B336D3">
        <w:rPr>
          <w:color w:val="000000"/>
          <w:sz w:val="16"/>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78EF067A" w14:textId="78607615" w:rsidR="00E54AC5" w:rsidRPr="00B336D3" w:rsidRDefault="00E54AC5" w:rsidP="00E81CED">
      <w:pPr>
        <w:numPr>
          <w:ilvl w:val="0"/>
          <w:numId w:val="11"/>
        </w:numPr>
        <w:shd w:val="clear" w:color="auto" w:fill="FFFFFF"/>
        <w:suppressAutoHyphens w:val="0"/>
        <w:spacing w:line="336" w:lineRule="atLeast"/>
        <w:ind w:left="600"/>
        <w:textAlignment w:val="baseline"/>
        <w:rPr>
          <w:color w:val="000000"/>
          <w:sz w:val="16"/>
        </w:rPr>
      </w:pPr>
      <w:r w:rsidRPr="00B336D3">
        <w:rPr>
          <w:rStyle w:val="HTML"/>
          <w:rFonts w:ascii="Times New Roman" w:hAnsi="Times New Roman" w:cs="Times New Roman"/>
          <w:color w:val="222222"/>
          <w:sz w:val="16"/>
          <w:szCs w:val="24"/>
          <w:bdr w:val="none" w:sz="0" w:space="0" w:color="auto" w:frame="1"/>
        </w:rPr>
        <w:t>Broadcast</w:t>
      </w:r>
      <w:r w:rsidRPr="00B336D3">
        <w:rPr>
          <w:rStyle w:val="apple-converted-space"/>
          <w:color w:val="000000"/>
          <w:sz w:val="16"/>
        </w:rPr>
        <w:t> </w:t>
      </w:r>
      <w:r w:rsidRPr="00B336D3">
        <w:rPr>
          <w:color w:val="000000"/>
          <w:sz w:val="16"/>
        </w:rPr>
        <w:t>— в IPv6 broadcast'а не существует. В место него можно использовать</w:t>
      </w:r>
      <w:r w:rsidRPr="00B336D3">
        <w:rPr>
          <w:rStyle w:val="apple-converted-space"/>
          <w:color w:val="000000"/>
          <w:sz w:val="16"/>
        </w:rPr>
        <w:t> </w:t>
      </w:r>
      <w:hyperlink r:id="rId54" w:history="1">
        <w:r w:rsidRPr="00B336D3">
          <w:rPr>
            <w:rStyle w:val="a4"/>
            <w:color w:val="990099"/>
            <w:sz w:val="16"/>
            <w:bdr w:val="none" w:sz="0" w:space="0" w:color="auto" w:frame="1"/>
          </w:rPr>
          <w:t>All Nodes Address</w:t>
        </w:r>
      </w:hyperlink>
      <w:r w:rsidRPr="00B336D3">
        <w:rPr>
          <w:color w:val="000000"/>
          <w:sz w:val="16"/>
        </w:rPr>
        <w:t>. Пакеты посланные на него будут рассылаться только на хосты</w:t>
      </w:r>
      <w:r w:rsidRPr="00B336D3">
        <w:rPr>
          <w:rStyle w:val="apple-converted-space"/>
          <w:color w:val="000000"/>
          <w:sz w:val="16"/>
        </w:rPr>
        <w:t> </w:t>
      </w:r>
      <w:r w:rsidRPr="00B336D3">
        <w:rPr>
          <w:b/>
          <w:bCs/>
          <w:color w:val="000000"/>
          <w:sz w:val="16"/>
          <w:bdr w:val="none" w:sz="0" w:space="0" w:color="auto" w:frame="1"/>
        </w:rPr>
        <w:t>с настроенным</w:t>
      </w:r>
      <w:r w:rsidRPr="00B336D3">
        <w:rPr>
          <w:rStyle w:val="apple-converted-space"/>
          <w:color w:val="000000"/>
          <w:sz w:val="16"/>
        </w:rPr>
        <w:t> </w:t>
      </w:r>
      <w:r w:rsidRPr="00B336D3">
        <w:rPr>
          <w:color w:val="000000"/>
          <w:sz w:val="16"/>
        </w:rPr>
        <w:t>IPv6 адресом (при включеном MLD snooping'е); Также часть протоколов раньше использовавших Broadcast в IPv6-версии всёже обзавелись собственной multicast группой;</w:t>
      </w:r>
    </w:p>
    <w:p w14:paraId="04D86F09" w14:textId="77777777" w:rsidR="00E54AC5" w:rsidRPr="00B336D3" w:rsidRDefault="00E54AC5" w:rsidP="00E81CED">
      <w:pPr>
        <w:pStyle w:val="4"/>
        <w:shd w:val="clear" w:color="auto" w:fill="FFFFFF"/>
        <w:spacing w:before="0" w:line="336" w:lineRule="atLeast"/>
        <w:textAlignment w:val="baseline"/>
        <w:rPr>
          <w:rFonts w:ascii="Times New Roman" w:hAnsi="Times New Roman" w:cs="Times New Roman"/>
          <w:color w:val="000000"/>
          <w:sz w:val="16"/>
        </w:rPr>
      </w:pPr>
      <w:r w:rsidRPr="00B336D3">
        <w:rPr>
          <w:rFonts w:ascii="Times New Roman" w:hAnsi="Times New Roman" w:cs="Times New Roman"/>
          <w:color w:val="000000"/>
          <w:sz w:val="16"/>
          <w:bdr w:val="none" w:sz="0" w:space="0" w:color="auto" w:frame="1"/>
        </w:rPr>
        <w:t>Address Scope</w:t>
      </w:r>
    </w:p>
    <w:p w14:paraId="7E28515B" w14:textId="107171B9" w:rsidR="00E54AC5" w:rsidRPr="00B336D3" w:rsidRDefault="00E54AC5" w:rsidP="00E81CED">
      <w:pPr>
        <w:rPr>
          <w:sz w:val="16"/>
        </w:rPr>
      </w:pPr>
      <w:r w:rsidRPr="00B336D3">
        <w:rPr>
          <w:color w:val="000000"/>
          <w:sz w:val="16"/>
        </w:rPr>
        <w:br/>
      </w:r>
      <w:r w:rsidRPr="00B336D3">
        <w:rPr>
          <w:color w:val="000000"/>
          <w:sz w:val="16"/>
          <w:shd w:val="clear" w:color="auto" w:fill="FFFFFF"/>
        </w:rPr>
        <w:t>В IPv6 появилось такое понятие как</w:t>
      </w:r>
      <w:r w:rsidRPr="00B336D3">
        <w:rPr>
          <w:rStyle w:val="apple-converted-space"/>
          <w:color w:val="000000"/>
          <w:sz w:val="16"/>
          <w:shd w:val="clear" w:color="auto" w:fill="FFFFFF"/>
        </w:rPr>
        <w:t> </w:t>
      </w:r>
      <w:hyperlink r:id="rId55" w:anchor="IPv6_address_scopes" w:history="1">
        <w:r w:rsidRPr="00B336D3">
          <w:rPr>
            <w:rStyle w:val="a4"/>
            <w:color w:val="990099"/>
            <w:sz w:val="16"/>
            <w:bdr w:val="none" w:sz="0" w:space="0" w:color="auto" w:frame="1"/>
            <w:shd w:val="clear" w:color="auto" w:fill="FFFFFF"/>
          </w:rPr>
          <w:t>Scope</w:t>
        </w:r>
      </w:hyperlink>
      <w:r w:rsidRPr="00B336D3">
        <w:rPr>
          <w:color w:val="000000"/>
          <w:sz w:val="16"/>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B336D3">
        <w:rPr>
          <w:color w:val="000000"/>
          <w:sz w:val="16"/>
        </w:rPr>
        <w:br/>
      </w:r>
      <w:r w:rsidRPr="00B336D3">
        <w:rPr>
          <w:color w:val="000000"/>
          <w:sz w:val="16"/>
          <w:shd w:val="clear" w:color="auto" w:fill="FFFFFF"/>
        </w:rPr>
        <w:lastRenderedPageBreak/>
        <w:t>В случае Unicast/Anycast адресов приминимо следующее:</w:t>
      </w:r>
      <w:r w:rsidRPr="00B336D3">
        <w:rPr>
          <w:color w:val="000000"/>
          <w:sz w:val="16"/>
        </w:rPr>
        <w:br/>
      </w:r>
      <w:r w:rsidRPr="00B336D3">
        <w:rPr>
          <w:color w:val="000000"/>
          <w:sz w:val="16"/>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r w:rsidRPr="00B336D3">
        <w:rPr>
          <w:color w:val="000000"/>
          <w:sz w:val="16"/>
        </w:rPr>
        <w:br/>
      </w:r>
      <w:r w:rsidRPr="00B336D3">
        <w:rPr>
          <w:color w:val="000000"/>
          <w:sz w:val="16"/>
          <w:shd w:val="clear" w:color="auto" w:fill="FFFFFF"/>
        </w:rPr>
        <w:t>В случае Multicast адресов scope указан в последних четырёх битах вторго октета IPv6 адреса: ff0</w:t>
      </w:r>
      <w:r w:rsidRPr="00B336D3">
        <w:rPr>
          <w:color w:val="000000"/>
          <w:sz w:val="16"/>
          <w:u w:val="single"/>
          <w:bdr w:val="none" w:sz="0" w:space="0" w:color="auto" w:frame="1"/>
          <w:shd w:val="clear" w:color="auto" w:fill="FFFFFF"/>
        </w:rPr>
        <w:t>s</w:t>
      </w:r>
      <w:r w:rsidRPr="00B336D3">
        <w:rPr>
          <w:color w:val="000000"/>
          <w:sz w:val="16"/>
          <w:shd w:val="clear" w:color="auto" w:fill="FFFFFF"/>
        </w:rPr>
        <w:t>:: и может быть interface-local, link-local, admin-local, site-local, organization-local или же global.</w:t>
      </w:r>
    </w:p>
    <w:p w14:paraId="27E951FC" w14:textId="565E725C" w:rsidR="00E54AC5" w:rsidRPr="00B336D3" w:rsidRDefault="00E54AC5" w:rsidP="00B336D3">
      <w:pPr>
        <w:pStyle w:val="4"/>
        <w:shd w:val="clear" w:color="auto" w:fill="FFFFFF"/>
        <w:spacing w:before="0" w:line="336" w:lineRule="atLeast"/>
        <w:textAlignment w:val="baseline"/>
        <w:rPr>
          <w:rFonts w:ascii="Times New Roman" w:hAnsi="Times New Roman" w:cs="Times New Roman"/>
          <w:color w:val="000000"/>
          <w:sz w:val="16"/>
        </w:rPr>
      </w:pPr>
      <w:r w:rsidRPr="00B336D3">
        <w:rPr>
          <w:rFonts w:ascii="Times New Roman" w:hAnsi="Times New Roman" w:cs="Times New Roman"/>
          <w:color w:val="000000"/>
          <w:sz w:val="16"/>
          <w:bdr w:val="none" w:sz="0" w:space="0" w:color="auto" w:frame="1"/>
        </w:rPr>
        <w:t>Жизненный цикл IPv6 адреса</w:t>
      </w:r>
    </w:p>
    <w:p w14:paraId="3CFAEB37" w14:textId="77777777" w:rsidR="00E54AC5" w:rsidRPr="00B336D3" w:rsidRDefault="00E54AC5" w:rsidP="00E81CED">
      <w:pPr>
        <w:numPr>
          <w:ilvl w:val="0"/>
          <w:numId w:val="12"/>
        </w:numPr>
        <w:shd w:val="clear" w:color="auto" w:fill="FFFFFF"/>
        <w:suppressAutoHyphens w:val="0"/>
        <w:spacing w:line="336" w:lineRule="atLeast"/>
        <w:ind w:left="600"/>
        <w:textAlignment w:val="baseline"/>
        <w:rPr>
          <w:color w:val="000000"/>
          <w:sz w:val="16"/>
        </w:rPr>
      </w:pPr>
      <w:r w:rsidRPr="00B336D3">
        <w:rPr>
          <w:color w:val="000000"/>
          <w:sz w:val="16"/>
        </w:rPr>
        <w:t>Tentative — Адрес ещё проверяется на уникальность;</w:t>
      </w:r>
    </w:p>
    <w:p w14:paraId="011E7F71" w14:textId="015E6879" w:rsidR="00E54AC5" w:rsidRPr="00B336D3" w:rsidRDefault="00E54AC5" w:rsidP="00E81CED">
      <w:pPr>
        <w:numPr>
          <w:ilvl w:val="0"/>
          <w:numId w:val="12"/>
        </w:numPr>
        <w:shd w:val="clear" w:color="auto" w:fill="FFFFFF"/>
        <w:suppressAutoHyphens w:val="0"/>
        <w:spacing w:line="336" w:lineRule="atLeast"/>
        <w:ind w:left="600"/>
        <w:textAlignment w:val="baseline"/>
        <w:rPr>
          <w:color w:val="000000"/>
          <w:sz w:val="16"/>
        </w:rPr>
      </w:pPr>
      <w:r w:rsidRPr="00B336D3">
        <w:rPr>
          <w:color w:val="000000"/>
          <w:sz w:val="16"/>
        </w:rPr>
        <w:t>Valid — Траффик на этот адрес будет получатся хостом, делится на 2 подсостояни</w:t>
      </w:r>
      <w:r w:rsidR="00B336D3" w:rsidRPr="00B336D3">
        <w:rPr>
          <w:color w:val="000000"/>
          <w:sz w:val="16"/>
        </w:rPr>
        <w:t>я:</w:t>
      </w:r>
    </w:p>
    <w:p w14:paraId="0A0BB918" w14:textId="77777777" w:rsidR="00E54AC5" w:rsidRPr="00B336D3" w:rsidRDefault="00E54AC5" w:rsidP="00E81CED">
      <w:pPr>
        <w:numPr>
          <w:ilvl w:val="1"/>
          <w:numId w:val="12"/>
        </w:numPr>
        <w:shd w:val="clear" w:color="auto" w:fill="FFFFFF"/>
        <w:suppressAutoHyphens w:val="0"/>
        <w:spacing w:line="336" w:lineRule="atLeast"/>
        <w:ind w:left="1200"/>
        <w:textAlignment w:val="baseline"/>
        <w:rPr>
          <w:color w:val="000000"/>
          <w:sz w:val="16"/>
        </w:rPr>
      </w:pPr>
      <w:r w:rsidRPr="00B336D3">
        <w:rPr>
          <w:color w:val="000000"/>
          <w:sz w:val="16"/>
        </w:rPr>
        <w:t>Prefered state — Основное состояние, неограниченное использование адреса;</w:t>
      </w:r>
    </w:p>
    <w:p w14:paraId="6AF7B085" w14:textId="75F8272B" w:rsidR="00E54AC5" w:rsidRPr="00B336D3" w:rsidRDefault="00E54AC5" w:rsidP="00B336D3">
      <w:pPr>
        <w:numPr>
          <w:ilvl w:val="1"/>
          <w:numId w:val="12"/>
        </w:numPr>
        <w:shd w:val="clear" w:color="auto" w:fill="FFFFFF"/>
        <w:suppressAutoHyphens w:val="0"/>
        <w:spacing w:line="336" w:lineRule="atLeast"/>
        <w:ind w:left="1200"/>
        <w:textAlignment w:val="baseline"/>
        <w:rPr>
          <w:color w:val="000000"/>
          <w:sz w:val="16"/>
        </w:rPr>
      </w:pPr>
      <w:r w:rsidRPr="00B336D3">
        <w:rPr>
          <w:color w:val="000000"/>
          <w:sz w:val="16"/>
        </w:rPr>
        <w:t>Deprecated state — Адрес ещё можно использовать для старых соединений, но нельзя создавать новые соединения;</w:t>
      </w:r>
    </w:p>
    <w:p w14:paraId="7BC65A61" w14:textId="75B9CD33" w:rsidR="00E54AC5" w:rsidRPr="00B336D3" w:rsidRDefault="00E54AC5" w:rsidP="00B336D3">
      <w:pPr>
        <w:numPr>
          <w:ilvl w:val="0"/>
          <w:numId w:val="12"/>
        </w:numPr>
        <w:shd w:val="clear" w:color="auto" w:fill="FFFFFF"/>
        <w:suppressAutoHyphens w:val="0"/>
        <w:spacing w:line="336" w:lineRule="atLeast"/>
        <w:ind w:left="600"/>
        <w:textAlignment w:val="baseline"/>
        <w:rPr>
          <w:sz w:val="16"/>
        </w:rPr>
      </w:pPr>
      <w:r w:rsidRPr="00B336D3">
        <w:rPr>
          <w:color w:val="000000"/>
          <w:sz w:val="16"/>
        </w:rPr>
        <w:t>Invalid — Адрес нельзя использовать для получения/отправки пакетов.</w:t>
      </w:r>
    </w:p>
    <w:p w14:paraId="740212DD" w14:textId="77777777" w:rsidR="00B336D3" w:rsidRPr="00B336D3" w:rsidRDefault="00B336D3" w:rsidP="00B336D3">
      <w:pPr>
        <w:shd w:val="clear" w:color="auto" w:fill="FFFFFF"/>
        <w:suppressAutoHyphens w:val="0"/>
        <w:spacing w:line="336" w:lineRule="atLeast"/>
        <w:textAlignment w:val="baseline"/>
        <w:rPr>
          <w:sz w:val="16"/>
        </w:rPr>
      </w:pPr>
    </w:p>
    <w:p w14:paraId="03862B1C"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Фиксированный размер заголовка;</w:t>
      </w:r>
    </w:p>
    <w:p w14:paraId="4D308BFD"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Отсутствует Checksum заголовка, соответственно, его не надо проверять, а также пересчитывать для каждого пакета при изменении</w:t>
      </w:r>
      <w:r w:rsidRPr="00B336D3">
        <w:rPr>
          <w:rStyle w:val="apple-converted-space"/>
          <w:color w:val="000000"/>
          <w:sz w:val="16"/>
        </w:rPr>
        <w:t> </w:t>
      </w:r>
      <w:r w:rsidRPr="00B336D3">
        <w:rPr>
          <w:strike/>
          <w:color w:val="000000"/>
          <w:sz w:val="16"/>
          <w:bdr w:val="none" w:sz="0" w:space="0" w:color="auto" w:frame="1"/>
        </w:rPr>
        <w:t>TTL</w:t>
      </w:r>
      <w:r w:rsidRPr="00B336D3">
        <w:rPr>
          <w:rStyle w:val="apple-converted-space"/>
          <w:color w:val="000000"/>
          <w:sz w:val="16"/>
        </w:rPr>
        <w:t> </w:t>
      </w:r>
      <w:r w:rsidRPr="00B336D3">
        <w:rPr>
          <w:color w:val="000000"/>
          <w:sz w:val="16"/>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Сам TTL теперь именуется Hop Limit (скорее всего потому, что раньше одним из условий у роутера было уменьшать TTL на один каждую</w:t>
      </w:r>
      <w:r w:rsidRPr="00B336D3">
        <w:rPr>
          <w:rStyle w:val="apple-converted-space"/>
          <w:color w:val="000000"/>
          <w:sz w:val="16"/>
        </w:rPr>
        <w:t> </w:t>
      </w:r>
      <w:hyperlink r:id="rId56" w:anchor="page-14" w:history="1">
        <w:r w:rsidRPr="00B336D3">
          <w:rPr>
            <w:rStyle w:val="a4"/>
            <w:color w:val="990099"/>
            <w:sz w:val="16"/>
            <w:bdr w:val="none" w:sz="0" w:space="0" w:color="auto" w:frame="1"/>
          </w:rPr>
          <w:t>секунду</w:t>
        </w:r>
      </w:hyperlink>
      <w:r w:rsidRPr="00B336D3">
        <w:rPr>
          <w:rStyle w:val="apple-converted-space"/>
          <w:color w:val="000000"/>
          <w:sz w:val="16"/>
        </w:rPr>
        <w:t> </w:t>
      </w:r>
      <w:r w:rsidRPr="00B336D3">
        <w:rPr>
          <w:color w:val="000000"/>
          <w:sz w:val="16"/>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Роутеры теперь не занимаются фрагментацией пакетов. Хосты должны сами проводить</w:t>
      </w:r>
      <w:r w:rsidRPr="00B336D3">
        <w:rPr>
          <w:rStyle w:val="apple-converted-space"/>
          <w:color w:val="000000"/>
          <w:sz w:val="16"/>
        </w:rPr>
        <w:t> </w:t>
      </w:r>
      <w:hyperlink r:id="rId57" w:history="1">
        <w:r w:rsidRPr="00B336D3">
          <w:rPr>
            <w:rStyle w:val="a4"/>
            <w:color w:val="990099"/>
            <w:sz w:val="16"/>
            <w:bdr w:val="none" w:sz="0" w:space="0" w:color="auto" w:frame="1"/>
          </w:rPr>
          <w:t>Path MTU discovery</w:t>
        </w:r>
      </w:hyperlink>
      <w:r w:rsidRPr="00B336D3">
        <w:rPr>
          <w:rStyle w:val="apple-converted-space"/>
          <w:color w:val="000000"/>
          <w:sz w:val="16"/>
        </w:rPr>
        <w:t> </w:t>
      </w:r>
      <w:r w:rsidRPr="00B336D3">
        <w:rPr>
          <w:color w:val="000000"/>
          <w:sz w:val="16"/>
        </w:rPr>
        <w:t>и разбивать пакеты. Минимальный MTU теперь равен 1280.</w:t>
      </w:r>
    </w:p>
    <w:p w14:paraId="1FCA36B7"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Были добавлены</w:t>
      </w:r>
      <w:r w:rsidRPr="00B336D3">
        <w:rPr>
          <w:rStyle w:val="apple-converted-space"/>
          <w:color w:val="000000"/>
          <w:sz w:val="16"/>
        </w:rPr>
        <w:t> </w:t>
      </w:r>
      <w:hyperlink r:id="rId58" w:anchor=".D0.9C.D0.B5.D1.82.D0.BA.D0.B8_.D0.BF.D0.BE.D1.82.D0.BE.D0.BA.D0.BE.D0.B2" w:history="1">
        <w:r w:rsidRPr="00B336D3">
          <w:rPr>
            <w:rStyle w:val="a4"/>
            <w:color w:val="990099"/>
            <w:sz w:val="16"/>
            <w:bdr w:val="none" w:sz="0" w:space="0" w:color="auto" w:frame="1"/>
          </w:rPr>
          <w:t>Метки потоков</w:t>
        </w:r>
      </w:hyperlink>
      <w:r w:rsidRPr="00B336D3">
        <w:rPr>
          <w:color w:val="000000"/>
          <w:sz w:val="16"/>
        </w:rPr>
        <w:t>, служат для разгрузки роутеров, более точной приоритезации трафика и балансировки. Более подробно можно почитать в RFC6437 —</w:t>
      </w:r>
      <w:r w:rsidRPr="00B336D3">
        <w:rPr>
          <w:rStyle w:val="apple-converted-space"/>
          <w:color w:val="000000"/>
          <w:sz w:val="16"/>
        </w:rPr>
        <w:t> </w:t>
      </w:r>
      <w:hyperlink r:id="rId59" w:history="1">
        <w:r w:rsidRPr="00B336D3">
          <w:rPr>
            <w:rStyle w:val="a4"/>
            <w:color w:val="990099"/>
            <w:sz w:val="16"/>
            <w:bdr w:val="none" w:sz="0" w:space="0" w:color="auto" w:frame="1"/>
          </w:rPr>
          <w:t>IPv6 Flow Label Specification</w:t>
        </w:r>
      </w:hyperlink>
      <w:r w:rsidRPr="00B336D3">
        <w:rPr>
          <w:color w:val="000000"/>
          <w:sz w:val="16"/>
        </w:rPr>
        <w:t>. До сих пор ходят баталии об использовании этого поля IPv6 заголовка на практике. Эпик</w:t>
      </w:r>
      <w:r w:rsidRPr="00B336D3">
        <w:rPr>
          <w:color w:val="000000"/>
          <w:sz w:val="16"/>
          <w:lang w:val="en-US"/>
        </w:rPr>
        <w:t>-</w:t>
      </w:r>
      <w:r w:rsidRPr="00B336D3">
        <w:rPr>
          <w:color w:val="000000"/>
          <w:sz w:val="16"/>
        </w:rPr>
        <w:t>треды</w:t>
      </w:r>
      <w:r w:rsidRPr="00B336D3">
        <w:rPr>
          <w:color w:val="000000"/>
          <w:sz w:val="16"/>
          <w:lang w:val="en-US"/>
        </w:rPr>
        <w:t xml:space="preserve"> </w:t>
      </w:r>
      <w:r w:rsidRPr="00B336D3">
        <w:rPr>
          <w:color w:val="000000"/>
          <w:sz w:val="16"/>
        </w:rPr>
        <w:t>можно</w:t>
      </w:r>
      <w:r w:rsidRPr="00B336D3">
        <w:rPr>
          <w:color w:val="000000"/>
          <w:sz w:val="16"/>
          <w:lang w:val="en-US"/>
        </w:rPr>
        <w:t xml:space="preserve"> </w:t>
      </w:r>
      <w:r w:rsidRPr="00B336D3">
        <w:rPr>
          <w:color w:val="000000"/>
          <w:sz w:val="16"/>
        </w:rPr>
        <w:t>почитать</w:t>
      </w:r>
      <w:r w:rsidRPr="00B336D3">
        <w:rPr>
          <w:color w:val="000000"/>
          <w:sz w:val="16"/>
          <w:lang w:val="en-US"/>
        </w:rPr>
        <w:t xml:space="preserve"> </w:t>
      </w:r>
      <w:r w:rsidRPr="00B336D3">
        <w:rPr>
          <w:color w:val="000000"/>
          <w:sz w:val="16"/>
        </w:rPr>
        <w:t>в</w:t>
      </w:r>
      <w:r w:rsidRPr="00B336D3">
        <w:rPr>
          <w:color w:val="000000"/>
          <w:sz w:val="16"/>
          <w:lang w:val="en-US"/>
        </w:rPr>
        <w:t xml:space="preserve"> RFC6294 —</w:t>
      </w:r>
      <w:r w:rsidRPr="00B336D3">
        <w:rPr>
          <w:rStyle w:val="apple-converted-space"/>
          <w:color w:val="000000"/>
          <w:sz w:val="16"/>
          <w:lang w:val="en-US"/>
        </w:rPr>
        <w:t> </w:t>
      </w:r>
      <w:hyperlink r:id="rId60" w:history="1">
        <w:r w:rsidRPr="00B336D3">
          <w:rPr>
            <w:rStyle w:val="a4"/>
            <w:color w:val="990099"/>
            <w:sz w:val="16"/>
            <w:bdr w:val="none" w:sz="0" w:space="0" w:color="auto" w:frame="1"/>
            <w:lang w:val="en-US"/>
          </w:rPr>
          <w:t>Survey of Proposed Use Cases for the IPv6 Flow Label</w:t>
        </w:r>
      </w:hyperlink>
      <w:r w:rsidRPr="00B336D3">
        <w:rPr>
          <w:color w:val="000000"/>
          <w:sz w:val="16"/>
          <w:lang w:val="en-US"/>
        </w:rPr>
        <w:t>, RFC6436 —</w:t>
      </w:r>
      <w:hyperlink r:id="rId61" w:history="1">
        <w:r w:rsidRPr="00B336D3">
          <w:rPr>
            <w:rStyle w:val="a4"/>
            <w:color w:val="990099"/>
            <w:sz w:val="16"/>
            <w:bdr w:val="none" w:sz="0" w:space="0" w:color="auto" w:frame="1"/>
            <w:lang w:val="en-US"/>
          </w:rPr>
          <w:t>Rationale for Update to the IPv6 Flow Label Specification</w:t>
        </w:r>
      </w:hyperlink>
      <w:r w:rsidRPr="00B336D3">
        <w:rPr>
          <w:rStyle w:val="apple-converted-space"/>
          <w:color w:val="000000"/>
          <w:sz w:val="16"/>
          <w:lang w:val="en-US"/>
        </w:rPr>
        <w:t> </w:t>
      </w:r>
      <w:r w:rsidRPr="00B336D3">
        <w:rPr>
          <w:color w:val="000000"/>
          <w:sz w:val="16"/>
        </w:rPr>
        <w:t>и</w:t>
      </w:r>
      <w:r w:rsidRPr="00B336D3">
        <w:rPr>
          <w:color w:val="000000"/>
          <w:sz w:val="16"/>
          <w:lang w:val="en-US"/>
        </w:rPr>
        <w:t xml:space="preserve"> RFC6438 —</w:t>
      </w:r>
      <w:r w:rsidRPr="00B336D3">
        <w:rPr>
          <w:rStyle w:val="apple-converted-space"/>
          <w:color w:val="000000"/>
          <w:sz w:val="16"/>
          <w:lang w:val="en-US"/>
        </w:rPr>
        <w:t> </w:t>
      </w:r>
      <w:hyperlink r:id="rId62" w:history="1">
        <w:r w:rsidRPr="00B336D3">
          <w:rPr>
            <w:rStyle w:val="a4"/>
            <w:color w:val="990099"/>
            <w:sz w:val="16"/>
            <w:bdr w:val="none" w:sz="0" w:space="0" w:color="auto" w:frame="1"/>
            <w:lang w:val="en-US"/>
          </w:rPr>
          <w:t>Using the IPv6 Flow Label for Equal Cost Multipath Routing and Link Aggregation in Tunnels</w:t>
        </w:r>
      </w:hyperlink>
      <w:r w:rsidRPr="00B336D3">
        <w:rPr>
          <w:color w:val="000000"/>
          <w:sz w:val="16"/>
          <w:lang w:val="en-US"/>
        </w:rPr>
        <w:t xml:space="preserve">. </w:t>
      </w:r>
      <w:r w:rsidRPr="00B336D3">
        <w:rPr>
          <w:color w:val="000000"/>
          <w:sz w:val="16"/>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B336D3" w:rsidRDefault="00E54AC5" w:rsidP="00E81CED">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Изначально(в obsoleted</w:t>
      </w:r>
      <w:r w:rsidRPr="00B336D3">
        <w:rPr>
          <w:rStyle w:val="apple-converted-space"/>
          <w:color w:val="000000"/>
          <w:sz w:val="16"/>
        </w:rPr>
        <w:t> </w:t>
      </w:r>
      <w:hyperlink r:id="rId63" w:history="1">
        <w:r w:rsidRPr="00B336D3">
          <w:rPr>
            <w:rStyle w:val="a4"/>
            <w:color w:val="990099"/>
            <w:sz w:val="16"/>
            <w:bdr w:val="none" w:sz="0" w:space="0" w:color="auto" w:frame="1"/>
          </w:rPr>
          <w:t>RFC1883</w:t>
        </w:r>
      </w:hyperlink>
      <w:r w:rsidRPr="00B336D3">
        <w:rPr>
          <w:color w:val="000000"/>
          <w:sz w:val="16"/>
        </w:rPr>
        <w:t>) поле Traffic Class называлось Priority и занимало 4 бита, а flow label был 24 бита. В</w:t>
      </w:r>
      <w:r w:rsidRPr="00B336D3">
        <w:rPr>
          <w:rStyle w:val="apple-converted-space"/>
          <w:color w:val="000000"/>
          <w:sz w:val="16"/>
        </w:rPr>
        <w:t> </w:t>
      </w:r>
      <w:hyperlink r:id="rId64" w:history="1">
        <w:r w:rsidRPr="00B336D3">
          <w:rPr>
            <w:rStyle w:val="a4"/>
            <w:color w:val="990099"/>
            <w:sz w:val="16"/>
            <w:bdr w:val="none" w:sz="0" w:space="0" w:color="auto" w:frame="1"/>
          </w:rPr>
          <w:t>RFC2460</w:t>
        </w:r>
      </w:hyperlink>
      <w:r w:rsidRPr="00B336D3">
        <w:rPr>
          <w:rStyle w:val="apple-converted-space"/>
          <w:color w:val="000000"/>
          <w:sz w:val="16"/>
        </w:rPr>
        <w:t> </w:t>
      </w:r>
      <w:r w:rsidRPr="00B336D3">
        <w:rPr>
          <w:color w:val="000000"/>
          <w:sz w:val="16"/>
        </w:rPr>
        <w:t>они стали 8 и 20 бит соответственно. Если кому интересна никрофилия можно почитать остальные</w:t>
      </w:r>
      <w:r w:rsidRPr="00B336D3">
        <w:rPr>
          <w:rStyle w:val="apple-converted-space"/>
          <w:color w:val="000000"/>
          <w:sz w:val="16"/>
        </w:rPr>
        <w:t> </w:t>
      </w:r>
      <w:hyperlink r:id="rId65" w:anchor="Historical_notes" w:history="1">
        <w:r w:rsidRPr="00B336D3">
          <w:rPr>
            <w:rStyle w:val="a4"/>
            <w:color w:val="990099"/>
            <w:sz w:val="16"/>
            <w:bdr w:val="none" w:sz="0" w:space="0" w:color="auto" w:frame="1"/>
          </w:rPr>
          <w:t>Historical notes</w:t>
        </w:r>
      </w:hyperlink>
      <w:r w:rsidRPr="00B336D3">
        <w:rPr>
          <w:rStyle w:val="apple-converted-space"/>
          <w:color w:val="000000"/>
          <w:sz w:val="16"/>
        </w:rPr>
        <w:t> </w:t>
      </w:r>
      <w:r w:rsidRPr="00B336D3">
        <w:rPr>
          <w:color w:val="000000"/>
          <w:sz w:val="16"/>
        </w:rPr>
        <w:t>на вики;</w:t>
      </w:r>
    </w:p>
    <w:p w14:paraId="25BC744C" w14:textId="6DC76C7E" w:rsidR="00E54AC5" w:rsidRPr="00B336D3" w:rsidRDefault="00E54AC5" w:rsidP="00B336D3">
      <w:pPr>
        <w:numPr>
          <w:ilvl w:val="0"/>
          <w:numId w:val="13"/>
        </w:numPr>
        <w:shd w:val="clear" w:color="auto" w:fill="FFFFFF"/>
        <w:suppressAutoHyphens w:val="0"/>
        <w:spacing w:line="336" w:lineRule="atLeast"/>
        <w:ind w:left="600"/>
        <w:textAlignment w:val="baseline"/>
        <w:rPr>
          <w:color w:val="000000"/>
          <w:sz w:val="16"/>
        </w:rPr>
      </w:pPr>
      <w:r w:rsidRPr="00B336D3">
        <w:rPr>
          <w:color w:val="000000"/>
          <w:sz w:val="16"/>
        </w:rPr>
        <w:t>Поддержка IPSec теперь является обязательной;</w:t>
      </w:r>
    </w:p>
    <w:p w14:paraId="49C657DB" w14:textId="77777777" w:rsidR="00E54AC5" w:rsidRDefault="00E54AC5" w:rsidP="00E81CED">
      <w:pPr>
        <w:suppressAutoHyphens w:val="0"/>
        <w:spacing w:after="160" w:line="259" w:lineRule="auto"/>
        <w:rPr>
          <w:color w:val="333333"/>
          <w:lang w:eastAsia="ru-RU"/>
        </w:rPr>
      </w:pPr>
      <w:r>
        <w:rPr>
          <w:color w:val="333333"/>
          <w:lang w:eastAsia="ru-RU"/>
        </w:rPr>
        <w:br w:type="page"/>
      </w:r>
    </w:p>
    <w:p w14:paraId="59255B00" w14:textId="77777777" w:rsidR="00BA3120" w:rsidRDefault="00E54AC5" w:rsidP="00C36703">
      <w:pPr>
        <w:pStyle w:val="1"/>
        <w:numPr>
          <w:ilvl w:val="0"/>
          <w:numId w:val="47"/>
        </w:numPr>
        <w:jc w:val="center"/>
      </w:pPr>
      <w:bookmarkStart w:id="22" w:name="_Toc452985796"/>
      <w:bookmarkStart w:id="23" w:name="_Toc452985829"/>
      <w:bookmarkStart w:id="24" w:name="_Toc452985863"/>
      <w:bookmarkStart w:id="25" w:name="_Toc452998589"/>
      <w:r>
        <w:lastRenderedPageBreak/>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22"/>
      <w:bookmarkEnd w:id="23"/>
      <w:bookmarkEnd w:id="24"/>
      <w:bookmarkEnd w:id="25"/>
    </w:p>
    <w:p w14:paraId="0921052A" w14:textId="09CA4AC1" w:rsidR="00E54AC5" w:rsidRPr="00E54AC5" w:rsidRDefault="00B336D3" w:rsidP="00E54AC5">
      <w:pPr>
        <w:shd w:val="clear" w:color="auto" w:fill="FFFFFF"/>
        <w:suppressAutoHyphens w:val="0"/>
        <w:spacing w:before="120" w:after="120" w:line="336" w:lineRule="atLeast"/>
        <w:jc w:val="both"/>
        <w:rPr>
          <w:color w:val="252525"/>
          <w:szCs w:val="21"/>
          <w:lang w:eastAsia="ru-RU"/>
        </w:rPr>
      </w:pPr>
      <w:r>
        <w:rPr>
          <w:color w:val="252525"/>
          <w:szCs w:val="21"/>
          <w:lang w:eastAsia="ru-RU"/>
        </w:rPr>
        <w:t>П</w:t>
      </w:r>
      <w:r w:rsidR="00E54AC5" w:rsidRPr="00E54AC5">
        <w:rPr>
          <w:color w:val="252525"/>
          <w:szCs w:val="21"/>
          <w:lang w:eastAsia="ru-RU"/>
        </w:rPr>
        <w:t>ротокол из набора </w:t>
      </w:r>
      <w:hyperlink r:id="rId66" w:tooltip="Internet Protocol Suite (страница отсутствует)" w:history="1">
        <w:r w:rsidR="00E54AC5" w:rsidRPr="00E54AC5">
          <w:rPr>
            <w:color w:val="A55858"/>
            <w:szCs w:val="21"/>
            <w:lang w:eastAsia="ru-RU"/>
          </w:rPr>
          <w:t>Internet Protocol Suite</w:t>
        </w:r>
      </w:hyperlink>
      <w:r w:rsidR="00E54AC5" w:rsidRPr="00E54AC5">
        <w:rPr>
          <w:color w:val="252525"/>
          <w:szCs w:val="21"/>
          <w:lang w:eastAsia="ru-RU"/>
        </w:rPr>
        <w:t>, используемый совместно с </w:t>
      </w:r>
      <w:hyperlink r:id="rId67" w:tooltip="IPv6" w:history="1">
        <w:r w:rsidR="00E54AC5" w:rsidRPr="00E54AC5">
          <w:rPr>
            <w:color w:val="0B0080"/>
            <w:szCs w:val="21"/>
            <w:lang w:eastAsia="ru-RU"/>
          </w:rPr>
          <w:t>IPv6</w:t>
        </w:r>
      </w:hyperlink>
      <w:r w:rsidR="00E54AC5" w:rsidRPr="00E54AC5">
        <w:rPr>
          <w:color w:val="252525"/>
          <w:szCs w:val="21"/>
          <w:lang w:eastAsia="ru-RU"/>
        </w:rPr>
        <w:t>. Он работает на </w:t>
      </w:r>
      <w:hyperlink r:id="rId68" w:tooltip="Internet Layer (страница отсутствует)" w:history="1">
        <w:r w:rsidR="00E54AC5" w:rsidRPr="00E54AC5">
          <w:rPr>
            <w:color w:val="A55858"/>
            <w:szCs w:val="21"/>
            <w:lang w:eastAsia="ru-RU"/>
          </w:rPr>
          <w:t>уровне слоя Интернет</w:t>
        </w:r>
      </w:hyperlink>
      <w:r w:rsidR="00E54AC5" w:rsidRPr="00E54AC5">
        <w:rPr>
          <w:color w:val="252525"/>
          <w:szCs w:val="21"/>
          <w:lang w:eastAsia="ru-RU"/>
        </w:rPr>
        <w:t> Модели Интернета (</w:t>
      </w:r>
      <w:hyperlink r:id="rId69" w:history="1">
        <w:r w:rsidR="00E54AC5" w:rsidRPr="00E54AC5">
          <w:rPr>
            <w:color w:val="663366"/>
            <w:szCs w:val="21"/>
            <w:lang w:eastAsia="ru-RU"/>
          </w:rPr>
          <w:t>RFC 1122</w:t>
        </w:r>
      </w:hyperlink>
      <w:r w:rsidR="00E54AC5" w:rsidRPr="00E54AC5">
        <w:rPr>
          <w:color w:val="252525"/>
          <w:szCs w:val="21"/>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70" w:tooltip="DNS" w:history="1">
        <w:r w:rsidR="00E54AC5" w:rsidRPr="00E54AC5">
          <w:rPr>
            <w:color w:val="0B0080"/>
            <w:szCs w:val="21"/>
            <w:lang w:eastAsia="ru-RU"/>
          </w:rPr>
          <w:t>DNS</w:t>
        </w:r>
      </w:hyperlink>
      <w:r w:rsidR="00E54AC5" w:rsidRPr="00E54AC5">
        <w:rPr>
          <w:color w:val="252525"/>
          <w:szCs w:val="21"/>
          <w:lang w:eastAsia="ru-RU"/>
        </w:rPr>
        <w:t xml:space="preserve">-серверов, обнаружения подсетей и поддержки доступности информации о путях к </w:t>
      </w:r>
      <w:bookmarkStart w:id="26" w:name="_GoBack"/>
      <w:bookmarkEnd w:id="26"/>
      <w:r w:rsidR="00E54AC5" w:rsidRPr="00E54AC5">
        <w:rPr>
          <w:color w:val="252525"/>
          <w:szCs w:val="21"/>
          <w:lang w:eastAsia="ru-RU"/>
        </w:rPr>
        <w:t>другим активным соседним узлам (</w:t>
      </w:r>
      <w:hyperlink r:id="rId71" w:history="1">
        <w:r w:rsidR="00E54AC5" w:rsidRPr="00E54AC5">
          <w:rPr>
            <w:color w:val="663366"/>
            <w:szCs w:val="21"/>
            <w:lang w:eastAsia="ru-RU"/>
          </w:rPr>
          <w:t>RFC 4861</w:t>
        </w:r>
      </w:hyperlink>
      <w:r w:rsidR="00E54AC5" w:rsidRPr="00E54AC5">
        <w:rPr>
          <w:color w:val="252525"/>
          <w:szCs w:val="21"/>
          <w:lang w:eastAsia="ru-RU"/>
        </w:rPr>
        <w:t xml:space="preserve">). </w:t>
      </w:r>
    </w:p>
    <w:p w14:paraId="52CFE0E4"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Этот протокол устанавливает пять различных типов пакета </w:t>
      </w:r>
      <w:hyperlink r:id="rId72" w:tooltip="ICMPv6" w:history="1">
        <w:r w:rsidRPr="00E54AC5">
          <w:rPr>
            <w:color w:val="0B0080"/>
            <w:szCs w:val="21"/>
            <w:lang w:eastAsia="ru-RU"/>
          </w:rPr>
          <w:t>ICMPv6</w:t>
        </w:r>
      </w:hyperlink>
      <w:r w:rsidRPr="00E54AC5">
        <w:rPr>
          <w:color w:val="252525"/>
          <w:szCs w:val="21"/>
          <w:lang w:eastAsia="ru-RU"/>
        </w:rPr>
        <w:t> для выполнения функций IPv6 сходных с </w:t>
      </w:r>
      <w:hyperlink r:id="rId73" w:tooltip="ARP" w:history="1">
        <w:r w:rsidRPr="00E54AC5">
          <w:rPr>
            <w:color w:val="0B0080"/>
            <w:szCs w:val="21"/>
            <w:lang w:eastAsia="ru-RU"/>
          </w:rPr>
          <w:t>ARP</w:t>
        </w:r>
      </w:hyperlink>
      <w:r w:rsidRPr="00E54AC5">
        <w:rPr>
          <w:color w:val="252525"/>
          <w:szCs w:val="21"/>
          <w:lang w:eastAsia="ru-RU"/>
        </w:rPr>
        <w:t>, </w:t>
      </w:r>
      <w:hyperlink r:id="rId74" w:tooltip="ICMP" w:history="1">
        <w:r w:rsidRPr="00E54AC5">
          <w:rPr>
            <w:color w:val="0B0080"/>
            <w:szCs w:val="21"/>
            <w:lang w:eastAsia="ru-RU"/>
          </w:rPr>
          <w:t>ICMP</w:t>
        </w:r>
      </w:hyperlink>
      <w:r w:rsidRPr="00E54AC5">
        <w:rPr>
          <w:color w:val="252525"/>
          <w:szCs w:val="21"/>
          <w:lang w:eastAsia="ru-RU"/>
        </w:rPr>
        <w:t>, </w:t>
      </w:r>
      <w:hyperlink r:id="rId75" w:tooltip="ICMP Router Discovery Protocol (страница отсутствует)" w:history="1">
        <w:r w:rsidRPr="00E54AC5">
          <w:rPr>
            <w:color w:val="A55858"/>
            <w:szCs w:val="21"/>
            <w:lang w:eastAsia="ru-RU"/>
          </w:rPr>
          <w:t>Router Discovery</w:t>
        </w:r>
      </w:hyperlink>
      <w:r w:rsidRPr="00E54AC5">
        <w:rPr>
          <w:color w:val="252525"/>
          <w:szCs w:val="21"/>
          <w:lang w:eastAsia="ru-RU"/>
        </w:rPr>
        <w:t> и </w:t>
      </w:r>
      <w:hyperlink r:id="rId76" w:tooltip="ICMP Redirect Message (страница отсутствует)" w:history="1">
        <w:r w:rsidRPr="00E54AC5">
          <w:rPr>
            <w:color w:val="A55858"/>
            <w:szCs w:val="21"/>
            <w:lang w:eastAsia="ru-RU"/>
          </w:rPr>
          <w:t>Router Redirect</w:t>
        </w:r>
      </w:hyperlink>
      <w:r w:rsidRPr="00E54AC5">
        <w:rPr>
          <w:color w:val="252525"/>
          <w:szCs w:val="21"/>
          <w:lang w:eastAsia="ru-RU"/>
        </w:rPr>
        <w:t> протоколов для </w:t>
      </w:r>
      <w:hyperlink r:id="rId77" w:tooltip="IPv4" w:history="1">
        <w:r w:rsidRPr="00E54AC5">
          <w:rPr>
            <w:color w:val="0B0080"/>
            <w:szCs w:val="21"/>
            <w:lang w:eastAsia="ru-RU"/>
          </w:rPr>
          <w:t>IPv4</w:t>
        </w:r>
      </w:hyperlink>
      <w:r w:rsidRPr="00E54AC5">
        <w:rPr>
          <w:color w:val="252525"/>
          <w:szCs w:val="21"/>
          <w:lang w:eastAsia="ru-RU"/>
        </w:rPr>
        <w:t>. Тем не менее, он обеспечивает множество улучшений через взаимозаменяющиеся части IPv4 (</w:t>
      </w:r>
      <w:hyperlink r:id="rId78" w:history="1">
        <w:r w:rsidRPr="00E54AC5">
          <w:rPr>
            <w:color w:val="663366"/>
            <w:szCs w:val="21"/>
            <w:lang w:eastAsia="ru-RU"/>
          </w:rPr>
          <w:t>RFC 4861</w:t>
        </w:r>
      </w:hyperlink>
      <w:r w:rsidRPr="00E54AC5">
        <w:rPr>
          <w:color w:val="252525"/>
          <w:szCs w:val="21"/>
          <w:lang w:eastAsia="ru-RU"/>
        </w:rPr>
        <w:t>, секция 3.1). Например, он включает </w:t>
      </w:r>
      <w:hyperlink r:id="rId79" w:tooltip="NUD (страница отсутствует)" w:history="1">
        <w:r w:rsidRPr="00E54AC5">
          <w:rPr>
            <w:color w:val="A55858"/>
            <w:szCs w:val="21"/>
            <w:lang w:eastAsia="ru-RU"/>
          </w:rPr>
          <w:t>NUD</w:t>
        </w:r>
      </w:hyperlink>
      <w:r w:rsidRPr="00E54AC5">
        <w:rPr>
          <w:color w:val="252525"/>
          <w:szCs w:val="21"/>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NDP устанавливает следующие пять типов пакета </w:t>
      </w:r>
      <w:hyperlink r:id="rId80" w:tooltip="ICMPv6" w:history="1">
        <w:r w:rsidRPr="00E54AC5">
          <w:rPr>
            <w:color w:val="0B0080"/>
            <w:szCs w:val="21"/>
            <w:lang w:eastAsia="ru-RU"/>
          </w:rPr>
          <w:t>ICMPv6</w:t>
        </w:r>
      </w:hyperlink>
      <w:hyperlink r:id="rId81" w:anchor="cite_note-2" w:history="1">
        <w:r w:rsidRPr="00E54AC5">
          <w:rPr>
            <w:color w:val="0B0080"/>
            <w:szCs w:val="21"/>
            <w:vertAlign w:val="superscript"/>
            <w:lang w:eastAsia="ru-RU"/>
          </w:rPr>
          <w:t>[2]</w:t>
        </w:r>
      </w:hyperlink>
      <w:r w:rsidRPr="00E54AC5">
        <w:rPr>
          <w:color w:val="252525"/>
          <w:szCs w:val="21"/>
          <w:lang w:eastAsia="ru-RU"/>
        </w:rPr>
        <w:t>:</w:t>
      </w:r>
    </w:p>
    <w:p w14:paraId="159D2C73"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на доступность маршрутизаторов</w:t>
      </w:r>
    </w:p>
    <w:p w14:paraId="49BEE8B5"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маршрутизатора</w:t>
      </w:r>
    </w:p>
    <w:p w14:paraId="3BF232AF"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Запрос доступных соседей</w:t>
      </w:r>
    </w:p>
    <w:p w14:paraId="558F2FA0"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Ответ соседа</w:t>
      </w:r>
    </w:p>
    <w:p w14:paraId="7122F4F9" w14:textId="77777777" w:rsidR="00E54AC5" w:rsidRPr="00E54AC5" w:rsidRDefault="00E54AC5" w:rsidP="00C36703">
      <w:pPr>
        <w:numPr>
          <w:ilvl w:val="0"/>
          <w:numId w:val="16"/>
        </w:numPr>
        <w:shd w:val="clear" w:color="auto" w:fill="FFFFFF"/>
        <w:suppressAutoHyphens w:val="0"/>
        <w:spacing w:before="100" w:beforeAutospacing="1" w:after="24" w:line="336" w:lineRule="atLeast"/>
        <w:ind w:left="768"/>
        <w:jc w:val="both"/>
        <w:rPr>
          <w:color w:val="252525"/>
          <w:szCs w:val="21"/>
          <w:lang w:eastAsia="ru-RU"/>
        </w:rPr>
      </w:pPr>
      <w:r w:rsidRPr="00E54AC5">
        <w:rPr>
          <w:color w:val="252525"/>
          <w:szCs w:val="21"/>
          <w:lang w:eastAsia="ru-RU"/>
        </w:rPr>
        <w:t>Перенаправление</w:t>
      </w:r>
    </w:p>
    <w:p w14:paraId="651CEB37" w14:textId="77777777" w:rsidR="00E54AC5" w:rsidRPr="00E54AC5" w:rsidRDefault="00E54AC5" w:rsidP="00E54AC5">
      <w:pPr>
        <w:shd w:val="clear" w:color="auto" w:fill="FFFFFF"/>
        <w:suppressAutoHyphens w:val="0"/>
        <w:spacing w:before="120" w:after="120" w:line="336" w:lineRule="atLeast"/>
        <w:jc w:val="both"/>
        <w:rPr>
          <w:color w:val="252525"/>
          <w:szCs w:val="21"/>
          <w:lang w:eastAsia="ru-RU"/>
        </w:rPr>
      </w:pPr>
      <w:r w:rsidRPr="00E54AC5">
        <w:rPr>
          <w:color w:val="252525"/>
          <w:szCs w:val="21"/>
          <w:lang w:eastAsia="ru-RU"/>
        </w:rPr>
        <w:t>Эти сообщения используются для обеспечения следующей функциональности:</w:t>
      </w:r>
    </w:p>
    <w:p w14:paraId="21789970"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маршрутизатора: узел может разместить маршрутизатор, находящийся на подключенной линии.</w:t>
      </w:r>
    </w:p>
    <w:p w14:paraId="2AA32C37"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подсети: узлы могут обнаруживать работающие подсети для подключенных линий.</w:t>
      </w:r>
    </w:p>
    <w:p w14:paraId="50E3FB3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параметров: узлы могут запрашивать параметры линии (например, размер </w:t>
      </w:r>
      <w:hyperlink r:id="rId82" w:tooltip="Maximum transmission unit" w:history="1">
        <w:r w:rsidRPr="00E54AC5">
          <w:rPr>
            <w:color w:val="0B0080"/>
            <w:szCs w:val="21"/>
            <w:lang w:eastAsia="ru-RU"/>
          </w:rPr>
          <w:t>MTU</w:t>
        </w:r>
      </w:hyperlink>
      <w:r w:rsidRPr="00E54AC5">
        <w:rPr>
          <w:color w:val="252525"/>
          <w:szCs w:val="21"/>
          <w:lang w:eastAsia="ru-RU"/>
        </w:rPr>
        <w:t>).</w:t>
      </w:r>
    </w:p>
    <w:p w14:paraId="552A5B61"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Автоматическая настройка адреса: конфигурирование адресов сетевых интерфейсов.</w:t>
      </w:r>
    </w:p>
    <w:p w14:paraId="55007A9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Разрешение адреса: работа между IP-адресом и адресами уровня канала связи.</w:t>
      </w:r>
    </w:p>
    <w:p w14:paraId="0E6CEC33"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следующего перехода: узлы могут находить следующий на пути пакета маршрутизатор.</w:t>
      </w:r>
    </w:p>
    <w:p w14:paraId="03AE0A1E"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недоступности соседа(NUD): определение того, что сосед более недоступен на линии.</w:t>
      </w:r>
    </w:p>
    <w:p w14:paraId="46C6CD1B"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Обнаружение конфликта адресов(DAD): узлы сами могут определять, занят ли адрес.</w:t>
      </w:r>
    </w:p>
    <w:p w14:paraId="53B76517" w14:textId="77777777" w:rsidR="00E54AC5" w:rsidRPr="00E54AC5"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Перенаправление: маршрутизатор может информировать узел о других наилучших маршрутизаторах для начала пути пакета.</w:t>
      </w:r>
    </w:p>
    <w:p w14:paraId="3DAE0CDB" w14:textId="77777777" w:rsidR="00E54AC5" w:rsidRPr="001A1439" w:rsidRDefault="00E54AC5" w:rsidP="00C36703">
      <w:pPr>
        <w:numPr>
          <w:ilvl w:val="0"/>
          <w:numId w:val="17"/>
        </w:numPr>
        <w:shd w:val="clear" w:color="auto" w:fill="FFFFFF"/>
        <w:suppressAutoHyphens w:val="0"/>
        <w:spacing w:before="100" w:beforeAutospacing="1" w:after="24" w:line="336" w:lineRule="atLeast"/>
        <w:ind w:left="384"/>
        <w:jc w:val="both"/>
        <w:rPr>
          <w:color w:val="252525"/>
          <w:szCs w:val="21"/>
          <w:lang w:eastAsia="ru-RU"/>
        </w:rPr>
      </w:pPr>
      <w:r w:rsidRPr="00E54AC5">
        <w:rPr>
          <w:color w:val="252525"/>
          <w:szCs w:val="21"/>
          <w:lang w:eastAsia="ru-RU"/>
        </w:rPr>
        <w:t>Рекурсивный DNS-сервер(RDNSS) и список поиска DNS(DNSSL) назначается через параметры отклика маршрутизатора(RA). </w:t>
      </w:r>
      <w:hyperlink r:id="rId83" w:anchor="cite_note-3" w:history="1">
        <w:r w:rsidRPr="00E54AC5">
          <w:rPr>
            <w:color w:val="0B0080"/>
            <w:szCs w:val="21"/>
            <w:vertAlign w:val="superscript"/>
            <w:lang w:eastAsia="ru-RU"/>
          </w:rPr>
          <w:t>[3]</w:t>
        </w:r>
      </w:hyperlink>
      <w:r w:rsidRPr="00E54AC5">
        <w:rPr>
          <w:color w:val="252525"/>
          <w:szCs w:val="21"/>
          <w:lang w:eastAsia="ru-RU"/>
        </w:rPr>
        <w:t> Это новая функция, и поддерживается не всем программным обеспечением.</w:t>
      </w:r>
    </w:p>
    <w:p w14:paraId="592FFDCE" w14:textId="77777777" w:rsidR="00E54AC5" w:rsidRPr="001A1439" w:rsidRDefault="00E54AC5" w:rsidP="00C36703">
      <w:pPr>
        <w:pStyle w:val="1"/>
        <w:numPr>
          <w:ilvl w:val="0"/>
          <w:numId w:val="47"/>
        </w:numPr>
        <w:jc w:val="center"/>
      </w:pPr>
      <w:bookmarkStart w:id="27" w:name="_Toc452985797"/>
      <w:bookmarkStart w:id="28" w:name="_Toc452985830"/>
      <w:bookmarkStart w:id="29" w:name="_Toc452985864"/>
      <w:bookmarkStart w:id="30" w:name="_Toc452998590"/>
      <w:r>
        <w:lastRenderedPageBreak/>
        <w:t xml:space="preserve">Групповое вещание (протокол </w:t>
      </w:r>
      <w:r>
        <w:rPr>
          <w:lang w:val="en-US"/>
        </w:rPr>
        <w:t>IGMP</w:t>
      </w:r>
      <w:r w:rsidRPr="001A1439">
        <w:t>)</w:t>
      </w:r>
      <w:bookmarkEnd w:id="27"/>
      <w:bookmarkEnd w:id="28"/>
      <w:bookmarkEnd w:id="29"/>
      <w:bookmarkEnd w:id="30"/>
    </w:p>
    <w:p w14:paraId="2128B648"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54CEF6A3"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b/>
          <w:bCs/>
          <w:color w:val="000000"/>
          <w:lang w:eastAsia="ru-RU"/>
        </w:rPr>
        <w:t>ПРИМЕЧАНИЕ</w:t>
      </w:r>
    </w:p>
    <w:p w14:paraId="22D8B3BE"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i/>
          <w:iCs/>
          <w:color w:val="000000"/>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7D248D6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Протоколы IGMPv2 и IGMPv3 поддерживаются во многих версиях Mac OS, Linux, Unix-подобных операционных системах.</w:t>
      </w:r>
    </w:p>
    <w:p w14:paraId="7E52CCB0"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 IGMPv2 определено три типа сообщений:</w:t>
      </w:r>
    </w:p>
    <w:p w14:paraId="533B8E77"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присоединенной к какому-либо его интерс})ейсу.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 xml:space="preserve">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w:t>
      </w:r>
      <w:r w:rsidRPr="00DB590E">
        <w:rPr>
          <w:color w:val="000000"/>
          <w:lang w:eastAsia="ru-RU"/>
        </w:rPr>
        <w:lastRenderedPageBreak/>
        <w:t>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77777777" w:rsidR="00DB590E" w:rsidRPr="00DB590E" w:rsidRDefault="00DB590E" w:rsidP="00C36703">
      <w:pPr>
        <w:numPr>
          <w:ilvl w:val="0"/>
          <w:numId w:val="18"/>
        </w:numPr>
        <w:shd w:val="clear" w:color="auto" w:fill="FFFFFF"/>
        <w:suppressAutoHyphens w:val="0"/>
        <w:spacing w:before="100" w:beforeAutospacing="1" w:after="100" w:afterAutospacing="1" w:line="265" w:lineRule="atLeast"/>
        <w:jc w:val="both"/>
        <w:rPr>
          <w:color w:val="000000"/>
          <w:lang w:eastAsia="ru-RU"/>
        </w:rPr>
      </w:pPr>
      <w:r w:rsidRPr="00DB590E">
        <w:rPr>
          <w:color w:val="000000"/>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Все типы IGMP-сообщений имеют длину 8 байт и состоят из четырех полей. В зависимости от версии протокола IGMP назначение полей может несколько меняться. На рис. 1 показана структура сообщения для версии IGMPv2.</w:t>
      </w:r>
    </w:p>
    <w:p w14:paraId="59651A2F"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noProof/>
          <w:color w:val="000000"/>
          <w:lang w:eastAsia="ru-RU"/>
        </w:rPr>
        <w:lastRenderedPageBreak/>
        <w:drawing>
          <wp:inline distT="0" distB="0" distL="0" distR="0" wp14:anchorId="397E3CBE" wp14:editId="3AED0F47">
            <wp:extent cx="3324225" cy="1076325"/>
            <wp:effectExtent l="0" t="0" r="9525" b="9525"/>
            <wp:docPr id="20" name="Рисунок 20" descr="http://iptcp.net/sites/default/files/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ptcp.net/sites/default/files/17/14.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24225" cy="1076325"/>
                    </a:xfrm>
                    <a:prstGeom prst="rect">
                      <a:avLst/>
                    </a:prstGeom>
                    <a:noFill/>
                    <a:ln>
                      <a:noFill/>
                    </a:ln>
                  </pic:spPr>
                </pic:pic>
              </a:graphicData>
            </a:graphic>
          </wp:inline>
        </w:drawing>
      </w:r>
    </w:p>
    <w:p w14:paraId="16AA5545"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Рис. 1. Структура IGMP-сообщения</w:t>
      </w:r>
    </w:p>
    <w:p w14:paraId="1F95E387"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77777777" w:rsidR="00DB590E" w:rsidRPr="00DB590E" w:rsidRDefault="00DB590E" w:rsidP="00DB590E">
      <w:pPr>
        <w:shd w:val="clear" w:color="auto" w:fill="FFFFFF"/>
        <w:suppressAutoHyphens w:val="0"/>
        <w:spacing w:after="312" w:line="265" w:lineRule="atLeast"/>
        <w:jc w:val="both"/>
        <w:rPr>
          <w:color w:val="000000"/>
          <w:lang w:eastAsia="ru-RU"/>
        </w:rPr>
      </w:pPr>
      <w:r w:rsidRPr="00DB590E">
        <w:rPr>
          <w:color w:val="000000"/>
          <w:lang w:eastAsia="ru-RU"/>
        </w:rPr>
        <w:t>Чтобы хост смог получать трафик группового вещания, недостаточно установить на нем протокол IGMP, с помощью которого хост может отправить сообщение своему маршрутизатору о желании присоединиться к группе. Помимо этого, надо сконфигурировать сетевой интерфейс хоста так, чтобы он стал захватывать из локальной сети кадры, несущие в себе пакеты группового вещания для той группы, к которой присоединился хост. Для этого необходимо настроить интерфейс на прослушивание определенного группового адреса канального уровня, соответствующего групповому IP-адресу. К сожалению, адресное пространство групповых IP-адресов в 32 раза объемнее пространства групповых МАС-адресов. То есть отображение этих двух адресных пространств оказывается далеко неоднозначным — на один и тот же групповой МАС-адрес отображается целый блок из 32 различных групповых IP-адресов. Следовательно, когда сетевой адаптер захватывает кадр, содержащий пакет группового вещания, существует значительная вероятность того, что этот пакет был направлен совсем другой группе. Однако эта ошибка скоро обнаруживается. Когда кадр передается вверх по стеку, протокол IP проверяет, совпадает ли групповой IP-адрес в поле адреса назначения инкапсулированного пакета с групповым IP-адресом данного интерфейса. (Отметим, что ни групповые IP-адреса, ни групповые МАС-адреса никогда не используются в качестве адресов отправителя.)</w:t>
      </w:r>
    </w:p>
    <w:p w14:paraId="5ACAE79E"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C36703">
      <w:pPr>
        <w:pStyle w:val="1"/>
        <w:numPr>
          <w:ilvl w:val="0"/>
          <w:numId w:val="47"/>
        </w:numPr>
        <w:jc w:val="center"/>
      </w:pPr>
      <w:bookmarkStart w:id="31" w:name="_Toc452985798"/>
      <w:bookmarkStart w:id="32" w:name="_Toc452985831"/>
      <w:bookmarkStart w:id="33" w:name="_Toc452985865"/>
      <w:bookmarkStart w:id="34" w:name="_Toc452998591"/>
      <w:r>
        <w:lastRenderedPageBreak/>
        <w:t xml:space="preserve">Служба доменных имен </w:t>
      </w:r>
      <w:r>
        <w:rPr>
          <w:lang w:val="en-US"/>
        </w:rPr>
        <w:t>DNS</w:t>
      </w:r>
      <w:bookmarkEnd w:id="31"/>
      <w:bookmarkEnd w:id="32"/>
      <w:bookmarkEnd w:id="33"/>
      <w:bookmarkEnd w:id="34"/>
    </w:p>
    <w:p w14:paraId="54DD21B3" w14:textId="77777777" w:rsidR="00DB590E" w:rsidRPr="00DB590E" w:rsidRDefault="00DB590E" w:rsidP="00DB590E">
      <w:pPr>
        <w:pStyle w:val="a3"/>
        <w:shd w:val="clear" w:color="auto" w:fill="FFFFFF"/>
        <w:jc w:val="both"/>
        <w:rPr>
          <w:color w:val="000000"/>
        </w:rPr>
      </w:pPr>
      <w:r w:rsidRPr="00DB590E">
        <w:rPr>
          <w:color w:val="000000"/>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DB590E" w:rsidRDefault="00DB590E" w:rsidP="00DB590E">
      <w:pPr>
        <w:pStyle w:val="a3"/>
        <w:shd w:val="clear" w:color="auto" w:fill="FFFFFF"/>
        <w:jc w:val="both"/>
        <w:rPr>
          <w:color w:val="000000"/>
        </w:rPr>
      </w:pPr>
      <w:r w:rsidRPr="00DB590E">
        <w:rPr>
          <w:color w:val="000000"/>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DB590E">
        <w:rPr>
          <w:rStyle w:val="apple-converted-space"/>
          <w:color w:val="000000"/>
        </w:rPr>
        <w:t> </w:t>
      </w:r>
      <w:r w:rsidRPr="00DB590E">
        <w:rPr>
          <w:b/>
          <w:bCs/>
          <w:color w:val="000000"/>
        </w:rPr>
        <w:t>делегирования полномочий</w:t>
      </w:r>
      <w:r w:rsidRPr="00DB590E">
        <w:rPr>
          <w:color w:val="000000"/>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DB590E" w:rsidRDefault="00DB590E" w:rsidP="00DB590E">
      <w:pPr>
        <w:pStyle w:val="a3"/>
        <w:shd w:val="clear" w:color="auto" w:fill="FFFFFF"/>
        <w:jc w:val="both"/>
        <w:rPr>
          <w:color w:val="000000"/>
        </w:rPr>
      </w:pPr>
      <w:r w:rsidRPr="00DB590E">
        <w:rPr>
          <w:color w:val="000000"/>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DB590E" w:rsidRDefault="00DB590E" w:rsidP="00DB590E">
      <w:pPr>
        <w:pStyle w:val="a3"/>
        <w:shd w:val="clear" w:color="auto" w:fill="FFFFFF"/>
        <w:jc w:val="both"/>
        <w:rPr>
          <w:color w:val="000000"/>
        </w:rPr>
      </w:pPr>
      <w:r w:rsidRPr="00DB590E">
        <w:rPr>
          <w:color w:val="000000"/>
        </w:rPr>
        <w:t>Имеется некий домен верхнего уровня, обозначаемый точкой: "</w:t>
      </w:r>
      <w:r w:rsidRPr="00DB590E">
        <w:rPr>
          <w:b/>
          <w:bCs/>
          <w:color w:val="000000"/>
        </w:rPr>
        <w:t>.</w:t>
      </w:r>
      <w:r w:rsidRPr="00DB590E">
        <w:rPr>
          <w:color w:val="000000"/>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DB590E" w:rsidRDefault="00DB590E" w:rsidP="00DB590E">
      <w:pPr>
        <w:pStyle w:val="a3"/>
        <w:shd w:val="clear" w:color="auto" w:fill="FFFFFF"/>
        <w:jc w:val="both"/>
        <w:rPr>
          <w:color w:val="000000"/>
        </w:rPr>
      </w:pPr>
      <w:r w:rsidRPr="00DB590E">
        <w:rPr>
          <w:color w:val="000000"/>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DB590E" w:rsidRDefault="00DB590E" w:rsidP="00DB590E">
      <w:pPr>
        <w:pStyle w:val="a3"/>
        <w:shd w:val="clear" w:color="auto" w:fill="FFFFFF"/>
        <w:jc w:val="both"/>
        <w:rPr>
          <w:color w:val="000000"/>
        </w:rPr>
      </w:pPr>
      <w:r w:rsidRPr="00DB590E">
        <w:rPr>
          <w:color w:val="000000"/>
        </w:rPr>
        <w:t>Допустим, клиент запросил адрес "www.организация.город.страна". Поиск информации по доменному имени происходит следующим образом:</w:t>
      </w:r>
    </w:p>
    <w:p w14:paraId="29F2C27F"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Клиент спрашивает своего сервера.</w:t>
      </w:r>
    </w:p>
    <w:p w14:paraId="611C3BC1" w14:textId="77777777" w:rsidR="00DB590E" w:rsidRPr="00DB590E" w:rsidRDefault="00DB590E" w:rsidP="00C36703">
      <w:pPr>
        <w:numPr>
          <w:ilvl w:val="1"/>
          <w:numId w:val="19"/>
        </w:numPr>
        <w:shd w:val="clear" w:color="auto" w:fill="FFFFFF"/>
        <w:suppressAutoHyphens w:val="0"/>
        <w:spacing w:before="100" w:beforeAutospacing="1" w:after="100" w:afterAutospacing="1"/>
        <w:jc w:val="both"/>
        <w:rPr>
          <w:color w:val="000000"/>
        </w:rPr>
      </w:pPr>
      <w:r w:rsidRPr="00DB590E">
        <w:rPr>
          <w:color w:val="000000"/>
        </w:rPr>
        <w:t>Если тот является сервером данной зоны, то ответит, на чем все заканчивается.</w:t>
      </w:r>
    </w:p>
    <w:p w14:paraId="132D4F1B"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спрашивает корневой сервер.</w:t>
      </w:r>
    </w:p>
    <w:p w14:paraId="4C40792D"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не может ответить, потому что не знает; зато знает, какой сервер отвечают за зону "страна".</w:t>
      </w:r>
    </w:p>
    <w:p w14:paraId="6075A04B"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Сервер зоны "страна" тоже не может ответить, но знает, что нужно спросить сервер зоны "город.страна".</w:t>
      </w:r>
    </w:p>
    <w:p w14:paraId="1B933B22" w14:textId="77777777" w:rsidR="00DB590E" w:rsidRPr="00DB590E" w:rsidRDefault="00DB590E" w:rsidP="00C36703">
      <w:pPr>
        <w:numPr>
          <w:ilvl w:val="0"/>
          <w:numId w:val="19"/>
        </w:numPr>
        <w:shd w:val="clear" w:color="auto" w:fill="FFFFFF"/>
        <w:suppressAutoHyphens w:val="0"/>
        <w:spacing w:before="100" w:beforeAutospacing="1" w:after="100" w:afterAutospacing="1"/>
        <w:jc w:val="both"/>
        <w:rPr>
          <w:color w:val="000000"/>
        </w:rPr>
      </w:pPr>
      <w:r w:rsidRPr="00DB590E">
        <w:rPr>
          <w:color w:val="000000"/>
        </w:rPr>
        <w:t>Тот в свою очередь отсылает запрос серверу зоны "организация.город.страна", который сообщит нужную информацию.</w:t>
      </w:r>
    </w:p>
    <w:p w14:paraId="7A5051AD" w14:textId="77777777" w:rsidR="00DB590E" w:rsidRPr="00DB590E" w:rsidRDefault="00DB590E" w:rsidP="00DB590E">
      <w:r w:rsidRPr="00DB590E">
        <w:rPr>
          <w:color w:val="000000"/>
          <w:shd w:val="clear" w:color="auto" w:fill="FFFFFF"/>
        </w:rPr>
        <w:t>Это приближенная модель, которая тем не менее позволяет представить работу системы DNS.</w:t>
      </w:r>
    </w:p>
    <w:p w14:paraId="765A613D" w14:textId="77777777" w:rsidR="00DB590E" w:rsidRPr="00DB590E" w:rsidRDefault="00DB590E" w:rsidP="00DB590E">
      <w:pPr>
        <w:pStyle w:val="a3"/>
        <w:shd w:val="clear" w:color="auto" w:fill="FFFFFF"/>
        <w:jc w:val="both"/>
        <w:rPr>
          <w:color w:val="000000"/>
        </w:rPr>
      </w:pPr>
      <w:r w:rsidRPr="00DB590E">
        <w:rPr>
          <w:color w:val="000000"/>
        </w:rPr>
        <w:lastRenderedPageBreak/>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DB590E" w:rsidRDefault="00DB590E" w:rsidP="00DB590E">
      <w:pPr>
        <w:pStyle w:val="a3"/>
        <w:shd w:val="clear" w:color="auto" w:fill="FFFFFF"/>
        <w:jc w:val="both"/>
        <w:rPr>
          <w:color w:val="000000"/>
        </w:rPr>
      </w:pPr>
      <w:r w:rsidRPr="00DB590E">
        <w:rPr>
          <w:color w:val="000000"/>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DB590E" w:rsidRDefault="00DB590E" w:rsidP="00DB590E">
      <w:pPr>
        <w:pStyle w:val="a3"/>
        <w:shd w:val="clear" w:color="auto" w:fill="FFFFFF"/>
        <w:jc w:val="both"/>
        <w:rPr>
          <w:color w:val="000000"/>
        </w:rPr>
      </w:pPr>
      <w:r w:rsidRPr="00DB590E">
        <w:rPr>
          <w:color w:val="000000"/>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DB590E">
        <w:rPr>
          <w:rStyle w:val="apple-converted-space"/>
          <w:color w:val="000000"/>
        </w:rPr>
        <w:t> </w:t>
      </w:r>
      <w:r w:rsidRPr="00DB590E">
        <w:rPr>
          <w:rStyle w:val="HTML0"/>
          <w:rFonts w:ascii="Times New Roman" w:hAnsi="Times New Roman" w:cs="Times New Roman"/>
          <w:color w:val="000000"/>
          <w:sz w:val="24"/>
          <w:szCs w:val="24"/>
        </w:rPr>
        <w:t>freebsd.org</w:t>
      </w:r>
      <w:r w:rsidRPr="00DB590E">
        <w:rPr>
          <w:color w:val="000000"/>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ftp.freebsd.org - первичный сервер в США</w:t>
      </w:r>
    </w:p>
    <w:p w14:paraId="08568BD5"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страна</w:t>
      </w:r>
      <w:r w:rsidRPr="00DB590E">
        <w:rPr>
          <w:color w:val="000000"/>
        </w:rPr>
        <w:t>.freebsd.org - основной сервер в</w:t>
      </w:r>
      <w:r w:rsidRPr="00DB590E">
        <w:rPr>
          <w:rStyle w:val="apple-converted-space"/>
          <w:color w:val="000000"/>
        </w:rPr>
        <w:t> </w:t>
      </w:r>
      <w:r w:rsidRPr="00DB590E">
        <w:rPr>
          <w:i/>
          <w:iCs/>
          <w:color w:val="000000"/>
        </w:rPr>
        <w:t>стране</w:t>
      </w:r>
    </w:p>
    <w:p w14:paraId="7B3F1DA0" w14:textId="77777777" w:rsidR="00DB590E" w:rsidRPr="00DB590E" w:rsidRDefault="00DB590E" w:rsidP="00C36703">
      <w:pPr>
        <w:numPr>
          <w:ilvl w:val="0"/>
          <w:numId w:val="20"/>
        </w:numPr>
        <w:shd w:val="clear" w:color="auto" w:fill="FFFFFF"/>
        <w:suppressAutoHyphens w:val="0"/>
        <w:spacing w:before="100" w:beforeAutospacing="1" w:after="100" w:afterAutospacing="1"/>
        <w:jc w:val="both"/>
        <w:rPr>
          <w:color w:val="000000"/>
        </w:rPr>
      </w:pPr>
      <w:r w:rsidRPr="00DB590E">
        <w:rPr>
          <w:color w:val="000000"/>
        </w:rPr>
        <w:t>ftp</w:t>
      </w:r>
      <w:r w:rsidRPr="00DB590E">
        <w:rPr>
          <w:i/>
          <w:iCs/>
          <w:color w:val="000000"/>
        </w:rPr>
        <w:t>число</w:t>
      </w:r>
      <w:r w:rsidRPr="00DB590E">
        <w:rPr>
          <w:color w:val="000000"/>
        </w:rPr>
        <w:t>.</w:t>
      </w:r>
      <w:r w:rsidRPr="00DB590E">
        <w:rPr>
          <w:i/>
          <w:iCs/>
          <w:color w:val="000000"/>
        </w:rPr>
        <w:t>страна</w:t>
      </w:r>
      <w:r w:rsidRPr="00DB590E">
        <w:rPr>
          <w:color w:val="000000"/>
        </w:rPr>
        <w:t>.freebsd.org - дополнительный сервер в</w:t>
      </w:r>
      <w:r w:rsidRPr="00DB590E">
        <w:rPr>
          <w:rStyle w:val="apple-converted-space"/>
          <w:color w:val="000000"/>
        </w:rPr>
        <w:t> </w:t>
      </w:r>
      <w:r w:rsidRPr="00DB590E">
        <w:rPr>
          <w:i/>
          <w:iCs/>
          <w:color w:val="000000"/>
        </w:rPr>
        <w:t>стране</w:t>
      </w:r>
    </w:p>
    <w:p w14:paraId="3F608C9E" w14:textId="77777777" w:rsidR="00DB590E" w:rsidRPr="00DB590E" w:rsidRDefault="00DB590E" w:rsidP="00DB590E">
      <w:r w:rsidRPr="00DB590E">
        <w:rPr>
          <w:color w:val="000000"/>
          <w:shd w:val="clear" w:color="auto" w:fill="FFFFFF"/>
        </w:rPr>
        <w:t>Так например на 11 февраля 1998 года</w:t>
      </w:r>
    </w:p>
    <w:p w14:paraId="75FF6F39"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ftp.ru.freebsd.org соответствует ftp.ru</w:t>
      </w:r>
    </w:p>
    <w:p w14:paraId="635AD823"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ftp2.ru.freebsd.org соответствует ftp.gamma.ru</w:t>
      </w:r>
    </w:p>
    <w:p w14:paraId="2F22AF6D" w14:textId="77777777" w:rsidR="00DB590E" w:rsidRPr="00DB590E" w:rsidRDefault="00DB590E" w:rsidP="00C36703">
      <w:pPr>
        <w:numPr>
          <w:ilvl w:val="0"/>
          <w:numId w:val="21"/>
        </w:numPr>
        <w:shd w:val="clear" w:color="auto" w:fill="FFFFFF"/>
        <w:suppressAutoHyphens w:val="0"/>
        <w:spacing w:before="100" w:beforeAutospacing="1" w:after="100" w:afterAutospacing="1"/>
        <w:jc w:val="both"/>
        <w:rPr>
          <w:color w:val="000000"/>
        </w:rPr>
      </w:pPr>
      <w:r w:rsidRPr="00DB590E">
        <w:rPr>
          <w:color w:val="000000"/>
        </w:rPr>
        <w:t>ftp3.ru.freebsd.org соответствует ftp.chg.ru</w:t>
      </w:r>
    </w:p>
    <w:p w14:paraId="60B0B3F9" w14:textId="77777777" w:rsidR="00DB590E" w:rsidRPr="00DB590E" w:rsidRDefault="00DB590E" w:rsidP="00DB590E">
      <w:pPr>
        <w:pStyle w:val="a3"/>
        <w:shd w:val="clear" w:color="auto" w:fill="FFFFFF"/>
        <w:jc w:val="both"/>
        <w:rPr>
          <w:color w:val="000000"/>
        </w:rPr>
      </w:pPr>
      <w:r w:rsidRPr="00DB590E">
        <w:rPr>
          <w:color w:val="000000"/>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75F54D51" w14:textId="77777777" w:rsidR="00DB590E" w:rsidRPr="00DB590E" w:rsidRDefault="00DB590E" w:rsidP="00DB590E">
      <w:pPr>
        <w:pStyle w:val="a3"/>
        <w:shd w:val="clear" w:color="auto" w:fill="FFFFFF"/>
        <w:jc w:val="both"/>
        <w:rPr>
          <w:color w:val="000000"/>
        </w:rPr>
      </w:pPr>
      <w:r w:rsidRPr="00DB590E">
        <w:rPr>
          <w:color w:val="000000"/>
        </w:rPr>
        <w:t>Однако, некоторым сервисам этого недостаточно - так E-mail требует, чтобы машина, принимающая письмо, признала своим адрес, указанный в качестве пункта назначения. Протокол HTTP 1.1 (в 1.0 этого не было) требует, чтобы в HTTP-запросе указывался не путь к файлу, отсчитанный от корня сервера (хотя такие запросы тоже признаются), но и имя сервера; при этом сам сервер знает, какие имена - его, а остальные обрезает и обслуживает в соответствии с HTTP 1.0.</w:t>
      </w:r>
    </w:p>
    <w:p w14:paraId="5EA411E9" w14:textId="77777777" w:rsidR="00DB590E" w:rsidRPr="00DB590E" w:rsidRDefault="00DB590E" w:rsidP="00DB590E">
      <w:pPr>
        <w:pStyle w:val="a3"/>
        <w:shd w:val="clear" w:color="auto" w:fill="FFFFFF"/>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Pr="00DB590E">
        <w:rPr>
          <w:rStyle w:val="HTML0"/>
          <w:rFonts w:ascii="Times New Roman" w:hAnsi="Times New Roman" w:cs="Times New Roman"/>
          <w:color w:val="000000"/>
          <w:sz w:val="24"/>
          <w:szCs w:val="24"/>
        </w:rPr>
        <w:t>freebsd.org</w:t>
      </w:r>
      <w:r w:rsidRPr="00DB590E">
        <w:rPr>
          <w:rStyle w:val="apple-converted-space"/>
          <w:color w:val="000000"/>
        </w:rPr>
        <w:t> </w:t>
      </w:r>
      <w:r w:rsidRPr="00DB590E">
        <w:rPr>
          <w:color w:val="000000"/>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77777777" w:rsidR="00DB590E" w:rsidRPr="00DB590E" w:rsidRDefault="00DB590E" w:rsidP="00DB590E">
      <w:pPr>
        <w:pStyle w:val="a3"/>
        <w:shd w:val="clear" w:color="auto" w:fill="FFFFFF"/>
        <w:jc w:val="both"/>
        <w:rPr>
          <w:color w:val="000000"/>
        </w:rPr>
      </w:pPr>
      <w:r w:rsidRPr="00DB590E">
        <w:rPr>
          <w:color w:val="000000"/>
        </w:rPr>
        <w:t xml:space="preserve">Одна из проблем состит в том, что Reverce-зону можно выделить только на сеть класса A, B или C (на 16777216, 65536 или 256 адресов) и никак иначе. Можно получить правА на несколько зон одного или разных классов, но что делать тем, кому выделили меньше 256 </w:t>
      </w:r>
      <w:r w:rsidRPr="00DB590E">
        <w:rPr>
          <w:color w:val="000000"/>
        </w:rPr>
        <w:lastRenderedPageBreak/>
        <w:t>адресов? А ведь в условиях исчерпания адресного пространства не редкость выделения пула уже на 16 адресов!</w:t>
      </w:r>
    </w:p>
    <w:p w14:paraId="359BBDEC"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DNS-услуги Internet-провайдера</w:t>
      </w:r>
    </w:p>
    <w:p w14:paraId="32D1C5C0" w14:textId="77777777" w:rsidR="00DB590E" w:rsidRPr="00DB590E" w:rsidRDefault="00DB590E" w:rsidP="00DB590E">
      <w:pPr>
        <w:pStyle w:val="a3"/>
        <w:shd w:val="clear" w:color="auto" w:fill="FFFFFF"/>
        <w:jc w:val="both"/>
        <w:rPr>
          <w:color w:val="000000"/>
        </w:rPr>
      </w:pPr>
      <w:r w:rsidRPr="00DB590E">
        <w:rPr>
          <w:color w:val="000000"/>
        </w:rPr>
        <w:t>Как правило, провайдер предоставляет клиенту целый комплекс услуг. В число оказываемых DNS-услуг входят:</w:t>
      </w:r>
    </w:p>
    <w:p w14:paraId="349C2760"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делегирование зоны</w:t>
      </w:r>
      <w:r w:rsidRPr="00DB590E">
        <w:rPr>
          <w:rStyle w:val="apple-converted-space"/>
          <w:color w:val="000000"/>
        </w:rPr>
        <w:t> </w:t>
      </w:r>
      <w:r w:rsidRPr="00DB590E">
        <w:rPr>
          <w:rStyle w:val="HTML0"/>
          <w:rFonts w:ascii="Times New Roman" w:hAnsi="Times New Roman" w:cs="Times New Roman"/>
          <w:color w:val="000000"/>
          <w:sz w:val="24"/>
          <w:szCs w:val="24"/>
        </w:rPr>
        <w:t>...in-addr.arpa</w:t>
      </w:r>
      <w:r w:rsidRPr="00DB590E">
        <w:rPr>
          <w:rStyle w:val="apple-converted-space"/>
          <w:color w:val="000000"/>
        </w:rPr>
        <w:t> </w:t>
      </w:r>
      <w:r w:rsidRPr="00DB590E">
        <w:rPr>
          <w:color w:val="000000"/>
        </w:rPr>
        <w:t>клиентам, имеющим пул адресов, кратный 256.</w:t>
      </w:r>
    </w:p>
    <w:p w14:paraId="659F526F"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регистрация доменного имени клиента у держателя той зоны, в которой клиент хочет зарегистрироваться;</w:t>
      </w:r>
    </w:p>
    <w:p w14:paraId="2C2A4DE2"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вторичного сервера прямой и обратной DNS-зон клиента;</w:t>
      </w:r>
    </w:p>
    <w:p w14:paraId="6DFA9D9B" w14:textId="77777777" w:rsidR="00DB590E" w:rsidRPr="00DB590E" w:rsidRDefault="00DB590E" w:rsidP="00C36703">
      <w:pPr>
        <w:numPr>
          <w:ilvl w:val="0"/>
          <w:numId w:val="22"/>
        </w:numPr>
        <w:shd w:val="clear" w:color="auto" w:fill="FFFFFF"/>
        <w:suppressAutoHyphens w:val="0"/>
        <w:spacing w:before="100" w:beforeAutospacing="1" w:after="100" w:afterAutospacing="1"/>
        <w:jc w:val="both"/>
        <w:rPr>
          <w:color w:val="000000"/>
        </w:rPr>
      </w:pPr>
      <w:r w:rsidRPr="00DB590E">
        <w:rPr>
          <w:color w:val="000000"/>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427D4097" w14:textId="77777777" w:rsidR="00DB590E" w:rsidRPr="00DB590E" w:rsidRDefault="00DB590E" w:rsidP="00DB590E">
      <w:r w:rsidRPr="00DB590E">
        <w:rPr>
          <w:color w:val="000000"/>
          <w:shd w:val="clear" w:color="auto" w:fill="FFFFFF"/>
        </w:rPr>
        <w:t>Если провайдер будет отказываться - сошлитесь на меня. :-)</w:t>
      </w:r>
    </w:p>
    <w:p w14:paraId="5A23AF4E"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Политика и стратегия назначения имен</w:t>
      </w:r>
    </w:p>
    <w:p w14:paraId="260923FF" w14:textId="77777777" w:rsidR="00DB590E" w:rsidRPr="00DB590E" w:rsidRDefault="00DB590E" w:rsidP="00DB590E">
      <w:pPr>
        <w:pStyle w:val="a3"/>
        <w:shd w:val="clear" w:color="auto" w:fill="FFFFFF"/>
        <w:jc w:val="both"/>
        <w:rPr>
          <w:color w:val="000000"/>
        </w:rPr>
      </w:pPr>
      <w:r w:rsidRPr="00DB590E">
        <w:rPr>
          <w:color w:val="000000"/>
        </w:rPr>
        <w:t>Имена зон условно можно разделить на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В высшей зоне зарегестрированы следующие "</w:t>
      </w:r>
      <w:r w:rsidRPr="00DB590E">
        <w:rPr>
          <w:i/>
          <w:iCs/>
          <w:color w:val="000000"/>
        </w:rPr>
        <w:t>организационные</w:t>
      </w:r>
      <w:r w:rsidRPr="00DB590E">
        <w:rPr>
          <w:color w:val="000000"/>
        </w:rPr>
        <w:t>" зоны:</w:t>
      </w:r>
    </w:p>
    <w:p w14:paraId="47B6AD40"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com</w:t>
      </w:r>
      <w:r w:rsidRPr="00DB590E">
        <w:rPr>
          <w:rStyle w:val="apple-converted-space"/>
          <w:color w:val="000000"/>
        </w:rPr>
        <w:t> </w:t>
      </w:r>
      <w:r w:rsidRPr="00DB590E">
        <w:rPr>
          <w:color w:val="000000"/>
        </w:rPr>
        <w:t>- commercial (коммерческие)</w:t>
      </w:r>
    </w:p>
    <w:p w14:paraId="46215242"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edu</w:t>
      </w:r>
      <w:r w:rsidRPr="00DB590E">
        <w:rPr>
          <w:rStyle w:val="apple-converted-space"/>
          <w:color w:val="000000"/>
        </w:rPr>
        <w:t> </w:t>
      </w:r>
      <w:r w:rsidRPr="00DB590E">
        <w:rPr>
          <w:color w:val="000000"/>
        </w:rPr>
        <w:t>- educational (образовательные)</w:t>
      </w:r>
    </w:p>
    <w:p w14:paraId="075D77EF"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gov</w:t>
      </w:r>
      <w:r w:rsidRPr="00DB590E">
        <w:rPr>
          <w:rStyle w:val="apple-converted-space"/>
          <w:color w:val="000000"/>
        </w:rPr>
        <w:t> </w:t>
      </w:r>
      <w:r w:rsidRPr="00DB590E">
        <w:rPr>
          <w:color w:val="000000"/>
        </w:rPr>
        <w:t>- goverment (правительственные)</w:t>
      </w:r>
    </w:p>
    <w:p w14:paraId="27CECA04"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mil</w:t>
      </w:r>
      <w:r w:rsidRPr="00DB590E">
        <w:rPr>
          <w:rStyle w:val="apple-converted-space"/>
          <w:color w:val="000000"/>
        </w:rPr>
        <w:t> </w:t>
      </w:r>
      <w:r w:rsidRPr="00DB590E">
        <w:rPr>
          <w:color w:val="000000"/>
        </w:rPr>
        <w:t>- military (военные)</w:t>
      </w:r>
    </w:p>
    <w:p w14:paraId="4328CC27"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net</w:t>
      </w:r>
      <w:r w:rsidRPr="00DB590E">
        <w:rPr>
          <w:rStyle w:val="apple-converted-space"/>
          <w:color w:val="000000"/>
        </w:rPr>
        <w:t> </w:t>
      </w:r>
      <w:r w:rsidRPr="00DB590E">
        <w:rPr>
          <w:color w:val="000000"/>
        </w:rPr>
        <w:t>- network (организации, обеспечивающие работу сети)</w:t>
      </w:r>
    </w:p>
    <w:p w14:paraId="0F2CBFB3" w14:textId="77777777" w:rsidR="00DB590E" w:rsidRPr="00DB590E" w:rsidRDefault="00DB590E" w:rsidP="00C36703">
      <w:pPr>
        <w:numPr>
          <w:ilvl w:val="0"/>
          <w:numId w:val="23"/>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org</w:t>
      </w:r>
      <w:r w:rsidRPr="00DB590E">
        <w:rPr>
          <w:rStyle w:val="apple-converted-space"/>
          <w:color w:val="000000"/>
        </w:rPr>
        <w:t> </w:t>
      </w:r>
      <w:r w:rsidRPr="00DB590E">
        <w:rPr>
          <w:color w:val="000000"/>
        </w:rPr>
        <w:t>- organization (некоммерческие организации)</w:t>
      </w:r>
    </w:p>
    <w:p w14:paraId="42C2ED1A" w14:textId="77777777" w:rsidR="00DB590E" w:rsidRPr="00DB590E" w:rsidRDefault="00DB590E" w:rsidP="00DB590E">
      <w:pPr>
        <w:pStyle w:val="a3"/>
        <w:shd w:val="clear" w:color="auto" w:fill="FFFFFF"/>
        <w:jc w:val="both"/>
        <w:rPr>
          <w:color w:val="000000"/>
        </w:rPr>
      </w:pPr>
      <w:r w:rsidRPr="00DB590E">
        <w:rPr>
          <w:color w:val="000000"/>
        </w:rPr>
        <w:t>В данный момент, чтобы разгрузить домен</w:t>
      </w:r>
      <w:r w:rsidRPr="00DB590E">
        <w:rPr>
          <w:rStyle w:val="apple-converted-space"/>
          <w:color w:val="000000"/>
        </w:rPr>
        <w:t> </w:t>
      </w:r>
      <w:r w:rsidRPr="00DB590E">
        <w:rPr>
          <w:rStyle w:val="HTML0"/>
          <w:rFonts w:ascii="Times New Roman" w:hAnsi="Times New Roman" w:cs="Times New Roman"/>
          <w:color w:val="000000"/>
          <w:sz w:val="24"/>
          <w:szCs w:val="24"/>
        </w:rPr>
        <w:t>com</w:t>
      </w:r>
      <w:r w:rsidRPr="00DB590E">
        <w:rPr>
          <w:color w:val="000000"/>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DB590E" w:rsidRDefault="00DB590E" w:rsidP="00DB590E">
      <w:pPr>
        <w:pStyle w:val="a3"/>
        <w:shd w:val="clear" w:color="auto" w:fill="FFFFFF"/>
        <w:jc w:val="both"/>
        <w:rPr>
          <w:color w:val="000000"/>
        </w:rPr>
      </w:pPr>
      <w:r w:rsidRPr="00DB590E">
        <w:rPr>
          <w:color w:val="000000"/>
        </w:rPr>
        <w:t>Каждая страна (государство) имеет свой географический домен из двух букв</w:t>
      </w:r>
    </w:p>
    <w:p w14:paraId="10B4FAEA" w14:textId="77777777" w:rsidR="00DB590E" w:rsidRPr="00DB590E" w:rsidRDefault="00DB590E" w:rsidP="00DB590E">
      <w:r w:rsidRPr="00DB590E">
        <w:rPr>
          <w:color w:val="000000"/>
          <w:shd w:val="clear" w:color="auto" w:fill="FFFFFF"/>
        </w:rPr>
        <w:t>Я перечислил отнюдь не все страны - кто хочет, может прислать мне другие названия.</w:t>
      </w:r>
    </w:p>
    <w:p w14:paraId="0A0A9CDB" w14:textId="77777777" w:rsidR="00DB590E" w:rsidRPr="00DB590E" w:rsidRDefault="00DB590E" w:rsidP="00DB590E">
      <w:pPr>
        <w:pStyle w:val="a3"/>
        <w:shd w:val="clear" w:color="auto" w:fill="FFFFFF"/>
        <w:jc w:val="both"/>
        <w:rPr>
          <w:color w:val="000000"/>
        </w:rPr>
      </w:pPr>
      <w:r w:rsidRPr="00DB590E">
        <w:rPr>
          <w:color w:val="000000"/>
        </w:rPr>
        <w:t>В зонах государств опять же имеются "</w:t>
      </w:r>
      <w:r w:rsidRPr="00DB590E">
        <w:rPr>
          <w:i/>
          <w:iCs/>
          <w:color w:val="000000"/>
        </w:rPr>
        <w:t>организационные</w:t>
      </w:r>
      <w:r w:rsidRPr="00DB590E">
        <w:rPr>
          <w:color w:val="000000"/>
        </w:rPr>
        <w:t>" и "</w:t>
      </w:r>
      <w:r w:rsidRPr="00DB590E">
        <w:rPr>
          <w:i/>
          <w:iCs/>
          <w:color w:val="000000"/>
        </w:rPr>
        <w:t>географические</w:t>
      </w:r>
      <w:r w:rsidRPr="00DB590E">
        <w:rPr>
          <w:color w:val="000000"/>
        </w:rPr>
        <w:t>" зоны. "</w:t>
      </w:r>
      <w:r w:rsidRPr="00DB590E">
        <w:rPr>
          <w:i/>
          <w:iCs/>
          <w:color w:val="000000"/>
        </w:rPr>
        <w:t>Организационные</w:t>
      </w:r>
      <w:r w:rsidRPr="00DB590E">
        <w:rPr>
          <w:color w:val="000000"/>
        </w:rPr>
        <w:t>" в большинстве своем повторяют структуру "</w:t>
      </w:r>
      <w:r w:rsidRPr="00DB590E">
        <w:rPr>
          <w:i/>
          <w:iCs/>
          <w:color w:val="000000"/>
        </w:rPr>
        <w:t>организационных</w:t>
      </w:r>
      <w:r w:rsidRPr="00DB590E">
        <w:rPr>
          <w:color w:val="000000"/>
        </w:rPr>
        <w:t>" зон верхнего уровня, разве что вместо "</w:t>
      </w:r>
      <w:r w:rsidRPr="00DB590E">
        <w:rPr>
          <w:rStyle w:val="HTML0"/>
          <w:rFonts w:ascii="Times New Roman" w:hAnsi="Times New Roman" w:cs="Times New Roman"/>
          <w:color w:val="000000"/>
          <w:sz w:val="24"/>
          <w:szCs w:val="24"/>
        </w:rPr>
        <w:t>com</w:t>
      </w:r>
      <w:r w:rsidRPr="00DB590E">
        <w:rPr>
          <w:color w:val="000000"/>
        </w:rPr>
        <w:t>" используется "</w:t>
      </w:r>
      <w:r w:rsidRPr="00DB590E">
        <w:rPr>
          <w:rStyle w:val="HTML0"/>
          <w:rFonts w:ascii="Times New Roman" w:hAnsi="Times New Roman" w:cs="Times New Roman"/>
          <w:color w:val="000000"/>
          <w:sz w:val="24"/>
          <w:szCs w:val="24"/>
        </w:rPr>
        <w:t>co</w:t>
      </w:r>
      <w:r w:rsidRPr="00DB590E">
        <w:rPr>
          <w:color w:val="000000"/>
        </w:rPr>
        <w:t>". "</w:t>
      </w:r>
      <w:r w:rsidRPr="00DB590E">
        <w:rPr>
          <w:i/>
          <w:iCs/>
          <w:color w:val="000000"/>
        </w:rPr>
        <w:t>Географические</w:t>
      </w:r>
      <w:r w:rsidRPr="00DB590E">
        <w:rPr>
          <w:color w:val="000000"/>
        </w:rPr>
        <w:t>" выделяются городам, областям и т.п. территориальным образованиям. Непосредственно в тех и других размещаются домены организаций или домены персональных пользователей.</w:t>
      </w:r>
    </w:p>
    <w:p w14:paraId="543039BA" w14:textId="77777777" w:rsidR="00DB590E" w:rsidRPr="00DB590E" w:rsidRDefault="001D7BF2" w:rsidP="00DB590E">
      <w:r>
        <w:pict w14:anchorId="60D5B280">
          <v:rect id="_x0000_i1025" style="width:0;height:1.5pt" o:hrstd="t" o:hrnoshade="t" o:hr="t" fillcolor="black" stroked="f"/>
        </w:pict>
      </w:r>
    </w:p>
    <w:p w14:paraId="592368F0" w14:textId="77777777" w:rsidR="00DB590E" w:rsidRPr="00DB590E" w:rsidRDefault="00DB590E" w:rsidP="00DB590E">
      <w:pPr>
        <w:pStyle w:val="a3"/>
        <w:shd w:val="clear" w:color="auto" w:fill="FFFFFF"/>
        <w:jc w:val="both"/>
        <w:rPr>
          <w:color w:val="000000"/>
        </w:rPr>
      </w:pPr>
      <w:r w:rsidRPr="00DB590E">
        <w:rPr>
          <w:color w:val="000000"/>
        </w:rPr>
        <w:t xml:space="preserve">После выбора зоны, в которую будет включен наш домен надо выбрать собственное имя домена. Обычно это имя компании, торговая марка или что-нибудь столь же характерное. Для неанглоязычных стран используется транскрипция имен. Часто возникают конфликты, связанные с тем, что одно и то же имя используется несколькими фирмами (законодательство допускает это для фирм, работающих в разных отраслях); многие люди заранее резервируют имена, могущие стать популярными для последующей продажи их </w:t>
      </w:r>
      <w:r w:rsidRPr="00DB590E">
        <w:rPr>
          <w:color w:val="000000"/>
        </w:rPr>
        <w:lastRenderedPageBreak/>
        <w:t>владельцу торговой марки; но это уже касается юридической стороны функционирования Internet и не входит в мою компетенцию.</w:t>
      </w:r>
    </w:p>
    <w:p w14:paraId="3E7DAD42" w14:textId="77777777" w:rsidR="00DB590E" w:rsidRPr="00DB590E" w:rsidRDefault="001D7BF2" w:rsidP="00DB590E">
      <w:r>
        <w:pict w14:anchorId="012DB57D">
          <v:rect id="_x0000_i1026" style="width:0;height:1.5pt" o:hrstd="t" o:hrnoshade="t" o:hr="t" fillcolor="black" stroked="f"/>
        </w:pict>
      </w:r>
    </w:p>
    <w:p w14:paraId="766C904B" w14:textId="77777777" w:rsidR="00DB590E" w:rsidRPr="00DB590E" w:rsidRDefault="00DB590E" w:rsidP="00DB590E">
      <w:pPr>
        <w:pStyle w:val="a3"/>
        <w:shd w:val="clear" w:color="auto" w:fill="FFFFFF"/>
        <w:jc w:val="both"/>
        <w:rPr>
          <w:color w:val="000000"/>
        </w:rPr>
      </w:pPr>
      <w:r w:rsidRPr="00DB590E">
        <w:rPr>
          <w:color w:val="000000"/>
        </w:rPr>
        <w:t>С левого конца доменного имени находятся имена машин. Имена бывают "</w:t>
      </w:r>
      <w:r w:rsidRPr="00DB590E">
        <w:rPr>
          <w:i/>
          <w:iCs/>
          <w:color w:val="000000"/>
        </w:rPr>
        <w:t>собственные</w:t>
      </w:r>
      <w:r w:rsidRPr="00DB590E">
        <w:rPr>
          <w:color w:val="000000"/>
        </w:rPr>
        <w:t>" и "</w:t>
      </w:r>
      <w:r w:rsidRPr="00DB590E">
        <w:rPr>
          <w:i/>
          <w:iCs/>
          <w:color w:val="000000"/>
        </w:rPr>
        <w:t>функциональные</w:t>
      </w:r>
      <w:r w:rsidRPr="00DB590E">
        <w:rPr>
          <w:color w:val="000000"/>
        </w:rPr>
        <w:t>". Имена "</w:t>
      </w:r>
      <w:r w:rsidRPr="00DB590E">
        <w:rPr>
          <w:i/>
          <w:iCs/>
          <w:color w:val="000000"/>
        </w:rPr>
        <w:t>собственные</w:t>
      </w:r>
      <w:r w:rsidRPr="00DB590E">
        <w:rPr>
          <w:color w:val="000000"/>
        </w:rPr>
        <w:t>" каждый придумавает в меру фантазии: машинам присваиваются имена членов семьи, животных, растений, музыкантов и артистов, литературных персонажей - кто во что горазд.</w:t>
      </w:r>
    </w:p>
    <w:p w14:paraId="3DE88CD9" w14:textId="77777777" w:rsidR="00DB590E" w:rsidRPr="00DB590E" w:rsidRDefault="00DB590E" w:rsidP="00DB590E">
      <w:pPr>
        <w:pStyle w:val="a3"/>
        <w:shd w:val="clear" w:color="auto" w:fill="FFFFFF"/>
        <w:jc w:val="both"/>
        <w:rPr>
          <w:color w:val="000000"/>
        </w:rPr>
      </w:pPr>
      <w:r w:rsidRPr="00DB590E">
        <w:rPr>
          <w:color w:val="000000"/>
        </w:rPr>
        <w:t>Имена "</w:t>
      </w:r>
      <w:r w:rsidRPr="00DB590E">
        <w:rPr>
          <w:i/>
          <w:iCs/>
          <w:color w:val="000000"/>
        </w:rPr>
        <w:t>функциональные</w:t>
      </w:r>
      <w:r w:rsidRPr="00DB590E">
        <w:rPr>
          <w:color w:val="000000"/>
        </w:rPr>
        <w:t>" вытекают из функций, выполняемых машиной:</w:t>
      </w:r>
    </w:p>
    <w:p w14:paraId="1D704790"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www</w:t>
      </w:r>
      <w:r w:rsidRPr="00DB590E">
        <w:rPr>
          <w:rStyle w:val="apple-converted-space"/>
          <w:color w:val="000000"/>
        </w:rPr>
        <w:t> </w:t>
      </w:r>
      <w:r w:rsidRPr="00DB590E">
        <w:rPr>
          <w:color w:val="000000"/>
        </w:rPr>
        <w:t>- HTTP (WWW) сервер</w:t>
      </w:r>
    </w:p>
    <w:p w14:paraId="777613E9"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ftp</w:t>
      </w:r>
      <w:r w:rsidRPr="00DB590E">
        <w:rPr>
          <w:rStyle w:val="apple-converted-space"/>
          <w:color w:val="000000"/>
        </w:rPr>
        <w:t> </w:t>
      </w:r>
      <w:r w:rsidRPr="00DB590E">
        <w:rPr>
          <w:color w:val="000000"/>
        </w:rPr>
        <w:t>- FTP сервер</w:t>
      </w:r>
    </w:p>
    <w:p w14:paraId="07E6BF1E"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lang w:val="en-US"/>
        </w:rPr>
      </w:pPr>
      <w:r w:rsidRPr="00DB590E">
        <w:rPr>
          <w:rStyle w:val="HTML0"/>
          <w:rFonts w:ascii="Times New Roman" w:hAnsi="Times New Roman" w:cs="Times New Roman"/>
          <w:color w:val="000000"/>
          <w:sz w:val="24"/>
          <w:szCs w:val="24"/>
          <w:lang w:val="en-US"/>
        </w:rPr>
        <w:t>ns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nss</w:t>
      </w:r>
      <w:r w:rsidRPr="00DB590E">
        <w:rPr>
          <w:color w:val="000000"/>
          <w:lang w:val="en-US"/>
        </w:rPr>
        <w:t>,</w:t>
      </w:r>
      <w:r w:rsidRPr="00DB590E">
        <w:rPr>
          <w:rStyle w:val="apple-converted-space"/>
          <w:color w:val="000000"/>
          <w:lang w:val="en-US"/>
        </w:rPr>
        <w:t> </w:t>
      </w:r>
      <w:r w:rsidRPr="00DB590E">
        <w:rPr>
          <w:rStyle w:val="HTML0"/>
          <w:rFonts w:ascii="Times New Roman" w:hAnsi="Times New Roman" w:cs="Times New Roman"/>
          <w:color w:val="000000"/>
          <w:sz w:val="24"/>
          <w:szCs w:val="24"/>
          <w:lang w:val="en-US"/>
        </w:rPr>
        <w:t>dns</w:t>
      </w:r>
      <w:r w:rsidRPr="00DB590E">
        <w:rPr>
          <w:rStyle w:val="apple-converted-space"/>
          <w:color w:val="000000"/>
          <w:lang w:val="en-US"/>
        </w:rPr>
        <w:t> </w:t>
      </w:r>
      <w:r w:rsidRPr="00DB590E">
        <w:rPr>
          <w:color w:val="000000"/>
          <w:lang w:val="en-US"/>
        </w:rPr>
        <w:t xml:space="preserve">- DNS (Name) </w:t>
      </w:r>
      <w:r w:rsidRPr="00DB590E">
        <w:rPr>
          <w:color w:val="000000"/>
        </w:rPr>
        <w:t>сервер</w:t>
      </w:r>
    </w:p>
    <w:p w14:paraId="3A3EA3E9"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mail</w:t>
      </w:r>
      <w:r w:rsidRPr="00DB590E">
        <w:rPr>
          <w:rStyle w:val="apple-converted-space"/>
          <w:color w:val="000000"/>
        </w:rPr>
        <w:t> </w:t>
      </w:r>
      <w:r w:rsidRPr="00DB590E">
        <w:rPr>
          <w:color w:val="000000"/>
        </w:rPr>
        <w:t>- Mail сервер</w:t>
      </w:r>
    </w:p>
    <w:p w14:paraId="1022FC76"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relay</w:t>
      </w:r>
      <w:r w:rsidRPr="00DB590E">
        <w:rPr>
          <w:rStyle w:val="apple-converted-space"/>
          <w:color w:val="000000"/>
        </w:rPr>
        <w:t> </w:t>
      </w:r>
      <w:r w:rsidRPr="00DB590E">
        <w:rPr>
          <w:color w:val="000000"/>
        </w:rPr>
        <w:t>- Mail Exchanger</w:t>
      </w:r>
    </w:p>
    <w:p w14:paraId="293BF40A" w14:textId="77777777" w:rsidR="00DB590E" w:rsidRPr="00DB590E" w:rsidRDefault="00DB590E" w:rsidP="00C36703">
      <w:pPr>
        <w:numPr>
          <w:ilvl w:val="0"/>
          <w:numId w:val="24"/>
        </w:numPr>
        <w:shd w:val="clear" w:color="auto" w:fill="FFFFFF"/>
        <w:suppressAutoHyphens w:val="0"/>
        <w:spacing w:before="100" w:beforeAutospacing="1" w:after="100" w:afterAutospacing="1"/>
        <w:jc w:val="both"/>
        <w:rPr>
          <w:color w:val="000000"/>
        </w:rPr>
      </w:pPr>
      <w:r w:rsidRPr="00DB590E">
        <w:rPr>
          <w:rStyle w:val="HTML0"/>
          <w:rFonts w:ascii="Times New Roman" w:hAnsi="Times New Roman" w:cs="Times New Roman"/>
          <w:color w:val="000000"/>
          <w:sz w:val="24"/>
          <w:szCs w:val="24"/>
        </w:rPr>
        <w:t>*proxy</w:t>
      </w:r>
      <w:r w:rsidRPr="00DB590E">
        <w:rPr>
          <w:rStyle w:val="apple-converted-space"/>
          <w:color w:val="000000"/>
        </w:rPr>
        <w:t> </w:t>
      </w:r>
      <w:r w:rsidRPr="00DB590E">
        <w:rPr>
          <w:color w:val="000000"/>
        </w:rPr>
        <w:t>- соответствующий Proxy сервер</w:t>
      </w:r>
    </w:p>
    <w:p w14:paraId="7C0DEDCF" w14:textId="77777777" w:rsidR="00DB590E" w:rsidRPr="00DB590E" w:rsidRDefault="00DB590E" w:rsidP="00DB590E">
      <w:pPr>
        <w:pStyle w:val="a3"/>
        <w:shd w:val="clear" w:color="auto" w:fill="FFFFFF"/>
        <w:jc w:val="both"/>
        <w:rPr>
          <w:color w:val="000000"/>
        </w:rPr>
      </w:pPr>
      <w:r w:rsidRPr="00DB590E">
        <w:rPr>
          <w:color w:val="000000"/>
        </w:rPr>
        <w:t>Я считаю нежелательным присваивать какой-либо машине функциональное имя - в любой момент может потребоваться перенести соответствующую функцию на другую машину. Для этого лучше всего использовать псевдонимы, которые перенаправляют запросы к данному имени на записи, относящиеся к другому имени. Но вот ссылаться на псевдонимы при обьявлении Mail Exchanger'ов и вообще использовать их в правой части записей считается нежелательным, а зачастую является недопустимым.</w:t>
      </w:r>
    </w:p>
    <w:p w14:paraId="3D6917A9"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03BD72CF" w14:textId="77777777" w:rsidR="00DB590E" w:rsidRPr="00DB590E" w:rsidRDefault="00DB590E" w:rsidP="00C36703">
      <w:pPr>
        <w:pStyle w:val="1"/>
        <w:numPr>
          <w:ilvl w:val="0"/>
          <w:numId w:val="47"/>
        </w:numPr>
        <w:jc w:val="center"/>
      </w:pPr>
      <w:bookmarkStart w:id="35" w:name="_Toc452985799"/>
      <w:bookmarkStart w:id="36" w:name="_Toc452985832"/>
      <w:bookmarkStart w:id="37" w:name="_Toc452985866"/>
      <w:bookmarkStart w:id="38" w:name="_Toc452998592"/>
      <w:r>
        <w:lastRenderedPageBreak/>
        <w:t xml:space="preserve">Протокол </w:t>
      </w:r>
      <w:r>
        <w:rPr>
          <w:lang w:val="en-US"/>
        </w:rPr>
        <w:t>DHCP</w:t>
      </w:r>
      <w:bookmarkEnd w:id="35"/>
      <w:bookmarkEnd w:id="36"/>
      <w:bookmarkEnd w:id="37"/>
      <w:bookmarkEnd w:id="38"/>
    </w:p>
    <w:p w14:paraId="15EA1C75" w14:textId="77777777" w:rsidR="00DB590E" w:rsidRPr="00DB590E" w:rsidRDefault="00DB590E" w:rsidP="00DB590E">
      <w:pPr>
        <w:pStyle w:val="a3"/>
        <w:shd w:val="clear" w:color="auto" w:fill="FFFFFF"/>
        <w:jc w:val="both"/>
        <w:rPr>
          <w:color w:val="000000"/>
        </w:rPr>
      </w:pPr>
      <w:r w:rsidRPr="00DB590E">
        <w:rPr>
          <w:color w:val="000000"/>
        </w:rPr>
        <w:t>Протокол DHCP был предложен в 1993 г., его развитием занимается специальная рабочая группа (DHC WG), входящая в состав IETF. 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DB590E" w:rsidRDefault="00DB590E" w:rsidP="00DB590E">
      <w:pPr>
        <w:pStyle w:val="a3"/>
        <w:shd w:val="clear" w:color="auto" w:fill="FFFFFF"/>
        <w:jc w:val="both"/>
        <w:rPr>
          <w:color w:val="000000"/>
        </w:rPr>
      </w:pPr>
      <w:r w:rsidRPr="00DB590E">
        <w:rPr>
          <w:color w:val="000000"/>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65822AC7" w14:textId="77777777" w:rsidR="00DB590E" w:rsidRPr="00DB590E" w:rsidRDefault="00DB590E" w:rsidP="00DB590E">
      <w:pPr>
        <w:pStyle w:val="a3"/>
        <w:shd w:val="clear" w:color="auto" w:fill="FFFFFF"/>
        <w:jc w:val="both"/>
        <w:rPr>
          <w:color w:val="000000"/>
        </w:rPr>
      </w:pPr>
      <w:r w:rsidRPr="00DB590E">
        <w:rPr>
          <w:color w:val="000000"/>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67"/>
        <w:gridCol w:w="8440"/>
      </w:tblGrid>
      <w:tr w:rsidR="00DB590E" w:rsidRPr="00DB590E" w14:paraId="1E0369E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DB01026" w14:textId="77777777" w:rsidR="00DB590E" w:rsidRPr="00DB590E" w:rsidRDefault="00DB590E">
            <w:r w:rsidRPr="00DB590E">
              <w:rPr>
                <w:b/>
                <w:bCs/>
              </w:rPr>
              <w:t>Поле</w:t>
            </w:r>
          </w:p>
        </w:tc>
        <w:tc>
          <w:tcPr>
            <w:tcW w:w="0" w:type="auto"/>
            <w:tcBorders>
              <w:top w:val="outset" w:sz="6" w:space="0" w:color="auto"/>
              <w:left w:val="outset" w:sz="6" w:space="0" w:color="auto"/>
              <w:bottom w:val="outset" w:sz="6" w:space="0" w:color="auto"/>
              <w:right w:val="outset" w:sz="6" w:space="0" w:color="auto"/>
            </w:tcBorders>
            <w:hideMark/>
          </w:tcPr>
          <w:p w14:paraId="7668654E" w14:textId="77777777" w:rsidR="00DB590E" w:rsidRPr="00DB590E" w:rsidRDefault="00DB590E">
            <w:r w:rsidRPr="00DB590E">
              <w:rPr>
                <w:b/>
                <w:bCs/>
              </w:rPr>
              <w:t>Описание</w:t>
            </w:r>
          </w:p>
        </w:tc>
      </w:tr>
      <w:tr w:rsidR="00DB590E" w:rsidRPr="00DB590E" w14:paraId="4CD973E5"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403AE66" w14:textId="77777777" w:rsidR="00DB590E" w:rsidRPr="00DB590E" w:rsidRDefault="00DB590E">
            <w:r w:rsidRPr="00DB590E">
              <w:rPr>
                <w:b/>
                <w:bCs/>
              </w:rPr>
              <w:t>op</w:t>
            </w:r>
          </w:p>
        </w:tc>
        <w:tc>
          <w:tcPr>
            <w:tcW w:w="0" w:type="auto"/>
            <w:tcBorders>
              <w:top w:val="outset" w:sz="6" w:space="0" w:color="auto"/>
              <w:left w:val="outset" w:sz="6" w:space="0" w:color="auto"/>
              <w:bottom w:val="outset" w:sz="6" w:space="0" w:color="auto"/>
              <w:right w:val="outset" w:sz="6" w:space="0" w:color="auto"/>
            </w:tcBorders>
            <w:hideMark/>
          </w:tcPr>
          <w:p w14:paraId="1C4637DA" w14:textId="77777777" w:rsidR="00DB590E" w:rsidRPr="00DB590E" w:rsidRDefault="00DB590E">
            <w:r w:rsidRPr="00DB590E">
              <w:t>Тип сообщения (1 = BOOTREQUEST, 2 = BOOTREPLY)</w:t>
            </w:r>
          </w:p>
        </w:tc>
      </w:tr>
      <w:tr w:rsidR="00DB590E" w:rsidRPr="00DB590E" w14:paraId="1F9402E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4D3FFFE4" w14:textId="77777777" w:rsidR="00DB590E" w:rsidRPr="00DB590E" w:rsidRDefault="00DB590E">
            <w:r w:rsidRPr="00DB590E">
              <w:rPr>
                <w:b/>
                <w:bCs/>
              </w:rPr>
              <w:t>htype</w:t>
            </w:r>
          </w:p>
        </w:tc>
        <w:tc>
          <w:tcPr>
            <w:tcW w:w="0" w:type="auto"/>
            <w:tcBorders>
              <w:top w:val="outset" w:sz="6" w:space="0" w:color="auto"/>
              <w:left w:val="outset" w:sz="6" w:space="0" w:color="auto"/>
              <w:bottom w:val="outset" w:sz="6" w:space="0" w:color="auto"/>
              <w:right w:val="outset" w:sz="6" w:space="0" w:color="auto"/>
            </w:tcBorders>
            <w:hideMark/>
          </w:tcPr>
          <w:p w14:paraId="2B48B6A8" w14:textId="77777777" w:rsidR="00DB590E" w:rsidRPr="00DB590E" w:rsidRDefault="00DB590E">
            <w:r w:rsidRPr="00DB590E">
              <w:t>Тип адреса оборудования</w:t>
            </w:r>
          </w:p>
        </w:tc>
      </w:tr>
      <w:tr w:rsidR="00DB590E" w:rsidRPr="00DB590E" w14:paraId="32A3401B"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C412B46" w14:textId="77777777" w:rsidR="00DB590E" w:rsidRPr="00DB590E" w:rsidRDefault="00DB590E">
            <w:r w:rsidRPr="00DB590E">
              <w:rPr>
                <w:b/>
                <w:bCs/>
              </w:rPr>
              <w:t>hlen</w:t>
            </w:r>
          </w:p>
        </w:tc>
        <w:tc>
          <w:tcPr>
            <w:tcW w:w="0" w:type="auto"/>
            <w:tcBorders>
              <w:top w:val="outset" w:sz="6" w:space="0" w:color="auto"/>
              <w:left w:val="outset" w:sz="6" w:space="0" w:color="auto"/>
              <w:bottom w:val="outset" w:sz="6" w:space="0" w:color="auto"/>
              <w:right w:val="outset" w:sz="6" w:space="0" w:color="auto"/>
            </w:tcBorders>
            <w:hideMark/>
          </w:tcPr>
          <w:p w14:paraId="3B25C27E" w14:textId="77777777" w:rsidR="00DB590E" w:rsidRPr="00DB590E" w:rsidRDefault="00DB590E">
            <w:r w:rsidRPr="00DB590E">
              <w:t>Длина адреса оборудования</w:t>
            </w:r>
          </w:p>
        </w:tc>
      </w:tr>
      <w:tr w:rsidR="00DB590E" w:rsidRPr="00DB590E" w14:paraId="2F62CC0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BDF079A" w14:textId="77777777" w:rsidR="00DB590E" w:rsidRPr="00DB590E" w:rsidRDefault="00DB590E">
            <w:r w:rsidRPr="00DB590E">
              <w:rPr>
                <w:b/>
                <w:bCs/>
              </w:rPr>
              <w:t>hops</w:t>
            </w:r>
          </w:p>
        </w:tc>
        <w:tc>
          <w:tcPr>
            <w:tcW w:w="0" w:type="auto"/>
            <w:tcBorders>
              <w:top w:val="outset" w:sz="6" w:space="0" w:color="auto"/>
              <w:left w:val="outset" w:sz="6" w:space="0" w:color="auto"/>
              <w:bottom w:val="outset" w:sz="6" w:space="0" w:color="auto"/>
              <w:right w:val="outset" w:sz="6" w:space="0" w:color="auto"/>
            </w:tcBorders>
            <w:hideMark/>
          </w:tcPr>
          <w:p w14:paraId="763376D5" w14:textId="77777777" w:rsidR="00DB590E" w:rsidRPr="00DB590E" w:rsidRDefault="00DB590E">
            <w:r w:rsidRPr="00DB590E">
              <w:t>Используется ретранслирующим агентом</w:t>
            </w:r>
          </w:p>
        </w:tc>
      </w:tr>
      <w:tr w:rsidR="00DB590E" w:rsidRPr="00DB590E" w14:paraId="7F3CEA59"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C3B0688" w14:textId="77777777" w:rsidR="00DB590E" w:rsidRPr="00DB590E" w:rsidRDefault="00DB590E">
            <w:r w:rsidRPr="00DB590E">
              <w:rPr>
                <w:b/>
                <w:bCs/>
              </w:rPr>
              <w:t>xid</w:t>
            </w:r>
          </w:p>
        </w:tc>
        <w:tc>
          <w:tcPr>
            <w:tcW w:w="0" w:type="auto"/>
            <w:tcBorders>
              <w:top w:val="outset" w:sz="6" w:space="0" w:color="auto"/>
              <w:left w:val="outset" w:sz="6" w:space="0" w:color="auto"/>
              <w:bottom w:val="outset" w:sz="6" w:space="0" w:color="auto"/>
              <w:right w:val="outset" w:sz="6" w:space="0" w:color="auto"/>
            </w:tcBorders>
            <w:hideMark/>
          </w:tcPr>
          <w:p w14:paraId="7F767A40" w14:textId="77777777" w:rsidR="00DB590E" w:rsidRPr="00DB590E" w:rsidRDefault="00DB590E">
            <w:r w:rsidRPr="00DB590E">
              <w:t>Идентификатор транзакции между сервером и клиентом</w:t>
            </w:r>
          </w:p>
        </w:tc>
      </w:tr>
      <w:tr w:rsidR="00DB590E" w:rsidRPr="00DB590E" w14:paraId="5939770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EF75755" w14:textId="77777777" w:rsidR="00DB590E" w:rsidRPr="00DB590E" w:rsidRDefault="00DB590E">
            <w:r w:rsidRPr="00DB590E">
              <w:rPr>
                <w:b/>
                <w:bCs/>
              </w:rPr>
              <w:t>secs</w:t>
            </w:r>
          </w:p>
        </w:tc>
        <w:tc>
          <w:tcPr>
            <w:tcW w:w="0" w:type="auto"/>
            <w:tcBorders>
              <w:top w:val="outset" w:sz="6" w:space="0" w:color="auto"/>
              <w:left w:val="outset" w:sz="6" w:space="0" w:color="auto"/>
              <w:bottom w:val="outset" w:sz="6" w:space="0" w:color="auto"/>
              <w:right w:val="outset" w:sz="6" w:space="0" w:color="auto"/>
            </w:tcBorders>
            <w:hideMark/>
          </w:tcPr>
          <w:p w14:paraId="51DE5396" w14:textId="77777777" w:rsidR="00DB590E" w:rsidRPr="00DB590E" w:rsidRDefault="00DB590E">
            <w:r w:rsidRPr="00DB590E">
              <w:t>Время с момента выдачи DHCPREQUEST или начала обновления конфигурации</w:t>
            </w:r>
          </w:p>
        </w:tc>
      </w:tr>
      <w:tr w:rsidR="00DB590E" w:rsidRPr="00DB590E" w14:paraId="63B830B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C9964ED" w14:textId="77777777" w:rsidR="00DB590E" w:rsidRPr="00DB590E" w:rsidRDefault="00DB590E">
            <w:r w:rsidRPr="00DB590E">
              <w:rPr>
                <w:b/>
                <w:bCs/>
              </w:rPr>
              <w:t>flags</w:t>
            </w:r>
          </w:p>
        </w:tc>
        <w:tc>
          <w:tcPr>
            <w:tcW w:w="0" w:type="auto"/>
            <w:tcBorders>
              <w:top w:val="outset" w:sz="6" w:space="0" w:color="auto"/>
              <w:left w:val="outset" w:sz="6" w:space="0" w:color="auto"/>
              <w:bottom w:val="outset" w:sz="6" w:space="0" w:color="auto"/>
              <w:right w:val="outset" w:sz="6" w:space="0" w:color="auto"/>
            </w:tcBorders>
            <w:hideMark/>
          </w:tcPr>
          <w:p w14:paraId="73C18FD7" w14:textId="77777777" w:rsidR="00DB590E" w:rsidRPr="00DB590E" w:rsidRDefault="00DB590E">
            <w:r w:rsidRPr="00DB590E">
              <w:t>Флаги (первый бит маркирует широковещательные сообщения)</w:t>
            </w:r>
          </w:p>
        </w:tc>
      </w:tr>
      <w:tr w:rsidR="00DB590E" w:rsidRPr="00DB590E" w14:paraId="6C75C4A1"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2C313E23" w14:textId="77777777" w:rsidR="00DB590E" w:rsidRPr="00DB590E" w:rsidRDefault="00DB590E">
            <w:r w:rsidRPr="00DB590E">
              <w:rPr>
                <w:b/>
                <w:bCs/>
              </w:rPr>
              <w:t>ciaddr</w:t>
            </w:r>
          </w:p>
        </w:tc>
        <w:tc>
          <w:tcPr>
            <w:tcW w:w="0" w:type="auto"/>
            <w:tcBorders>
              <w:top w:val="outset" w:sz="6" w:space="0" w:color="auto"/>
              <w:left w:val="outset" w:sz="6" w:space="0" w:color="auto"/>
              <w:bottom w:val="outset" w:sz="6" w:space="0" w:color="auto"/>
              <w:right w:val="outset" w:sz="6" w:space="0" w:color="auto"/>
            </w:tcBorders>
            <w:hideMark/>
          </w:tcPr>
          <w:p w14:paraId="782988E6" w14:textId="77777777" w:rsidR="00DB590E" w:rsidRPr="00DB590E" w:rsidRDefault="00DB590E">
            <w:r w:rsidRPr="00DB590E">
              <w:t>IP-адрес клиента</w:t>
            </w:r>
          </w:p>
        </w:tc>
      </w:tr>
      <w:tr w:rsidR="00DB590E" w:rsidRPr="00DB590E" w14:paraId="54900AD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D055609" w14:textId="77777777" w:rsidR="00DB590E" w:rsidRPr="00DB590E" w:rsidRDefault="00DB590E">
            <w:r w:rsidRPr="00DB590E">
              <w:rPr>
                <w:b/>
                <w:bCs/>
              </w:rPr>
              <w:t>yiaddr</w:t>
            </w:r>
          </w:p>
        </w:tc>
        <w:tc>
          <w:tcPr>
            <w:tcW w:w="0" w:type="auto"/>
            <w:tcBorders>
              <w:top w:val="outset" w:sz="6" w:space="0" w:color="auto"/>
              <w:left w:val="outset" w:sz="6" w:space="0" w:color="auto"/>
              <w:bottom w:val="outset" w:sz="6" w:space="0" w:color="auto"/>
              <w:right w:val="outset" w:sz="6" w:space="0" w:color="auto"/>
            </w:tcBorders>
            <w:hideMark/>
          </w:tcPr>
          <w:p w14:paraId="50C299B8" w14:textId="77777777" w:rsidR="00DB590E" w:rsidRPr="00DB590E" w:rsidRDefault="00DB590E">
            <w:r w:rsidRPr="00DB590E">
              <w:t>&lt;Ваш&gt; (клиентский) IP-адрес</w:t>
            </w:r>
          </w:p>
        </w:tc>
      </w:tr>
      <w:tr w:rsidR="00DB590E" w:rsidRPr="00DB590E" w14:paraId="27E934C2"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4FC1878" w14:textId="77777777" w:rsidR="00DB590E" w:rsidRPr="00DB590E" w:rsidRDefault="00DB590E">
            <w:r w:rsidRPr="00DB590E">
              <w:rPr>
                <w:b/>
                <w:bCs/>
              </w:rPr>
              <w:t>siaddr</w:t>
            </w:r>
          </w:p>
        </w:tc>
        <w:tc>
          <w:tcPr>
            <w:tcW w:w="0" w:type="auto"/>
            <w:tcBorders>
              <w:top w:val="outset" w:sz="6" w:space="0" w:color="auto"/>
              <w:left w:val="outset" w:sz="6" w:space="0" w:color="auto"/>
              <w:bottom w:val="outset" w:sz="6" w:space="0" w:color="auto"/>
              <w:right w:val="outset" w:sz="6" w:space="0" w:color="auto"/>
            </w:tcBorders>
            <w:hideMark/>
          </w:tcPr>
          <w:p w14:paraId="464388F0" w14:textId="77777777" w:rsidR="00DB590E" w:rsidRPr="00DB590E" w:rsidRDefault="00DB590E">
            <w:r w:rsidRPr="00DB590E">
              <w:t>IP-адрес следующего сервера, участвующего в загрузке</w:t>
            </w:r>
          </w:p>
        </w:tc>
      </w:tr>
      <w:tr w:rsidR="00DB590E" w:rsidRPr="00DB590E" w14:paraId="6B0FF52D"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899BA96" w14:textId="77777777" w:rsidR="00DB590E" w:rsidRPr="00DB590E" w:rsidRDefault="00DB590E">
            <w:r w:rsidRPr="00DB590E">
              <w:rPr>
                <w:b/>
                <w:bCs/>
              </w:rPr>
              <w:t>giaddr</w:t>
            </w:r>
          </w:p>
        </w:tc>
        <w:tc>
          <w:tcPr>
            <w:tcW w:w="0" w:type="auto"/>
            <w:tcBorders>
              <w:top w:val="outset" w:sz="6" w:space="0" w:color="auto"/>
              <w:left w:val="outset" w:sz="6" w:space="0" w:color="auto"/>
              <w:bottom w:val="outset" w:sz="6" w:space="0" w:color="auto"/>
              <w:right w:val="outset" w:sz="6" w:space="0" w:color="auto"/>
            </w:tcBorders>
            <w:hideMark/>
          </w:tcPr>
          <w:p w14:paraId="7C97EA99" w14:textId="77777777" w:rsidR="00DB590E" w:rsidRPr="00DB590E" w:rsidRDefault="00DB590E">
            <w:r w:rsidRPr="00DB590E">
              <w:t>IP-адрес ретранслирующего агента</w:t>
            </w:r>
          </w:p>
        </w:tc>
      </w:tr>
      <w:tr w:rsidR="00DB590E" w:rsidRPr="00DB590E" w14:paraId="4B3CCAE3"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5E3DBA74" w14:textId="77777777" w:rsidR="00DB590E" w:rsidRPr="00DB590E" w:rsidRDefault="00DB590E">
            <w:r w:rsidRPr="00DB590E">
              <w:rPr>
                <w:b/>
                <w:bCs/>
              </w:rPr>
              <w:t>chaddr</w:t>
            </w:r>
          </w:p>
        </w:tc>
        <w:tc>
          <w:tcPr>
            <w:tcW w:w="0" w:type="auto"/>
            <w:tcBorders>
              <w:top w:val="outset" w:sz="6" w:space="0" w:color="auto"/>
              <w:left w:val="outset" w:sz="6" w:space="0" w:color="auto"/>
              <w:bottom w:val="outset" w:sz="6" w:space="0" w:color="auto"/>
              <w:right w:val="outset" w:sz="6" w:space="0" w:color="auto"/>
            </w:tcBorders>
            <w:hideMark/>
          </w:tcPr>
          <w:p w14:paraId="0126DEC5" w14:textId="77777777" w:rsidR="00DB590E" w:rsidRPr="00DB590E" w:rsidRDefault="00DB590E">
            <w:r w:rsidRPr="00DB590E">
              <w:t>&lt;Аппаратный&gt; адрес клиента</w:t>
            </w:r>
          </w:p>
        </w:tc>
      </w:tr>
      <w:tr w:rsidR="00DB590E" w:rsidRPr="00DB590E" w14:paraId="4136B48F"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76403D74" w14:textId="77777777" w:rsidR="00DB590E" w:rsidRPr="00DB590E" w:rsidRDefault="00DB590E">
            <w:r w:rsidRPr="00DB590E">
              <w:rPr>
                <w:b/>
                <w:bCs/>
              </w:rPr>
              <w:t>sname</w:t>
            </w:r>
          </w:p>
        </w:tc>
        <w:tc>
          <w:tcPr>
            <w:tcW w:w="0" w:type="auto"/>
            <w:tcBorders>
              <w:top w:val="outset" w:sz="6" w:space="0" w:color="auto"/>
              <w:left w:val="outset" w:sz="6" w:space="0" w:color="auto"/>
              <w:bottom w:val="outset" w:sz="6" w:space="0" w:color="auto"/>
              <w:right w:val="outset" w:sz="6" w:space="0" w:color="auto"/>
            </w:tcBorders>
            <w:hideMark/>
          </w:tcPr>
          <w:p w14:paraId="19829264" w14:textId="77777777" w:rsidR="00DB590E" w:rsidRPr="00DB590E" w:rsidRDefault="00DB590E">
            <w:r w:rsidRPr="00DB590E">
              <w:t>Хост-имя сервера (опция)</w:t>
            </w:r>
          </w:p>
        </w:tc>
      </w:tr>
      <w:tr w:rsidR="00DB590E" w:rsidRPr="00DB590E" w14:paraId="4353DE6E"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AB9AE8F" w14:textId="77777777" w:rsidR="00DB590E" w:rsidRPr="00DB590E" w:rsidRDefault="00DB590E">
            <w:r w:rsidRPr="00DB590E">
              <w:rPr>
                <w:b/>
                <w:bCs/>
              </w:rPr>
              <w:t>file</w:t>
            </w:r>
          </w:p>
        </w:tc>
        <w:tc>
          <w:tcPr>
            <w:tcW w:w="0" w:type="auto"/>
            <w:tcBorders>
              <w:top w:val="outset" w:sz="6" w:space="0" w:color="auto"/>
              <w:left w:val="outset" w:sz="6" w:space="0" w:color="auto"/>
              <w:bottom w:val="outset" w:sz="6" w:space="0" w:color="auto"/>
              <w:right w:val="outset" w:sz="6" w:space="0" w:color="auto"/>
            </w:tcBorders>
            <w:hideMark/>
          </w:tcPr>
          <w:p w14:paraId="706A9144" w14:textId="77777777" w:rsidR="00DB590E" w:rsidRPr="00DB590E" w:rsidRDefault="00DB590E">
            <w:r w:rsidRPr="00DB590E">
              <w:t>Имя загрузочного файла</w:t>
            </w:r>
          </w:p>
        </w:tc>
      </w:tr>
      <w:tr w:rsidR="00DB590E" w:rsidRPr="00DB590E" w14:paraId="6608D655" w14:textId="77777777" w:rsidTr="00DB590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388FE34" w14:textId="77777777" w:rsidR="00DB590E" w:rsidRPr="00DB590E" w:rsidRDefault="00DB590E">
            <w:r w:rsidRPr="00DB590E">
              <w:rPr>
                <w:b/>
                <w:bCs/>
              </w:rPr>
              <w:t>options</w:t>
            </w:r>
          </w:p>
        </w:tc>
        <w:tc>
          <w:tcPr>
            <w:tcW w:w="0" w:type="auto"/>
            <w:tcBorders>
              <w:top w:val="outset" w:sz="6" w:space="0" w:color="auto"/>
              <w:left w:val="outset" w:sz="6" w:space="0" w:color="auto"/>
              <w:bottom w:val="outset" w:sz="6" w:space="0" w:color="auto"/>
              <w:right w:val="outset" w:sz="6" w:space="0" w:color="auto"/>
            </w:tcBorders>
            <w:hideMark/>
          </w:tcPr>
          <w:p w14:paraId="398CB502" w14:textId="77777777" w:rsidR="00DB590E" w:rsidRPr="00DB590E" w:rsidRDefault="00DB590E">
            <w:r w:rsidRPr="00DB590E">
              <w:t>Поле дополнительных параметров</w:t>
            </w:r>
          </w:p>
        </w:tc>
      </w:tr>
    </w:tbl>
    <w:p w14:paraId="7C135517"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Принципы архитектуры и формат сообщений</w:t>
      </w:r>
    </w:p>
    <w:p w14:paraId="0CB447DF" w14:textId="77777777" w:rsidR="00DB590E" w:rsidRPr="00DB590E" w:rsidRDefault="00DB590E" w:rsidP="00DB590E">
      <w:pPr>
        <w:pStyle w:val="a3"/>
        <w:shd w:val="clear" w:color="auto" w:fill="FFFFFF"/>
        <w:jc w:val="both"/>
        <w:rPr>
          <w:color w:val="000000"/>
        </w:rPr>
      </w:pPr>
      <w:r w:rsidRPr="00DB590E">
        <w:rPr>
          <w:color w:val="000000"/>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B35FADE" w14:textId="77777777" w:rsidR="00DB590E" w:rsidRPr="00DB590E" w:rsidRDefault="00DB590E" w:rsidP="00DB590E">
      <w:pPr>
        <w:pStyle w:val="a3"/>
        <w:shd w:val="clear" w:color="auto" w:fill="FFFFFF"/>
        <w:jc w:val="center"/>
        <w:rPr>
          <w:color w:val="000000"/>
        </w:rPr>
      </w:pPr>
      <w:r w:rsidRPr="00DB590E">
        <w:rPr>
          <w:noProof/>
          <w:color w:val="000000"/>
        </w:rPr>
        <w:drawing>
          <wp:inline distT="0" distB="0" distL="0" distR="0" wp14:anchorId="5B1153BD" wp14:editId="42C66F5F">
            <wp:extent cx="1552575" cy="1695450"/>
            <wp:effectExtent l="0" t="0" r="9525" b="0"/>
            <wp:docPr id="22" name="Рисунок 22" descr="http://citforum.ru/nets/tcp/dhcp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nets/tcp/dhcp_0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52575" cy="1695450"/>
                    </a:xfrm>
                    <a:prstGeom prst="rect">
                      <a:avLst/>
                    </a:prstGeom>
                    <a:noFill/>
                    <a:ln>
                      <a:noFill/>
                    </a:ln>
                  </pic:spPr>
                </pic:pic>
              </a:graphicData>
            </a:graphic>
          </wp:inline>
        </w:drawing>
      </w:r>
    </w:p>
    <w:p w14:paraId="60E61414" w14:textId="77777777" w:rsidR="00DB590E" w:rsidRPr="00DB590E" w:rsidRDefault="00DB590E" w:rsidP="00DB590E">
      <w:pPr>
        <w:pStyle w:val="a3"/>
        <w:shd w:val="clear" w:color="auto" w:fill="FFFFFF"/>
        <w:jc w:val="center"/>
        <w:rPr>
          <w:color w:val="000000"/>
        </w:rPr>
      </w:pPr>
      <w:r w:rsidRPr="00DB590E">
        <w:rPr>
          <w:color w:val="000000"/>
        </w:rPr>
        <w:t>Рис. 1. Формат сообщения DHCP (в скобках - размер поля в байтах)</w:t>
      </w:r>
    </w:p>
    <w:p w14:paraId="759D1FCD" w14:textId="77777777" w:rsidR="00DB590E" w:rsidRPr="00DB590E" w:rsidRDefault="00DB590E" w:rsidP="00DB590E">
      <w:pPr>
        <w:pStyle w:val="a3"/>
        <w:shd w:val="clear" w:color="auto" w:fill="FFFFFF"/>
        <w:jc w:val="both"/>
        <w:rPr>
          <w:color w:val="000000"/>
        </w:rPr>
      </w:pPr>
      <w:r w:rsidRPr="00DB590E">
        <w:rPr>
          <w:color w:val="000000"/>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 (рис. 1).</w:t>
      </w:r>
    </w:p>
    <w:p w14:paraId="27D9E1D4" w14:textId="77777777" w:rsidR="00DB590E" w:rsidRPr="00DB590E" w:rsidRDefault="00DB590E" w:rsidP="00DB590E">
      <w:pPr>
        <w:pStyle w:val="a3"/>
        <w:shd w:val="clear" w:color="auto" w:fill="FFFFFF"/>
        <w:jc w:val="both"/>
        <w:rPr>
          <w:color w:val="000000"/>
        </w:rPr>
      </w:pPr>
      <w:r w:rsidRPr="00DB590E">
        <w:rPr>
          <w:color w:val="000000"/>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DB590E" w:rsidRDefault="00DB590E" w:rsidP="00DB590E">
      <w:pPr>
        <w:pStyle w:val="a3"/>
        <w:shd w:val="clear" w:color="auto" w:fill="FFFFFF"/>
        <w:jc w:val="both"/>
        <w:rPr>
          <w:color w:val="000000"/>
        </w:rPr>
      </w:pPr>
      <w:r w:rsidRPr="00DB590E">
        <w:rPr>
          <w:color w:val="000000"/>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DB590E" w:rsidRDefault="00DB590E" w:rsidP="00DB590E">
      <w:pPr>
        <w:pStyle w:val="a3"/>
        <w:shd w:val="clear" w:color="auto" w:fill="FFFFFF"/>
        <w:jc w:val="both"/>
        <w:rPr>
          <w:color w:val="000000"/>
        </w:rPr>
      </w:pPr>
      <w:r w:rsidRPr="00DB590E">
        <w:rPr>
          <w:color w:val="000000"/>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605A0BF4"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lastRenderedPageBreak/>
        <w:t>Управление IP-адресами</w:t>
      </w:r>
    </w:p>
    <w:p w14:paraId="798983C7" w14:textId="77777777" w:rsidR="00DB590E" w:rsidRPr="00DB590E" w:rsidRDefault="00DB590E" w:rsidP="00DB590E">
      <w:pPr>
        <w:pStyle w:val="a3"/>
        <w:shd w:val="clear" w:color="auto" w:fill="FFFFFF"/>
        <w:jc w:val="both"/>
        <w:rPr>
          <w:color w:val="000000"/>
        </w:rPr>
      </w:pPr>
      <w:r w:rsidRPr="00DB590E">
        <w:rPr>
          <w:color w:val="000000"/>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2B9157F7" w14:textId="77777777" w:rsidR="00DB590E" w:rsidRPr="00DB590E" w:rsidRDefault="00DB590E" w:rsidP="00DB590E">
      <w:pPr>
        <w:pStyle w:val="a3"/>
        <w:shd w:val="clear" w:color="auto" w:fill="FFFFFF"/>
        <w:jc w:val="both"/>
        <w:rPr>
          <w:color w:val="000000"/>
        </w:rPr>
      </w:pPr>
      <w:r w:rsidRPr="00DB590E">
        <w:rPr>
          <w:color w:val="000000"/>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p>
    <w:p w14:paraId="01E85D26" w14:textId="77777777" w:rsidR="00DB590E" w:rsidRPr="00DB590E" w:rsidRDefault="00DB590E" w:rsidP="00DB590E">
      <w:pPr>
        <w:pStyle w:val="a3"/>
        <w:shd w:val="clear" w:color="auto" w:fill="FFFFFF"/>
        <w:jc w:val="both"/>
        <w:rPr>
          <w:color w:val="000000"/>
        </w:rPr>
      </w:pPr>
      <w:r w:rsidRPr="00DB590E">
        <w:rPr>
          <w:b/>
          <w:bCs/>
          <w:color w:val="000000"/>
        </w:rPr>
        <w:t>1.</w:t>
      </w:r>
      <w:r w:rsidRPr="00DB590E">
        <w:rPr>
          <w:rStyle w:val="apple-converted-space"/>
          <w:color w:val="000000"/>
        </w:rPr>
        <w:t> </w:t>
      </w:r>
      <w:r w:rsidRPr="00DB590E">
        <w:rPr>
          <w:color w:val="000000"/>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4A4A3A0B" w14:textId="77777777" w:rsidR="00DB590E" w:rsidRPr="00DB590E" w:rsidRDefault="00DB590E" w:rsidP="00DB590E">
      <w:pPr>
        <w:pStyle w:val="a3"/>
        <w:shd w:val="clear" w:color="auto" w:fill="FFFFFF"/>
        <w:jc w:val="both"/>
        <w:rPr>
          <w:color w:val="000000"/>
        </w:rPr>
      </w:pPr>
      <w:r w:rsidRPr="00DB590E">
        <w:rPr>
          <w:b/>
          <w:bCs/>
          <w:color w:val="000000"/>
        </w:rPr>
        <w:t>2.</w:t>
      </w:r>
      <w:r w:rsidRPr="00DB590E">
        <w:rPr>
          <w:rStyle w:val="apple-converted-space"/>
          <w:color w:val="000000"/>
        </w:rPr>
        <w:t> </w:t>
      </w:r>
      <w:r w:rsidRPr="00DB590E">
        <w:rPr>
          <w:color w:val="000000"/>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7777777" w:rsidR="00DB590E" w:rsidRPr="00DB590E" w:rsidRDefault="00DB590E" w:rsidP="00DB590E">
      <w:pPr>
        <w:pStyle w:val="a3"/>
        <w:shd w:val="clear" w:color="auto" w:fill="FFFFFF"/>
        <w:jc w:val="both"/>
        <w:rPr>
          <w:color w:val="000000"/>
        </w:rPr>
      </w:pPr>
      <w:r w:rsidRPr="00DB590E">
        <w:rPr>
          <w:b/>
          <w:bCs/>
          <w:color w:val="000000"/>
        </w:rPr>
        <w:t>3.</w:t>
      </w:r>
      <w:r w:rsidRPr="00DB590E">
        <w:rPr>
          <w:rStyle w:val="apple-converted-space"/>
          <w:color w:val="000000"/>
        </w:rPr>
        <w:t> </w:t>
      </w:r>
      <w:r w:rsidRPr="00DB590E">
        <w:rPr>
          <w:color w:val="000000"/>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DB590E" w:rsidRDefault="00DB590E" w:rsidP="00DB590E">
      <w:pPr>
        <w:pStyle w:val="a3"/>
        <w:shd w:val="clear" w:color="auto" w:fill="FFFFFF"/>
        <w:jc w:val="both"/>
        <w:rPr>
          <w:color w:val="000000"/>
        </w:rPr>
      </w:pPr>
      <w:r w:rsidRPr="00DB590E">
        <w:rPr>
          <w:color w:val="000000"/>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4C600B23" w14:textId="77777777" w:rsidR="00DB590E" w:rsidRPr="00DB590E" w:rsidRDefault="00DB590E" w:rsidP="00DB590E">
      <w:pPr>
        <w:pStyle w:val="a3"/>
        <w:shd w:val="clear" w:color="auto" w:fill="FFFFFF"/>
        <w:jc w:val="both"/>
        <w:rPr>
          <w:color w:val="000000"/>
        </w:rPr>
      </w:pPr>
      <w:r w:rsidRPr="00DB590E">
        <w:rPr>
          <w:color w:val="000000"/>
        </w:rPr>
        <w:t>Если в процессе ожидания серверных откликов на DHCPDISCOVER достигнут тайм-аут, клиент выдает данное сообщение повторно.</w:t>
      </w:r>
    </w:p>
    <w:p w14:paraId="1B9820D9" w14:textId="77777777" w:rsidR="00DB590E" w:rsidRPr="00DB590E" w:rsidRDefault="00DB590E" w:rsidP="00DB590E">
      <w:pPr>
        <w:pStyle w:val="a3"/>
        <w:shd w:val="clear" w:color="auto" w:fill="FFFFFF"/>
        <w:jc w:val="both"/>
        <w:rPr>
          <w:color w:val="000000"/>
        </w:rPr>
      </w:pPr>
      <w:r w:rsidRPr="00DB590E">
        <w:rPr>
          <w:b/>
          <w:bCs/>
          <w:color w:val="000000"/>
        </w:rPr>
        <w:t>4.</w:t>
      </w:r>
      <w:r w:rsidRPr="00DB590E">
        <w:rPr>
          <w:rStyle w:val="apple-converted-space"/>
          <w:color w:val="000000"/>
        </w:rPr>
        <w:t> </w:t>
      </w:r>
      <w:r w:rsidRPr="00DB590E">
        <w:rPr>
          <w:color w:val="000000"/>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DB590E" w:rsidRDefault="00DB590E" w:rsidP="00DB590E">
      <w:pPr>
        <w:pStyle w:val="a3"/>
        <w:shd w:val="clear" w:color="auto" w:fill="FFFFFF"/>
        <w:jc w:val="both"/>
        <w:rPr>
          <w:color w:val="000000"/>
        </w:rPr>
      </w:pPr>
      <w:r w:rsidRPr="00DB590E">
        <w:rPr>
          <w:color w:val="000000"/>
        </w:rPr>
        <w:lastRenderedPageBreak/>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77777777" w:rsidR="00DB590E" w:rsidRPr="00DB590E" w:rsidRDefault="00DB590E" w:rsidP="00DB590E">
      <w:pPr>
        <w:pStyle w:val="a3"/>
        <w:shd w:val="clear" w:color="auto" w:fill="FFFFFF"/>
        <w:jc w:val="both"/>
        <w:rPr>
          <w:color w:val="000000"/>
        </w:rPr>
      </w:pPr>
      <w:r w:rsidRPr="00DB590E">
        <w:rPr>
          <w:b/>
          <w:bCs/>
          <w:color w:val="000000"/>
        </w:rPr>
        <w:t>5.</w:t>
      </w:r>
      <w:r w:rsidRPr="00DB590E">
        <w:rPr>
          <w:rStyle w:val="apple-converted-space"/>
          <w:color w:val="000000"/>
        </w:rPr>
        <w:t> </w:t>
      </w:r>
      <w:r w:rsidRPr="00DB590E">
        <w:rPr>
          <w:color w:val="000000"/>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DB590E" w:rsidRDefault="00DB590E" w:rsidP="00DB590E">
      <w:pPr>
        <w:pStyle w:val="a3"/>
        <w:shd w:val="clear" w:color="auto" w:fill="FFFFFF"/>
        <w:jc w:val="both"/>
        <w:rPr>
          <w:color w:val="000000"/>
        </w:rPr>
      </w:pPr>
      <w:r w:rsidRPr="00DB590E">
        <w:rPr>
          <w:color w:val="000000"/>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DB590E" w:rsidRDefault="00DB590E" w:rsidP="00DB590E">
      <w:pPr>
        <w:pStyle w:val="a3"/>
        <w:shd w:val="clear" w:color="auto" w:fill="FFFFFF"/>
        <w:jc w:val="both"/>
        <w:rPr>
          <w:color w:val="000000"/>
        </w:rPr>
      </w:pPr>
      <w:r w:rsidRPr="00DB590E">
        <w:rPr>
          <w:color w:val="000000"/>
        </w:rPr>
        <w:t>При достижении тайм-аута в процессе ожидания серверных откликов на сообщение DHCPREQUEST клиент выдает его повторно.</w:t>
      </w:r>
    </w:p>
    <w:p w14:paraId="3C8273DD" w14:textId="77777777" w:rsidR="00DB590E" w:rsidRPr="00DB590E" w:rsidRDefault="00DB590E" w:rsidP="00DB590E">
      <w:pPr>
        <w:pStyle w:val="a3"/>
        <w:shd w:val="clear" w:color="auto" w:fill="FFFFFF"/>
        <w:jc w:val="both"/>
        <w:rPr>
          <w:color w:val="000000"/>
        </w:rPr>
      </w:pPr>
      <w:r w:rsidRPr="00DB590E">
        <w:rPr>
          <w:b/>
          <w:bCs/>
          <w:color w:val="000000"/>
        </w:rPr>
        <w:t>6.</w:t>
      </w:r>
      <w:r w:rsidRPr="00DB590E">
        <w:rPr>
          <w:rStyle w:val="apple-converted-space"/>
          <w:color w:val="000000"/>
        </w:rPr>
        <w:t> </w:t>
      </w:r>
      <w:r w:rsidRPr="00DB590E">
        <w:rPr>
          <w:color w:val="000000"/>
        </w:rPr>
        <w:t>Для досрочного прекращения аренды адреса клиент отправляет серверу сообщение DHCPRELEASE.</w:t>
      </w:r>
    </w:p>
    <w:p w14:paraId="73A3C843" w14:textId="77777777" w:rsidR="00DB590E" w:rsidRPr="00DB590E" w:rsidRDefault="00DB590E" w:rsidP="00DB590E">
      <w:pPr>
        <w:pStyle w:val="a3"/>
        <w:shd w:val="clear" w:color="auto" w:fill="FFFFFF"/>
        <w:jc w:val="both"/>
        <w:rPr>
          <w:color w:val="000000"/>
        </w:rPr>
      </w:pPr>
      <w:r w:rsidRPr="00DB590E">
        <w:rPr>
          <w:color w:val="000000"/>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DB590E" w:rsidRDefault="00DB590E" w:rsidP="00DB590E">
      <w:pPr>
        <w:pStyle w:val="a3"/>
        <w:shd w:val="clear" w:color="auto" w:fill="FFFFFF"/>
        <w:jc w:val="both"/>
        <w:rPr>
          <w:color w:val="000000"/>
        </w:rPr>
      </w:pPr>
      <w:r w:rsidRPr="00DB590E">
        <w:rPr>
          <w:i/>
          <w:iCs/>
          <w:color w:val="000000"/>
        </w:rPr>
        <w:t>Выбор адреса DHCP-сервером.</w:t>
      </w:r>
      <w:r w:rsidRPr="00DB590E">
        <w:rPr>
          <w:rStyle w:val="apple-converted-space"/>
          <w:color w:val="000000"/>
        </w:rPr>
        <w:t> </w:t>
      </w:r>
      <w:r w:rsidRPr="00DB590E">
        <w:rPr>
          <w:color w:val="000000"/>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DB590E" w:rsidRDefault="00DB590E" w:rsidP="00DB590E">
      <w:pPr>
        <w:pStyle w:val="a3"/>
        <w:shd w:val="clear" w:color="auto" w:fill="FFFFFF"/>
        <w:jc w:val="both"/>
        <w:rPr>
          <w:color w:val="000000"/>
        </w:rPr>
      </w:pPr>
      <w:r w:rsidRPr="00DB590E">
        <w:rPr>
          <w:color w:val="000000"/>
        </w:rPr>
        <w:t>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DB590E" w:rsidRDefault="00DB590E" w:rsidP="00DB590E">
      <w:pPr>
        <w:pStyle w:val="a3"/>
        <w:shd w:val="clear" w:color="auto" w:fill="FFFFFF"/>
        <w:jc w:val="both"/>
        <w:rPr>
          <w:color w:val="000000"/>
        </w:rPr>
      </w:pPr>
      <w:r w:rsidRPr="00DB590E">
        <w:rPr>
          <w:i/>
          <w:iCs/>
          <w:color w:val="000000"/>
        </w:rPr>
        <w:t>Истечение срока аренды.</w:t>
      </w:r>
      <w:r w:rsidRPr="00DB590E">
        <w:rPr>
          <w:rStyle w:val="apple-converted-space"/>
          <w:color w:val="000000"/>
        </w:rPr>
        <w:t> </w:t>
      </w:r>
      <w:r w:rsidRPr="00DB590E">
        <w:rPr>
          <w:color w:val="000000"/>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DB590E" w:rsidRDefault="00DB590E" w:rsidP="00DB590E">
      <w:pPr>
        <w:pStyle w:val="a3"/>
        <w:shd w:val="clear" w:color="auto" w:fill="FFFFFF"/>
        <w:jc w:val="both"/>
        <w:rPr>
          <w:color w:val="000000"/>
        </w:rPr>
      </w:pPr>
      <w:r w:rsidRPr="00DB590E">
        <w:rPr>
          <w:color w:val="000000"/>
        </w:rPr>
        <w:lastRenderedPageBreak/>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DB590E" w:rsidRDefault="00DB590E" w:rsidP="00DB590E">
      <w:pPr>
        <w:pStyle w:val="a3"/>
        <w:shd w:val="clear" w:color="auto" w:fill="FFFFFF"/>
        <w:jc w:val="both"/>
        <w:rPr>
          <w:color w:val="000000"/>
        </w:rPr>
      </w:pPr>
      <w:r w:rsidRPr="00DB590E">
        <w:rPr>
          <w:color w:val="000000"/>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DB590E" w:rsidRDefault="00DB590E" w:rsidP="00DB590E">
      <w:pPr>
        <w:pStyle w:val="a3"/>
        <w:shd w:val="clear" w:color="auto" w:fill="FFFFFF"/>
        <w:jc w:val="both"/>
        <w:rPr>
          <w:color w:val="000000"/>
        </w:rPr>
      </w:pPr>
      <w:r w:rsidRPr="00DB590E">
        <w:rPr>
          <w:color w:val="000000"/>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5A72FB04" w14:textId="77777777" w:rsidR="00DB590E" w:rsidRPr="00DB590E" w:rsidRDefault="00DB590E" w:rsidP="00DB590E">
      <w:pPr>
        <w:pStyle w:val="a3"/>
        <w:shd w:val="clear" w:color="auto" w:fill="FFFFFF"/>
        <w:jc w:val="both"/>
        <w:rPr>
          <w:color w:val="000000"/>
        </w:rPr>
      </w:pPr>
      <w:r w:rsidRPr="00DB590E">
        <w:rPr>
          <w:color w:val="000000"/>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p>
    <w:p w14:paraId="0814BDDF"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Параметры конфигурации</w:t>
      </w:r>
    </w:p>
    <w:p w14:paraId="1EC4B954" w14:textId="77777777" w:rsidR="00DB590E" w:rsidRPr="00DB590E" w:rsidRDefault="00DB590E" w:rsidP="00DB590E">
      <w:pPr>
        <w:pStyle w:val="a3"/>
        <w:shd w:val="clear" w:color="auto" w:fill="FFFFFF"/>
        <w:jc w:val="both"/>
        <w:rPr>
          <w:color w:val="000000"/>
        </w:rPr>
      </w:pPr>
      <w:r w:rsidRPr="00DB590E">
        <w:rPr>
          <w:color w:val="000000"/>
        </w:rPr>
        <w:t>Хранение параметров сетевой конфигурации станций-клиентов является второй услугой, предоставляемой DHCP-сервером.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w:t>
      </w:r>
    </w:p>
    <w:p w14:paraId="7C069085" w14:textId="77777777" w:rsidR="00DB590E" w:rsidRPr="00DB590E" w:rsidRDefault="00DB590E" w:rsidP="00DB590E">
      <w:pPr>
        <w:pStyle w:val="a3"/>
        <w:shd w:val="clear" w:color="auto" w:fill="FFFFFF"/>
        <w:jc w:val="both"/>
        <w:rPr>
          <w:color w:val="000000"/>
        </w:rPr>
      </w:pPr>
      <w:r w:rsidRPr="00DB590E">
        <w:rPr>
          <w:color w:val="000000"/>
        </w:rPr>
        <w:t>Роль идентификатора может играть пара &lt;номер подсети IP, аппаратный адрес&gt;, которая позволит использовать аппаратный адрес сразу в нескольких подсетях, либо пара &lt;номер подсети IP, имя хост-компьютера&gt;, позволяющая серверу взаимодействовать с клиентом, перемещенным в другую подсеть.</w:t>
      </w:r>
    </w:p>
    <w:p w14:paraId="22E349AF" w14:textId="77777777" w:rsidR="00DB590E" w:rsidRPr="00DB590E" w:rsidRDefault="00DB590E" w:rsidP="00DB590E">
      <w:pPr>
        <w:pStyle w:val="a3"/>
        <w:shd w:val="clear" w:color="auto" w:fill="FFFFFF"/>
        <w:jc w:val="both"/>
        <w:rPr>
          <w:color w:val="000000"/>
        </w:rPr>
      </w:pPr>
      <w:r w:rsidRPr="00DB590E">
        <w:rPr>
          <w:color w:val="000000"/>
        </w:rPr>
        <w:t>Что касается собственно параметров конфигурации, то их набор, поддерживаемый протоколом DHCP, определен в спецификациях RFC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w:t>
      </w:r>
    </w:p>
    <w:p w14:paraId="048E92B9" w14:textId="77777777" w:rsidR="00DB590E" w:rsidRPr="00DB590E" w:rsidRDefault="00DB590E" w:rsidP="00DB590E">
      <w:pPr>
        <w:pStyle w:val="a3"/>
        <w:shd w:val="clear" w:color="auto" w:fill="FFFFFF"/>
        <w:jc w:val="both"/>
        <w:rPr>
          <w:color w:val="000000"/>
        </w:rPr>
      </w:pPr>
      <w:r w:rsidRPr="00DB590E">
        <w:rPr>
          <w:color w:val="000000"/>
        </w:rPr>
        <w:t>Редукция объема передаваемых сведений о конфигурации достигается двумя способами. Во-первых, для большей части параметров в упомянутых выше документах RFC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DHCPDISCOVER или DHCPREQUEST, клиентская станция может явно указать в нем параметры, значения которых она хотела бы получить.</w:t>
      </w:r>
    </w:p>
    <w:p w14:paraId="6C9F7602" w14:textId="77777777" w:rsidR="00DB590E" w:rsidRPr="00DB590E" w:rsidRDefault="00DB590E" w:rsidP="00DB590E">
      <w:pPr>
        <w:pStyle w:val="a3"/>
        <w:shd w:val="clear" w:color="auto" w:fill="FFFFFF"/>
        <w:jc w:val="both"/>
        <w:rPr>
          <w:color w:val="000000"/>
        </w:rPr>
      </w:pPr>
      <w:r w:rsidRPr="00DB590E">
        <w:rPr>
          <w:color w:val="000000"/>
        </w:rPr>
        <w:lastRenderedPageBreak/>
        <w:t>Очевидно, что в обоих случаях передача параметров конфигурации осуществляется в ходе основной процедуры выделения IP-адреса. Возможен, однако, случай, когда клиент уже имеет IP-адрес (например, он был задан вручную). Тогда он может выдать сообщение DHCPINFORM*, содержащее уже имеющийся адрес и запрос об отдельных параметрах конфигурации. Получив это сообщение, DHCP-сервер проверяет правильность адреса клиента (но не наличие аренды) и направляет ему сообщение DHCPACK с требуемыми параметрами конфигурации.</w:t>
      </w:r>
    </w:p>
    <w:p w14:paraId="3C7F0A69" w14:textId="77777777" w:rsidR="00DB590E" w:rsidRPr="00DB590E" w:rsidRDefault="00DB590E" w:rsidP="00DB590E">
      <w:pPr>
        <w:pStyle w:val="a3"/>
        <w:shd w:val="clear" w:color="auto" w:fill="FFFFFF"/>
        <w:jc w:val="both"/>
        <w:rPr>
          <w:color w:val="000000"/>
        </w:rPr>
      </w:pPr>
      <w:r w:rsidRPr="00DB590E">
        <w:rPr>
          <w:color w:val="000000"/>
        </w:rPr>
        <w:t>Отметим одно логическое противоречие, с которым связано применение протокола DHCP. Алгоритм выделения IP-адреса компьютеру сети предполагает, что установленное на нем программное обеспечение TCP/IP в состоянии воспринимать адресованные ему посредством &lt;аппаратного&gt; адреса IP-пакеты и транслировать их на IP-уровень еще до того, как станция получит свой IP-адрес, а сами средства TCP/IP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IP-дейтаграммы, используется поле flags.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w:t>
      </w:r>
    </w:p>
    <w:p w14:paraId="70BF3655" w14:textId="77777777" w:rsidR="00DB590E" w:rsidRPr="00DB590E" w:rsidRDefault="00DB590E" w:rsidP="00DB590E">
      <w:pPr>
        <w:pStyle w:val="4"/>
        <w:shd w:val="clear" w:color="auto" w:fill="FFFFFF"/>
        <w:rPr>
          <w:rFonts w:ascii="Times New Roman" w:hAnsi="Times New Roman" w:cs="Times New Roman"/>
          <w:color w:val="000000"/>
        </w:rPr>
      </w:pPr>
      <w:r w:rsidRPr="00DB590E">
        <w:rPr>
          <w:rFonts w:ascii="Times New Roman" w:hAnsi="Times New Roman" w:cs="Times New Roman"/>
          <w:color w:val="000000"/>
        </w:rPr>
        <w:t>Недостатки DHCP</w:t>
      </w:r>
    </w:p>
    <w:p w14:paraId="72945310" w14:textId="77777777" w:rsidR="00DB590E" w:rsidRPr="00DB590E" w:rsidRDefault="00DB590E" w:rsidP="00DB590E">
      <w:pPr>
        <w:pStyle w:val="a3"/>
        <w:shd w:val="clear" w:color="auto" w:fill="FFFFFF"/>
        <w:jc w:val="both"/>
        <w:rPr>
          <w:color w:val="000000"/>
        </w:rPr>
      </w:pPr>
      <w:r w:rsidRPr="00DB590E">
        <w:rPr>
          <w:color w:val="000000"/>
        </w:rPr>
        <w:t>Освобождая сетевых администраторов от множества рутинных операций, DHCP оставляет нерешенными ряд проблем, которые рано или поздно могут возникнуть в реальной сетевой среде.</w:t>
      </w:r>
    </w:p>
    <w:p w14:paraId="3F437424" w14:textId="77777777" w:rsidR="00DB590E" w:rsidRPr="00DB590E" w:rsidRDefault="00DB590E" w:rsidP="00DB590E">
      <w:pPr>
        <w:pStyle w:val="a3"/>
        <w:shd w:val="clear" w:color="auto" w:fill="FFFFFF"/>
        <w:jc w:val="both"/>
        <w:rPr>
          <w:color w:val="000000"/>
        </w:rPr>
      </w:pPr>
      <w:r w:rsidRPr="00DB590E">
        <w:rPr>
          <w:color w:val="000000"/>
        </w:rPr>
        <w:t>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UDP и IP. В настоящее время не существует практически никакой защиты от появления в сети несанкционированных DHCP-серверов, способных рассылать клиентам ошибочную или потенциально опасную информацию - некорректные или уже задействованные IP-адреса,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w:t>
      </w:r>
    </w:p>
    <w:p w14:paraId="19CB4F24" w14:textId="77777777" w:rsidR="00DB590E" w:rsidRDefault="00DB590E" w:rsidP="00DB590E">
      <w:pPr>
        <w:pStyle w:val="a3"/>
        <w:shd w:val="clear" w:color="auto" w:fill="FFFFFF"/>
        <w:jc w:val="both"/>
        <w:rPr>
          <w:color w:val="000000"/>
          <w:sz w:val="27"/>
          <w:szCs w:val="27"/>
        </w:rPr>
      </w:pPr>
      <w:r w:rsidRPr="00DB590E">
        <w:rPr>
          <w:color w:val="000000"/>
        </w:rPr>
        <w:t>По мнению некоторых экспертов, в настоящее время DHCP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работа над протоколом еще не завершена, и не исключено, что некоторые недостатки будут устранены в последующих редакциях.</w:t>
      </w:r>
    </w:p>
    <w:p w14:paraId="27A7C530"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6A448340" w14:textId="77777777" w:rsidR="00DB590E" w:rsidRPr="00DB590E" w:rsidRDefault="00DB590E" w:rsidP="00C36703">
      <w:pPr>
        <w:pStyle w:val="1"/>
        <w:numPr>
          <w:ilvl w:val="0"/>
          <w:numId w:val="47"/>
        </w:numPr>
        <w:jc w:val="center"/>
      </w:pPr>
      <w:bookmarkStart w:id="39" w:name="_Toc452985800"/>
      <w:bookmarkStart w:id="40" w:name="_Toc452985833"/>
      <w:bookmarkStart w:id="41" w:name="_Toc452985867"/>
      <w:bookmarkStart w:id="42" w:name="_Toc452998593"/>
      <w:r>
        <w:lastRenderedPageBreak/>
        <w:t xml:space="preserve">Протокол </w:t>
      </w:r>
      <w:r>
        <w:rPr>
          <w:lang w:val="en-US"/>
        </w:rPr>
        <w:t>ICMP</w:t>
      </w:r>
      <w:bookmarkEnd w:id="39"/>
      <w:bookmarkEnd w:id="40"/>
      <w:bookmarkEnd w:id="41"/>
      <w:bookmarkEnd w:id="42"/>
    </w:p>
    <w:p w14:paraId="616C0CA8" w14:textId="77777777" w:rsidR="00DB590E" w:rsidRPr="00DB590E" w:rsidRDefault="00DB590E" w:rsidP="00DB590E">
      <w:pPr>
        <w:pStyle w:val="3"/>
        <w:shd w:val="clear" w:color="auto" w:fill="FFFFFF"/>
        <w:jc w:val="both"/>
        <w:rPr>
          <w:rFonts w:ascii="Times New Roman" w:hAnsi="Times New Roman" w:cs="Times New Roman"/>
          <w:color w:val="000000"/>
          <w:lang w:eastAsia="ru-RU"/>
        </w:rPr>
      </w:pPr>
      <w:bookmarkStart w:id="43" w:name="_7_1"/>
      <w:bookmarkStart w:id="44" w:name="_Toc452985801"/>
      <w:r w:rsidRPr="00DB590E">
        <w:rPr>
          <w:rFonts w:ascii="Times New Roman" w:hAnsi="Times New Roman" w:cs="Times New Roman"/>
          <w:color w:val="006890"/>
        </w:rPr>
        <w:t>Общая характеристика протокола ICMP</w:t>
      </w:r>
      <w:bookmarkEnd w:id="43"/>
      <w:bookmarkEnd w:id="44"/>
    </w:p>
    <w:p w14:paraId="092E8424" w14:textId="77777777" w:rsidR="00DB590E" w:rsidRPr="00DB590E" w:rsidRDefault="00DB590E" w:rsidP="00DB590E">
      <w:pPr>
        <w:pStyle w:val="a3"/>
        <w:shd w:val="clear" w:color="auto" w:fill="FFFFFF"/>
        <w:jc w:val="both"/>
        <w:rPr>
          <w:color w:val="000000"/>
        </w:rPr>
      </w:pPr>
      <w:r w:rsidRPr="00DB590E">
        <w:rPr>
          <w:color w:val="000000"/>
        </w:rPr>
        <w:t>Протокол обмена управляющими сообщениями</w:t>
      </w:r>
      <w:r w:rsidRPr="00DB590E">
        <w:rPr>
          <w:rStyle w:val="apple-converted-space"/>
          <w:color w:val="000000"/>
        </w:rPr>
        <w:t> </w:t>
      </w:r>
      <w:r w:rsidRPr="00DB590E">
        <w:rPr>
          <w:i/>
          <w:iCs/>
          <w:color w:val="000000"/>
        </w:rPr>
        <w:t>ICMP (Internet Control Message Protocol)</w:t>
      </w:r>
      <w:r w:rsidRPr="00DB590E">
        <w:rPr>
          <w:rStyle w:val="apple-converted-space"/>
          <w:color w:val="000000"/>
        </w:rPr>
        <w:t> </w:t>
      </w:r>
      <w:r w:rsidRPr="00DB590E">
        <w:rPr>
          <w:color w:val="000000"/>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58901D43" w14:textId="77777777" w:rsidR="00DB590E" w:rsidRPr="00DB590E" w:rsidRDefault="00DB590E" w:rsidP="00DB590E">
      <w:pPr>
        <w:pStyle w:val="a3"/>
        <w:shd w:val="clear" w:color="auto" w:fill="FFFFFF"/>
        <w:jc w:val="both"/>
        <w:rPr>
          <w:color w:val="000000"/>
        </w:rPr>
      </w:pPr>
      <w:r w:rsidRPr="00DB590E">
        <w:rPr>
          <w:color w:val="000000"/>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p>
    <w:p w14:paraId="2BBF786B" w14:textId="77777777" w:rsidR="00DB590E" w:rsidRPr="00DB590E" w:rsidRDefault="00DB590E" w:rsidP="00DB590E">
      <w:pPr>
        <w:pStyle w:val="a3"/>
        <w:shd w:val="clear" w:color="auto" w:fill="FFFFFF"/>
        <w:jc w:val="both"/>
        <w:rPr>
          <w:color w:val="000000"/>
        </w:rPr>
      </w:pPr>
      <w:r w:rsidRPr="00DB590E">
        <w:rPr>
          <w:color w:val="000000"/>
        </w:rPr>
        <w:t>Протокол ICMP - это протокол</w:t>
      </w:r>
      <w:r w:rsidRPr="00DB590E">
        <w:rPr>
          <w:rStyle w:val="apple-converted-space"/>
          <w:color w:val="000000"/>
        </w:rPr>
        <w:t> </w:t>
      </w:r>
      <w:r w:rsidRPr="00DB590E">
        <w:rPr>
          <w:i/>
          <w:iCs/>
          <w:color w:val="000000"/>
        </w:rPr>
        <w:t>сообщения об ошибках</w:t>
      </w:r>
      <w:r w:rsidRPr="00DB590E">
        <w:rPr>
          <w:color w:val="000000"/>
        </w:rPr>
        <w:t>, а не протокол</w:t>
      </w:r>
      <w:r w:rsidRPr="00DB590E">
        <w:rPr>
          <w:rStyle w:val="apple-converted-space"/>
          <w:color w:val="000000"/>
        </w:rPr>
        <w:t> </w:t>
      </w:r>
      <w:r w:rsidRPr="00DB590E">
        <w:rPr>
          <w:i/>
          <w:iCs/>
          <w:color w:val="000000"/>
        </w:rPr>
        <w:t>коррекции ошибок</w:t>
      </w:r>
      <w:r w:rsidRPr="00DB590E">
        <w:rPr>
          <w:color w:val="000000"/>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p>
    <w:p w14:paraId="6B7B7BFB" w14:textId="77777777" w:rsidR="00DB590E" w:rsidRPr="00DB590E" w:rsidRDefault="00DB590E" w:rsidP="00DB590E">
      <w:pPr>
        <w:pStyle w:val="a3"/>
        <w:shd w:val="clear" w:color="auto" w:fill="FFFFFF"/>
        <w:jc w:val="both"/>
        <w:rPr>
          <w:color w:val="000000"/>
        </w:rPr>
      </w:pPr>
      <w:r w:rsidRPr="00DB590E">
        <w:rPr>
          <w:color w:val="000000"/>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7B504796"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45" w:name="_7_2"/>
      <w:bookmarkStart w:id="46" w:name="_Toc452985802"/>
      <w:r w:rsidRPr="00DB590E">
        <w:rPr>
          <w:rFonts w:ascii="Times New Roman" w:hAnsi="Times New Roman" w:cs="Times New Roman"/>
          <w:color w:val="006890"/>
        </w:rPr>
        <w:t>Формат сообщений протокола ICMP</w:t>
      </w:r>
      <w:bookmarkEnd w:id="45"/>
      <w:bookmarkEnd w:id="46"/>
    </w:p>
    <w:p w14:paraId="51D74BFD" w14:textId="77777777" w:rsidR="00DB590E" w:rsidRPr="00DB590E" w:rsidRDefault="00DB590E" w:rsidP="00DB590E">
      <w:pPr>
        <w:pStyle w:val="a3"/>
        <w:shd w:val="clear" w:color="auto" w:fill="FFFFFF"/>
        <w:jc w:val="both"/>
        <w:rPr>
          <w:color w:val="000000"/>
        </w:rPr>
      </w:pPr>
      <w:r w:rsidRPr="00DB590E">
        <w:rPr>
          <w:color w:val="000000"/>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4B8B048C" w14:textId="77777777" w:rsidR="00DB590E" w:rsidRPr="00DB590E" w:rsidRDefault="00DB590E" w:rsidP="00DB590E">
      <w:pPr>
        <w:pStyle w:val="a3"/>
        <w:shd w:val="clear" w:color="auto" w:fill="FFFFFF"/>
        <w:jc w:val="both"/>
        <w:rPr>
          <w:color w:val="000000"/>
        </w:rPr>
      </w:pPr>
      <w:r w:rsidRPr="00DB590E">
        <w:rPr>
          <w:color w:val="000000"/>
        </w:rPr>
        <w:t>Поле типа может иметь следующие значения:</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4"/>
        <w:gridCol w:w="8035"/>
      </w:tblGrid>
      <w:tr w:rsidR="00DB590E" w:rsidRPr="00DB590E" w14:paraId="7D71CE3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A4E52" w14:textId="77777777" w:rsidR="00DB590E" w:rsidRPr="00DB590E" w:rsidRDefault="00DB590E" w:rsidP="00DB590E">
            <w:pPr>
              <w:jc w:val="both"/>
            </w:pPr>
            <w:r w:rsidRPr="00DB590E">
              <w:rPr>
                <w:b/>
                <w:bCs/>
              </w:rPr>
              <w:t>Значение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B62FF" w14:textId="77777777" w:rsidR="00DB590E" w:rsidRPr="00DB590E" w:rsidRDefault="00DB590E" w:rsidP="00DB590E">
            <w:pPr>
              <w:jc w:val="both"/>
            </w:pPr>
            <w:r w:rsidRPr="00DB590E">
              <w:rPr>
                <w:b/>
                <w:bCs/>
              </w:rPr>
              <w:t>Тип сообщения</w:t>
            </w:r>
          </w:p>
        </w:tc>
      </w:tr>
      <w:tr w:rsidR="00DB590E" w:rsidRPr="00DB590E" w14:paraId="76573092"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0FE4F" w14:textId="77777777"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8C695" w14:textId="77777777" w:rsidR="00DB590E" w:rsidRPr="00DB590E" w:rsidRDefault="00DB590E" w:rsidP="00DB590E">
            <w:pPr>
              <w:jc w:val="both"/>
            </w:pPr>
            <w:r w:rsidRPr="00DB590E">
              <w:t>Эхо-ответ (Echo Replay)</w:t>
            </w:r>
          </w:p>
        </w:tc>
      </w:tr>
      <w:tr w:rsidR="00DB590E" w:rsidRPr="00DB590E" w14:paraId="6C1F8F13"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EF4734" w14:textId="77777777"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B5A9A" w14:textId="77777777" w:rsidR="00DB590E" w:rsidRPr="00DB590E" w:rsidRDefault="00DB590E" w:rsidP="00DB590E">
            <w:pPr>
              <w:jc w:val="both"/>
            </w:pPr>
            <w:r w:rsidRPr="00DB590E">
              <w:t>Узел назначения недостижим (Destination Unreachable)</w:t>
            </w:r>
          </w:p>
        </w:tc>
      </w:tr>
      <w:tr w:rsidR="00DB590E" w:rsidRPr="00DB590E" w14:paraId="66D4652D"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0B089" w14:textId="77777777"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12926" w14:textId="77777777" w:rsidR="00DB590E" w:rsidRPr="00DB590E" w:rsidRDefault="00DB590E" w:rsidP="00DB590E">
            <w:pPr>
              <w:jc w:val="both"/>
            </w:pPr>
            <w:r w:rsidRPr="00DB590E">
              <w:t>Подавление источника (Source Quench)</w:t>
            </w:r>
          </w:p>
        </w:tc>
      </w:tr>
      <w:tr w:rsidR="00DB590E" w:rsidRPr="00DB590E" w14:paraId="6BB767CC"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A6F66" w14:textId="77777777"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08627" w14:textId="77777777" w:rsidR="00DB590E" w:rsidRPr="00DB590E" w:rsidRDefault="00DB590E" w:rsidP="00DB590E">
            <w:pPr>
              <w:jc w:val="both"/>
            </w:pPr>
            <w:r w:rsidRPr="00DB590E">
              <w:t>Перенаправление маршрута (Redirect)</w:t>
            </w:r>
          </w:p>
        </w:tc>
      </w:tr>
      <w:tr w:rsidR="00DB590E" w:rsidRPr="00DB590E" w14:paraId="4470008B"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15F0F2" w14:textId="77777777"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96D39" w14:textId="77777777" w:rsidR="00DB590E" w:rsidRPr="00DB590E" w:rsidRDefault="00DB590E" w:rsidP="00DB590E">
            <w:pPr>
              <w:jc w:val="both"/>
            </w:pPr>
            <w:r w:rsidRPr="00DB590E">
              <w:t>Эхо-запрос (Echo Request)</w:t>
            </w:r>
          </w:p>
        </w:tc>
      </w:tr>
      <w:tr w:rsidR="00DB590E" w:rsidRPr="00DB590E" w14:paraId="38C31772"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1B05C" w14:textId="77777777"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876C" w14:textId="77777777" w:rsidR="00DB590E" w:rsidRPr="00DB590E" w:rsidRDefault="00DB590E" w:rsidP="00DB590E">
            <w:pPr>
              <w:jc w:val="both"/>
            </w:pPr>
            <w:r w:rsidRPr="00DB590E">
              <w:t>Истечение времени дейтаграммы (Time Exceeded for a Datagram)</w:t>
            </w:r>
          </w:p>
        </w:tc>
      </w:tr>
      <w:tr w:rsidR="00DB590E" w:rsidRPr="003E12C9" w14:paraId="5DBE911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748C1" w14:textId="77777777"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F3E0" w14:textId="77777777" w:rsidR="00DB590E" w:rsidRPr="00DB590E" w:rsidRDefault="00DB590E" w:rsidP="00DB590E">
            <w:pPr>
              <w:jc w:val="both"/>
              <w:rPr>
                <w:lang w:val="en-US"/>
              </w:rPr>
            </w:pPr>
            <w:r w:rsidRPr="00DB590E">
              <w:t>Проблема</w:t>
            </w:r>
            <w:r w:rsidRPr="00DB590E">
              <w:rPr>
                <w:lang w:val="en-US"/>
              </w:rPr>
              <w:t xml:space="preserve"> </w:t>
            </w:r>
            <w:r w:rsidRPr="00DB590E">
              <w:t>с</w:t>
            </w:r>
            <w:r w:rsidRPr="00DB590E">
              <w:rPr>
                <w:lang w:val="en-US"/>
              </w:rPr>
              <w:t xml:space="preserve"> </w:t>
            </w:r>
            <w:r w:rsidRPr="00DB590E">
              <w:t>параметром</w:t>
            </w:r>
            <w:r w:rsidRPr="00DB590E">
              <w:rPr>
                <w:lang w:val="en-US"/>
              </w:rPr>
              <w:t xml:space="preserve"> </w:t>
            </w:r>
            <w:r w:rsidRPr="00DB590E">
              <w:t>пакета</w:t>
            </w:r>
            <w:r w:rsidRPr="00DB590E">
              <w:rPr>
                <w:lang w:val="en-US"/>
              </w:rPr>
              <w:t xml:space="preserve"> (Parameter Problem on a Datagram)</w:t>
            </w:r>
          </w:p>
        </w:tc>
      </w:tr>
      <w:tr w:rsidR="00DB590E" w:rsidRPr="00DB590E" w14:paraId="6BB4352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132D0" w14:textId="77777777" w:rsidR="00DB590E" w:rsidRPr="00DB590E" w:rsidRDefault="00DB590E" w:rsidP="00DB590E">
            <w:pPr>
              <w:jc w:val="both"/>
            </w:pPr>
            <w:r w:rsidRPr="00DB590E">
              <w:rPr>
                <w:b/>
                <w:bCs/>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74162" w14:textId="77777777" w:rsidR="00DB590E" w:rsidRPr="00DB590E" w:rsidRDefault="00DB590E" w:rsidP="00DB590E">
            <w:pPr>
              <w:jc w:val="both"/>
            </w:pPr>
            <w:r w:rsidRPr="00DB590E">
              <w:t>Запрос отметки времени (Timestamp Request)</w:t>
            </w:r>
          </w:p>
        </w:tc>
      </w:tr>
      <w:tr w:rsidR="00DB590E" w:rsidRPr="00DB590E" w14:paraId="30506B5E"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6F55F" w14:textId="77777777" w:rsidR="00DB590E" w:rsidRPr="00DB590E" w:rsidRDefault="00DB590E" w:rsidP="00DB590E">
            <w:pPr>
              <w:jc w:val="both"/>
            </w:pPr>
            <w:r w:rsidRPr="00DB590E">
              <w:rPr>
                <w:b/>
                <w:bCs/>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03B51" w14:textId="77777777" w:rsidR="00DB590E" w:rsidRPr="00DB590E" w:rsidRDefault="00DB590E" w:rsidP="00DB590E">
            <w:pPr>
              <w:jc w:val="both"/>
            </w:pPr>
            <w:r w:rsidRPr="00DB590E">
              <w:t>Ответ отметки времени (Timestamp Replay)</w:t>
            </w:r>
          </w:p>
        </w:tc>
      </w:tr>
      <w:tr w:rsidR="00DB590E" w:rsidRPr="003E12C9" w14:paraId="60CCB67E"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3BFEE" w14:textId="77777777" w:rsidR="00DB590E" w:rsidRPr="00DB590E" w:rsidRDefault="00DB590E" w:rsidP="00DB590E">
            <w:pPr>
              <w:jc w:val="both"/>
            </w:pPr>
            <w:r w:rsidRPr="00DB590E">
              <w:rPr>
                <w:b/>
                <w:bCs/>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6CB94" w14:textId="77777777" w:rsidR="00DB590E" w:rsidRPr="00DB590E" w:rsidRDefault="00DB590E" w:rsidP="00DB590E">
            <w:pPr>
              <w:jc w:val="both"/>
              <w:rPr>
                <w:lang w:val="en-US"/>
              </w:rPr>
            </w:pPr>
            <w:r w:rsidRPr="00DB590E">
              <w:t>Запрос</w:t>
            </w:r>
            <w:r w:rsidRPr="00DB590E">
              <w:rPr>
                <w:lang w:val="en-US"/>
              </w:rPr>
              <w:t xml:space="preserve"> </w:t>
            </w:r>
            <w:r w:rsidRPr="00DB590E">
              <w:t>маски</w:t>
            </w:r>
            <w:r w:rsidRPr="00DB590E">
              <w:rPr>
                <w:lang w:val="en-US"/>
              </w:rPr>
              <w:t xml:space="preserve"> (Address Mask Request)</w:t>
            </w:r>
          </w:p>
        </w:tc>
      </w:tr>
      <w:tr w:rsidR="00DB590E" w:rsidRPr="003E12C9" w14:paraId="65FFD90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1F5CA" w14:textId="77777777" w:rsidR="00DB590E" w:rsidRPr="00DB590E" w:rsidRDefault="00DB590E" w:rsidP="00DB590E">
            <w:pPr>
              <w:jc w:val="both"/>
            </w:pPr>
            <w:r w:rsidRPr="00DB590E">
              <w:rPr>
                <w:b/>
                <w:bCs/>
              </w:rPr>
              <w:lastRenderedPageBreak/>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EFD15" w14:textId="77777777" w:rsidR="00DB590E" w:rsidRPr="00DB590E" w:rsidRDefault="00DB590E" w:rsidP="00DB590E">
            <w:pPr>
              <w:jc w:val="both"/>
              <w:rPr>
                <w:lang w:val="en-US"/>
              </w:rPr>
            </w:pPr>
            <w:r w:rsidRPr="00DB590E">
              <w:t>Ответ</w:t>
            </w:r>
            <w:r w:rsidRPr="00DB590E">
              <w:rPr>
                <w:lang w:val="en-US"/>
              </w:rPr>
              <w:t xml:space="preserve"> </w:t>
            </w:r>
            <w:r w:rsidRPr="00DB590E">
              <w:t>маски</w:t>
            </w:r>
            <w:r w:rsidRPr="00DB590E">
              <w:rPr>
                <w:lang w:val="en-US"/>
              </w:rPr>
              <w:t xml:space="preserve"> (Address Mask Replay)</w:t>
            </w:r>
          </w:p>
        </w:tc>
      </w:tr>
    </w:tbl>
    <w:p w14:paraId="2335EFE9" w14:textId="77777777" w:rsidR="00DB590E" w:rsidRPr="00DB590E" w:rsidRDefault="00DB590E" w:rsidP="00DB590E">
      <w:pPr>
        <w:pStyle w:val="a3"/>
        <w:shd w:val="clear" w:color="auto" w:fill="FFFFFF"/>
        <w:jc w:val="both"/>
        <w:rPr>
          <w:color w:val="000000"/>
        </w:rPr>
      </w:pPr>
      <w:r w:rsidRPr="00DB590E">
        <w:rPr>
          <w:color w:val="000000"/>
        </w:rPr>
        <w:t>Как видно из используемых типов сообщений, протокол ICMP представляет собой некоторое объединение протоколов, решающих свои узкие задачи.</w:t>
      </w:r>
    </w:p>
    <w:p w14:paraId="6741759D"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47" w:name="_7_3"/>
      <w:bookmarkStart w:id="48" w:name="_Toc452985803"/>
      <w:r w:rsidRPr="00DB590E">
        <w:rPr>
          <w:rFonts w:ascii="Times New Roman" w:hAnsi="Times New Roman" w:cs="Times New Roman"/>
          <w:color w:val="006890"/>
        </w:rPr>
        <w:t>Эхо-протокол</w:t>
      </w:r>
      <w:bookmarkEnd w:id="47"/>
      <w:bookmarkEnd w:id="48"/>
    </w:p>
    <w:p w14:paraId="5549FC2C" w14:textId="77777777" w:rsidR="00DB590E" w:rsidRPr="00DB590E" w:rsidRDefault="00DB590E" w:rsidP="00DB590E">
      <w:pPr>
        <w:pStyle w:val="a3"/>
        <w:shd w:val="clear" w:color="auto" w:fill="FFFFFF"/>
        <w:jc w:val="both"/>
        <w:rPr>
          <w:color w:val="000000"/>
        </w:rPr>
      </w:pPr>
      <w:r w:rsidRPr="00DB590E">
        <w:rPr>
          <w:color w:val="000000"/>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DB590E">
        <w:rPr>
          <w:rStyle w:val="apple-converted-space"/>
          <w:color w:val="000000"/>
        </w:rPr>
        <w:t> </w:t>
      </w:r>
      <w:r w:rsidRPr="00DB590E">
        <w:rPr>
          <w:i/>
          <w:iCs/>
          <w:color w:val="000000"/>
        </w:rPr>
        <w:t>эхо-запрос</w:t>
      </w:r>
      <w:r w:rsidRPr="00DB590E">
        <w:rPr>
          <w:rStyle w:val="apple-converted-space"/>
          <w:color w:val="000000"/>
        </w:rPr>
        <w:t> </w:t>
      </w:r>
      <w:r w:rsidRPr="00DB590E">
        <w:rPr>
          <w:color w:val="000000"/>
        </w:rPr>
        <w:t>и</w:t>
      </w:r>
      <w:r w:rsidRPr="00DB590E">
        <w:rPr>
          <w:rStyle w:val="apple-converted-space"/>
          <w:color w:val="000000"/>
        </w:rPr>
        <w:t> </w:t>
      </w:r>
      <w:r w:rsidRPr="00DB590E">
        <w:rPr>
          <w:i/>
          <w:iCs/>
          <w:color w:val="000000"/>
        </w:rPr>
        <w:t>эхо-ответ</w:t>
      </w:r>
      <w:r w:rsidRPr="00DB590E">
        <w:rPr>
          <w:color w:val="000000"/>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p>
    <w:p w14:paraId="125C12A8" w14:textId="77777777" w:rsidR="00DB590E" w:rsidRPr="00DB590E" w:rsidRDefault="00DB590E" w:rsidP="00DB590E">
      <w:pPr>
        <w:pStyle w:val="a3"/>
        <w:shd w:val="clear" w:color="auto" w:fill="FFFFFF"/>
        <w:jc w:val="both"/>
        <w:rPr>
          <w:color w:val="000000"/>
        </w:rPr>
      </w:pPr>
      <w:r w:rsidRPr="00DB590E">
        <w:rPr>
          <w:color w:val="000000"/>
        </w:rPr>
        <w:t>Во многих операционных системах используется утилита</w:t>
      </w:r>
      <w:r w:rsidRPr="00DB590E">
        <w:rPr>
          <w:rStyle w:val="apple-converted-space"/>
          <w:color w:val="000000"/>
        </w:rPr>
        <w:t> </w:t>
      </w:r>
      <w:r w:rsidRPr="00DB590E">
        <w:rPr>
          <w:i/>
          <w:iCs/>
          <w:color w:val="000000"/>
        </w:rPr>
        <w:t>ping,</w:t>
      </w:r>
      <w:r w:rsidRPr="00DB590E">
        <w:rPr>
          <w:rStyle w:val="apple-converted-space"/>
          <w:i/>
          <w:iCs/>
          <w:color w:val="000000"/>
        </w:rPr>
        <w:t> </w:t>
      </w:r>
      <w:r w:rsidRPr="00DB590E">
        <w:rPr>
          <w:color w:val="000000"/>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49" w:name="_7_4"/>
      <w:bookmarkStart w:id="50" w:name="_Toc452985804"/>
      <w:r w:rsidRPr="00DB590E">
        <w:rPr>
          <w:rFonts w:ascii="Times New Roman" w:hAnsi="Times New Roman" w:cs="Times New Roman"/>
          <w:color w:val="006890"/>
        </w:rPr>
        <w:t>Сообщения о недостижимости узла назначения</w:t>
      </w:r>
      <w:bookmarkEnd w:id="49"/>
      <w:bookmarkEnd w:id="50"/>
    </w:p>
    <w:p w14:paraId="6A579C25" w14:textId="77777777" w:rsidR="00DB590E" w:rsidRPr="00DB590E" w:rsidRDefault="00DB590E" w:rsidP="00DB590E">
      <w:pPr>
        <w:pStyle w:val="a3"/>
        <w:shd w:val="clear" w:color="auto" w:fill="FFFFFF"/>
        <w:jc w:val="both"/>
        <w:rPr>
          <w:color w:val="000000"/>
        </w:rPr>
      </w:pPr>
      <w:r w:rsidRPr="00DB590E">
        <w:rPr>
          <w:color w:val="000000"/>
        </w:rPr>
        <w:t>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Причина кодируется следующим образом:</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8689"/>
      </w:tblGrid>
      <w:tr w:rsidR="00DB590E" w:rsidRPr="00DB590E" w14:paraId="10A9F73B"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E212A" w14:textId="77777777" w:rsidR="00DB590E" w:rsidRPr="00DB590E" w:rsidRDefault="00DB590E" w:rsidP="00DB590E">
            <w:pPr>
              <w:jc w:val="both"/>
            </w:pPr>
            <w:r w:rsidRPr="00DB590E">
              <w:rPr>
                <w:b/>
                <w:bCs/>
              </w:rPr>
              <w:t>Код</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B2D69" w14:textId="77777777" w:rsidR="00DB590E" w:rsidRPr="00DB590E" w:rsidRDefault="00DB590E" w:rsidP="00DB590E">
            <w:pPr>
              <w:jc w:val="both"/>
            </w:pPr>
            <w:r w:rsidRPr="00DB590E">
              <w:rPr>
                <w:b/>
                <w:bCs/>
              </w:rPr>
              <w:t>Причина</w:t>
            </w:r>
          </w:p>
        </w:tc>
      </w:tr>
      <w:tr w:rsidR="00DB590E" w:rsidRPr="00DB590E" w14:paraId="20B23CD4"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E3CFE" w14:textId="77777777" w:rsidR="00DB590E" w:rsidRPr="00DB590E" w:rsidRDefault="00DB590E" w:rsidP="00DB590E">
            <w:pPr>
              <w:jc w:val="both"/>
            </w:pPr>
            <w:r w:rsidRPr="00DB590E">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6BCB4" w14:textId="77777777" w:rsidR="00DB590E" w:rsidRPr="00DB590E" w:rsidRDefault="00DB590E" w:rsidP="00DB590E">
            <w:pPr>
              <w:jc w:val="both"/>
            </w:pPr>
            <w:r w:rsidRPr="00DB590E">
              <w:t>Сеть недостижима</w:t>
            </w:r>
          </w:p>
        </w:tc>
      </w:tr>
      <w:tr w:rsidR="00DB590E" w:rsidRPr="00DB590E" w14:paraId="16FB83C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4592B" w14:textId="77777777" w:rsidR="00DB590E" w:rsidRPr="00DB590E" w:rsidRDefault="00DB590E" w:rsidP="00DB590E">
            <w:pPr>
              <w:jc w:val="both"/>
            </w:pPr>
            <w:r w:rsidRPr="00DB590E">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DC3C1" w14:textId="77777777" w:rsidR="00DB590E" w:rsidRPr="00DB590E" w:rsidRDefault="00DB590E" w:rsidP="00DB590E">
            <w:pPr>
              <w:jc w:val="both"/>
            </w:pPr>
            <w:r w:rsidRPr="00DB590E">
              <w:t>Узел недостижим</w:t>
            </w:r>
          </w:p>
        </w:tc>
      </w:tr>
      <w:tr w:rsidR="00DB590E" w:rsidRPr="00DB590E" w14:paraId="54A8A83C"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B39C4" w14:textId="77777777" w:rsidR="00DB590E" w:rsidRPr="00DB590E" w:rsidRDefault="00DB590E" w:rsidP="00DB590E">
            <w:pPr>
              <w:jc w:val="both"/>
            </w:pPr>
            <w:r w:rsidRPr="00DB590E">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3F130" w14:textId="77777777" w:rsidR="00DB590E" w:rsidRPr="00DB590E" w:rsidRDefault="00DB590E" w:rsidP="00DB590E">
            <w:pPr>
              <w:jc w:val="both"/>
            </w:pPr>
            <w:r w:rsidRPr="00DB590E">
              <w:t>Протокол недостижим</w:t>
            </w:r>
          </w:p>
        </w:tc>
      </w:tr>
      <w:tr w:rsidR="00DB590E" w:rsidRPr="00DB590E" w14:paraId="4973682D"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AF1EB" w14:textId="77777777" w:rsidR="00DB590E" w:rsidRPr="00DB590E" w:rsidRDefault="00DB590E" w:rsidP="00DB590E">
            <w:pPr>
              <w:jc w:val="both"/>
            </w:pPr>
            <w:r w:rsidRPr="00DB590E">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FA256" w14:textId="77777777" w:rsidR="00DB590E" w:rsidRPr="00DB590E" w:rsidRDefault="00DB590E" w:rsidP="00DB590E">
            <w:pPr>
              <w:jc w:val="both"/>
            </w:pPr>
            <w:r w:rsidRPr="00DB590E">
              <w:t>Порт недостижим</w:t>
            </w:r>
          </w:p>
        </w:tc>
      </w:tr>
      <w:tr w:rsidR="00DB590E" w:rsidRPr="00DB590E" w14:paraId="052A782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706342" w14:textId="77777777" w:rsidR="00DB590E" w:rsidRPr="00DB590E" w:rsidRDefault="00DB590E" w:rsidP="00DB590E">
            <w:pPr>
              <w:jc w:val="both"/>
            </w:pPr>
            <w:r w:rsidRPr="00DB590E">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CBDCE" w14:textId="77777777" w:rsidR="00DB590E" w:rsidRPr="00DB590E" w:rsidRDefault="00DB590E" w:rsidP="00DB590E">
            <w:pPr>
              <w:jc w:val="both"/>
            </w:pPr>
            <w:r w:rsidRPr="00DB590E">
              <w:t>Требуется фрагментация, а бит DF установлен</w:t>
            </w:r>
          </w:p>
        </w:tc>
      </w:tr>
      <w:tr w:rsidR="00DB590E" w:rsidRPr="00DB590E" w14:paraId="075548D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054B9" w14:textId="77777777" w:rsidR="00DB590E" w:rsidRPr="00DB590E" w:rsidRDefault="00DB590E" w:rsidP="00DB590E">
            <w:pPr>
              <w:jc w:val="both"/>
            </w:pPr>
            <w:r w:rsidRPr="00DB590E">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0DE8" w14:textId="77777777" w:rsidR="00DB590E" w:rsidRPr="00DB590E" w:rsidRDefault="00DB590E" w:rsidP="00DB590E">
            <w:pPr>
              <w:jc w:val="both"/>
            </w:pPr>
            <w:r w:rsidRPr="00DB590E">
              <w:t>Ошибка в маршруте, заданном источником</w:t>
            </w:r>
          </w:p>
        </w:tc>
      </w:tr>
      <w:tr w:rsidR="00DB590E" w:rsidRPr="00DB590E" w14:paraId="738550A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70AA2" w14:textId="77777777" w:rsidR="00DB590E" w:rsidRPr="00DB590E" w:rsidRDefault="00DB590E" w:rsidP="00DB590E">
            <w:pPr>
              <w:jc w:val="both"/>
            </w:pPr>
            <w:r w:rsidRPr="00DB590E">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FD618" w14:textId="77777777" w:rsidR="00DB590E" w:rsidRPr="00DB590E" w:rsidRDefault="00DB590E" w:rsidP="00DB590E">
            <w:pPr>
              <w:jc w:val="both"/>
            </w:pPr>
            <w:r w:rsidRPr="00DB590E">
              <w:t>Сеть назначения неизвестна</w:t>
            </w:r>
          </w:p>
        </w:tc>
      </w:tr>
      <w:tr w:rsidR="00DB590E" w:rsidRPr="00DB590E" w14:paraId="517346F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2F858" w14:textId="77777777" w:rsidR="00DB590E" w:rsidRPr="00DB590E" w:rsidRDefault="00DB590E" w:rsidP="00DB590E">
            <w:pPr>
              <w:jc w:val="both"/>
            </w:pPr>
            <w:r w:rsidRPr="00DB590E">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E294D" w14:textId="77777777" w:rsidR="00DB590E" w:rsidRPr="00DB590E" w:rsidRDefault="00DB590E" w:rsidP="00DB590E">
            <w:pPr>
              <w:jc w:val="both"/>
            </w:pPr>
            <w:r w:rsidRPr="00DB590E">
              <w:t>Узел назначения неизвестен</w:t>
            </w:r>
          </w:p>
        </w:tc>
      </w:tr>
      <w:tr w:rsidR="00DB590E" w:rsidRPr="00DB590E" w14:paraId="6F4C5297"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54878" w14:textId="77777777" w:rsidR="00DB590E" w:rsidRPr="00DB590E" w:rsidRDefault="00DB590E" w:rsidP="00DB590E">
            <w:pPr>
              <w:jc w:val="both"/>
            </w:pPr>
            <w:r w:rsidRPr="00DB590E">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9F0EC" w14:textId="77777777" w:rsidR="00DB590E" w:rsidRPr="00DB590E" w:rsidRDefault="00DB590E" w:rsidP="00DB590E">
            <w:pPr>
              <w:jc w:val="both"/>
            </w:pPr>
            <w:r w:rsidRPr="00DB590E">
              <w:t>Узел-источник изолирован</w:t>
            </w:r>
          </w:p>
        </w:tc>
      </w:tr>
      <w:tr w:rsidR="00DB590E" w:rsidRPr="00DB590E" w14:paraId="5A4D2070"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96849" w14:textId="77777777" w:rsidR="00DB590E" w:rsidRPr="00DB590E" w:rsidRDefault="00DB590E" w:rsidP="00DB590E">
            <w:pPr>
              <w:jc w:val="both"/>
            </w:pPr>
            <w:r w:rsidRPr="00DB590E">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2950F" w14:textId="77777777" w:rsidR="00DB590E" w:rsidRPr="00DB590E" w:rsidRDefault="00DB590E" w:rsidP="00DB590E">
            <w:pPr>
              <w:jc w:val="both"/>
            </w:pPr>
            <w:r w:rsidRPr="00DB590E">
              <w:t>Взаимодействие с сетью назначения административно запрещено</w:t>
            </w:r>
          </w:p>
        </w:tc>
      </w:tr>
      <w:tr w:rsidR="00DB590E" w:rsidRPr="00DB590E" w14:paraId="005F1918"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E2472C" w14:textId="77777777" w:rsidR="00DB590E" w:rsidRPr="00DB590E" w:rsidRDefault="00DB590E" w:rsidP="00DB590E">
            <w:pPr>
              <w:jc w:val="both"/>
            </w:pPr>
            <w:r w:rsidRPr="00DB590E">
              <w:rPr>
                <w:b/>
                <w:bC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13EB3" w14:textId="77777777" w:rsidR="00DB590E" w:rsidRPr="00DB590E" w:rsidRDefault="00DB590E" w:rsidP="00DB590E">
            <w:pPr>
              <w:jc w:val="both"/>
            </w:pPr>
            <w:r w:rsidRPr="00DB590E">
              <w:t>Взаимодействие с узлом назначения административно запрещено</w:t>
            </w:r>
          </w:p>
        </w:tc>
      </w:tr>
      <w:tr w:rsidR="00DB590E" w:rsidRPr="00DB590E" w14:paraId="1E34F293"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26CCF" w14:textId="77777777" w:rsidR="00DB590E" w:rsidRPr="00DB590E" w:rsidRDefault="00DB590E" w:rsidP="00DB590E">
            <w:pPr>
              <w:jc w:val="both"/>
            </w:pPr>
            <w:r w:rsidRPr="00DB590E">
              <w:rPr>
                <w:b/>
                <w:bCs/>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518CC" w14:textId="77777777" w:rsidR="00DB590E" w:rsidRPr="00DB590E" w:rsidRDefault="00DB590E" w:rsidP="00DB590E">
            <w:pPr>
              <w:jc w:val="both"/>
            </w:pPr>
            <w:r w:rsidRPr="00DB590E">
              <w:t>Сеть недостижима для заданного класса сервиса</w:t>
            </w:r>
          </w:p>
        </w:tc>
      </w:tr>
      <w:tr w:rsidR="00DB590E" w:rsidRPr="00DB590E" w14:paraId="792351DF" w14:textId="77777777" w:rsidTr="00DB590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4AA82C" w14:textId="77777777" w:rsidR="00DB590E" w:rsidRPr="00DB590E" w:rsidRDefault="00DB590E" w:rsidP="00DB590E">
            <w:pPr>
              <w:jc w:val="both"/>
            </w:pPr>
            <w:r w:rsidRPr="00DB590E">
              <w:rPr>
                <w:b/>
                <w:bCs/>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297B7" w14:textId="77777777" w:rsidR="00DB590E" w:rsidRPr="00DB590E" w:rsidRDefault="00DB590E" w:rsidP="00DB590E">
            <w:pPr>
              <w:jc w:val="both"/>
            </w:pPr>
            <w:r w:rsidRPr="00DB590E">
              <w:t>Узел недостижим для заданного класса сервиса</w:t>
            </w:r>
          </w:p>
        </w:tc>
      </w:tr>
    </w:tbl>
    <w:p w14:paraId="5B08C4BB" w14:textId="77777777" w:rsidR="00DB590E" w:rsidRPr="00DB590E" w:rsidRDefault="00DB590E" w:rsidP="00DB590E">
      <w:pPr>
        <w:pStyle w:val="a3"/>
        <w:shd w:val="clear" w:color="auto" w:fill="FFFFFF"/>
        <w:jc w:val="both"/>
        <w:rPr>
          <w:color w:val="000000"/>
        </w:rPr>
      </w:pPr>
      <w:r w:rsidRPr="00DB590E">
        <w:rPr>
          <w:color w:val="000000"/>
        </w:rPr>
        <w:t xml:space="preserve">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w:t>
      </w:r>
      <w:r w:rsidRPr="00DB590E">
        <w:rPr>
          <w:color w:val="000000"/>
        </w:rPr>
        <w:lastRenderedPageBreak/>
        <w:t>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DB590E" w:rsidRDefault="00DB590E" w:rsidP="00DB590E">
      <w:pPr>
        <w:pStyle w:val="a3"/>
        <w:shd w:val="clear" w:color="auto" w:fill="FFFFFF"/>
        <w:jc w:val="both"/>
        <w:rPr>
          <w:color w:val="000000"/>
        </w:rPr>
      </w:pPr>
      <w:r w:rsidRPr="00DB590E">
        <w:rPr>
          <w:color w:val="000000"/>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3BEF3F5B" w14:textId="77777777" w:rsidR="00DB590E" w:rsidRPr="00DB590E" w:rsidRDefault="00DB590E" w:rsidP="00DB590E">
      <w:pPr>
        <w:pStyle w:val="a3"/>
        <w:shd w:val="clear" w:color="auto" w:fill="FFFFFF"/>
        <w:jc w:val="both"/>
        <w:rPr>
          <w:color w:val="000000"/>
        </w:rPr>
      </w:pPr>
      <w:r w:rsidRPr="00DB590E">
        <w:rPr>
          <w:color w:val="000000"/>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p>
    <w:p w14:paraId="645E61FE" w14:textId="77777777" w:rsidR="00DB590E" w:rsidRPr="00DB590E" w:rsidRDefault="00DB590E" w:rsidP="00DB590E">
      <w:pPr>
        <w:pStyle w:val="a3"/>
        <w:shd w:val="clear" w:color="auto" w:fill="FFFFFF"/>
        <w:jc w:val="both"/>
        <w:rPr>
          <w:color w:val="000000"/>
        </w:rPr>
      </w:pPr>
      <w:r w:rsidRPr="00DB590E">
        <w:rPr>
          <w:color w:val="000000"/>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DB590E" w:rsidRDefault="00DB590E" w:rsidP="00DB590E">
      <w:pPr>
        <w:pStyle w:val="3"/>
        <w:shd w:val="clear" w:color="auto" w:fill="FFFFFF"/>
        <w:jc w:val="both"/>
        <w:rPr>
          <w:rFonts w:ascii="Times New Roman" w:hAnsi="Times New Roman" w:cs="Times New Roman"/>
          <w:color w:val="000000"/>
        </w:rPr>
      </w:pPr>
      <w:bookmarkStart w:id="51" w:name="_7_5"/>
      <w:bookmarkStart w:id="52" w:name="_Toc452985805"/>
      <w:r w:rsidRPr="00DB590E">
        <w:rPr>
          <w:rFonts w:ascii="Times New Roman" w:hAnsi="Times New Roman" w:cs="Times New Roman"/>
          <w:color w:val="006890"/>
        </w:rPr>
        <w:t>Перенаправление маршрута</w:t>
      </w:r>
      <w:bookmarkEnd w:id="51"/>
      <w:bookmarkEnd w:id="52"/>
    </w:p>
    <w:p w14:paraId="6B083B65" w14:textId="77777777" w:rsidR="00DB590E" w:rsidRPr="00DB590E" w:rsidRDefault="00DB590E" w:rsidP="00DB590E">
      <w:pPr>
        <w:pStyle w:val="a3"/>
        <w:shd w:val="clear" w:color="auto" w:fill="FFFFFF"/>
        <w:jc w:val="both"/>
        <w:rPr>
          <w:color w:val="000000"/>
        </w:rPr>
      </w:pPr>
      <w:r w:rsidRPr="00DB590E">
        <w:rPr>
          <w:color w:val="000000"/>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p>
    <w:p w14:paraId="35DB90C5" w14:textId="77777777" w:rsidR="00DB590E" w:rsidRPr="00DB590E" w:rsidRDefault="00DB590E" w:rsidP="00DB590E">
      <w:pPr>
        <w:pStyle w:val="a3"/>
        <w:shd w:val="clear" w:color="auto" w:fill="FFFFFF"/>
        <w:jc w:val="both"/>
        <w:rPr>
          <w:color w:val="000000"/>
        </w:rPr>
      </w:pPr>
      <w:r w:rsidRPr="00DB590E">
        <w:rPr>
          <w:color w:val="000000"/>
        </w:rPr>
        <w:t>Для корректировки поведения компьютеров маршрутизатор может использовать сообщение протокола ICMP, называемое "Перенаправление маршрута" (Redirect).</w:t>
      </w:r>
    </w:p>
    <w:p w14:paraId="434DB1CE" w14:textId="77777777" w:rsidR="00DB590E" w:rsidRPr="00DB590E" w:rsidRDefault="00DB590E" w:rsidP="00DB590E">
      <w:pPr>
        <w:pStyle w:val="a3"/>
        <w:shd w:val="clear" w:color="auto" w:fill="FFFFFF"/>
        <w:jc w:val="both"/>
        <w:rPr>
          <w:color w:val="000000"/>
        </w:rPr>
      </w:pPr>
      <w:r w:rsidRPr="00DB590E">
        <w:rPr>
          <w:color w:val="000000"/>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p>
    <w:p w14:paraId="16AAF651" w14:textId="77777777" w:rsidR="00DB590E" w:rsidRPr="00DB590E" w:rsidRDefault="00DB590E" w:rsidP="00DB590E">
      <w:pPr>
        <w:pStyle w:val="a3"/>
        <w:shd w:val="clear" w:color="auto" w:fill="FFFFFF"/>
        <w:jc w:val="both"/>
        <w:rPr>
          <w:color w:val="000000"/>
        </w:rPr>
      </w:pPr>
      <w:r w:rsidRPr="00DB590E">
        <w:rPr>
          <w:color w:val="000000"/>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7B84A08" w14:textId="77777777" w:rsidR="00DB590E" w:rsidRPr="00DB590E" w:rsidRDefault="00DB590E" w:rsidP="00DB590E">
      <w:pPr>
        <w:pStyle w:val="a3"/>
        <w:shd w:val="clear" w:color="auto" w:fill="FFFFFF"/>
        <w:jc w:val="both"/>
        <w:rPr>
          <w:color w:val="000000"/>
        </w:rPr>
      </w:pPr>
      <w:r w:rsidRPr="00DB590E">
        <w:rPr>
          <w:color w:val="000000"/>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p>
    <w:p w14:paraId="33FCEF1F" w14:textId="77777777" w:rsidR="00DB590E" w:rsidRDefault="00DB590E">
      <w:pPr>
        <w:suppressAutoHyphens w:val="0"/>
        <w:spacing w:after="160" w:line="259" w:lineRule="auto"/>
        <w:rPr>
          <w:color w:val="252525"/>
          <w:szCs w:val="21"/>
          <w:lang w:eastAsia="ru-RU"/>
        </w:rPr>
      </w:pPr>
      <w:r>
        <w:rPr>
          <w:color w:val="252525"/>
          <w:szCs w:val="21"/>
          <w:lang w:eastAsia="ru-RU"/>
        </w:rPr>
        <w:br w:type="page"/>
      </w:r>
    </w:p>
    <w:p w14:paraId="096E466A" w14:textId="77777777" w:rsidR="00DB590E" w:rsidRDefault="00DB590E" w:rsidP="00C36703">
      <w:pPr>
        <w:pStyle w:val="1"/>
        <w:numPr>
          <w:ilvl w:val="0"/>
          <w:numId w:val="47"/>
        </w:numPr>
        <w:jc w:val="center"/>
      </w:pPr>
      <w:bookmarkStart w:id="53" w:name="_Toc452985806"/>
      <w:bookmarkStart w:id="54" w:name="_Toc452985834"/>
      <w:bookmarkStart w:id="55" w:name="_Toc452985868"/>
      <w:bookmarkStart w:id="56" w:name="_Toc452998594"/>
      <w:r>
        <w:lastRenderedPageBreak/>
        <w:t>Протоколы ARP и RARP</w:t>
      </w:r>
      <w:bookmarkEnd w:id="53"/>
      <w:bookmarkEnd w:id="54"/>
      <w:bookmarkEnd w:id="55"/>
      <w:bookmarkEnd w:id="56"/>
    </w:p>
    <w:p w14:paraId="6690154A" w14:textId="77777777" w:rsidR="00DB590E" w:rsidRPr="00822A4E" w:rsidRDefault="00DB590E" w:rsidP="00DB590E">
      <w:pPr>
        <w:pStyle w:val="a3"/>
        <w:shd w:val="clear" w:color="auto" w:fill="FFFFFF"/>
        <w:spacing w:before="0" w:beforeAutospacing="0" w:after="406" w:afterAutospacing="0"/>
      </w:pPr>
      <w:r w:rsidRPr="00822A4E">
        <w:rPr>
          <w:rStyle w:val="a5"/>
        </w:rPr>
        <w:t>ARP</w:t>
      </w:r>
      <w:r w:rsidRPr="00822A4E">
        <w:t> (англ. </w:t>
      </w:r>
      <w:r w:rsidRPr="00822A4E">
        <w:rPr>
          <w:rStyle w:val="a6"/>
        </w:rPr>
        <w:t>Address Resolution Protocol</w:t>
      </w:r>
      <w:r w:rsidRPr="00822A4E">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408DAE58" w14:textId="77777777" w:rsidR="00DB590E" w:rsidRPr="00822A4E" w:rsidRDefault="00DB590E" w:rsidP="00DB590E">
      <w:pPr>
        <w:pStyle w:val="a3"/>
        <w:shd w:val="clear" w:color="auto" w:fill="FFFFFF"/>
        <w:spacing w:before="0" w:beforeAutospacing="0" w:after="406" w:afterAutospacing="0"/>
      </w:pPr>
      <w:r w:rsidRPr="00822A4E">
        <w:t>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Если же с помощью ARP-таблицы не удается преобразовать адрес, то выполняется следующее:</w:t>
      </w:r>
    </w:p>
    <w:p w14:paraId="1666467B" w14:textId="77777777" w:rsidR="00DB590E" w:rsidRPr="00822A4E" w:rsidRDefault="00DB590E" w:rsidP="00DB590E">
      <w:pPr>
        <w:pStyle w:val="a3"/>
        <w:shd w:val="clear" w:color="auto" w:fill="FFFFFF"/>
        <w:spacing w:before="0" w:beforeAutospacing="0" w:after="406" w:afterAutospacing="0"/>
      </w:pPr>
      <w:r w:rsidRPr="00822A4E">
        <w:t>1. Всем машинам в сети посылается пакет с ARP-запросом (с широковещательным МАС-адресом).</w:t>
      </w:r>
      <w:r w:rsidRPr="00822A4E">
        <w:br/>
        <w:t>2. Исходящий IP-пакет ставится в очередь.</w:t>
      </w:r>
    </w:p>
    <w:p w14:paraId="6CAA8E5C" w14:textId="77777777" w:rsidR="00DB590E" w:rsidRPr="00822A4E" w:rsidRDefault="00DB590E" w:rsidP="00DB590E">
      <w:pPr>
        <w:pStyle w:val="a3"/>
        <w:shd w:val="clear" w:color="auto" w:fill="FFFFFF"/>
        <w:spacing w:before="0" w:beforeAutospacing="0" w:after="406" w:afterAutospacing="0"/>
      </w:pPr>
      <w:r w:rsidRPr="00822A4E">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822A4E" w:rsidRDefault="00DB590E" w:rsidP="00DB590E">
      <w:pPr>
        <w:pStyle w:val="a3"/>
        <w:shd w:val="clear" w:color="auto" w:fill="FFFFFF"/>
        <w:spacing w:before="0" w:beforeAutospacing="0" w:after="406" w:afterAutospacing="0"/>
      </w:pPr>
      <w:r w:rsidRPr="00822A4E">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192B14D8" w14:textId="77777777" w:rsidR="00DB590E" w:rsidRPr="00822A4E" w:rsidRDefault="00DB590E" w:rsidP="00DB590E">
      <w:pPr>
        <w:pStyle w:val="a3"/>
        <w:shd w:val="clear" w:color="auto" w:fill="FFFFFF"/>
        <w:spacing w:before="0" w:beforeAutospacing="0" w:after="406" w:afterAutospacing="0"/>
      </w:pPr>
      <w:r w:rsidRPr="00822A4E">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24CB4F47" w14:textId="77777777" w:rsidR="00DB590E" w:rsidRPr="00822A4E" w:rsidRDefault="00DB590E" w:rsidP="00DB590E">
      <w:pPr>
        <w:pStyle w:val="a3"/>
        <w:shd w:val="clear" w:color="auto" w:fill="FFFFFF"/>
        <w:spacing w:before="0" w:beforeAutospacing="0" w:after="406" w:afterAutospacing="0"/>
      </w:pPr>
    </w:p>
    <w:p w14:paraId="26AD2219" w14:textId="77777777" w:rsidR="00DB590E" w:rsidRPr="00822A4E" w:rsidRDefault="00DB590E" w:rsidP="00822A4E">
      <w:pPr>
        <w:pStyle w:val="a3"/>
        <w:shd w:val="clear" w:color="auto" w:fill="FFFFFF"/>
        <w:spacing w:before="0" w:beforeAutospacing="0" w:after="406" w:afterAutospacing="0"/>
        <w:jc w:val="center"/>
      </w:pPr>
      <w:r w:rsidRPr="00822A4E">
        <w:rPr>
          <w:noProof/>
        </w:rPr>
        <w:lastRenderedPageBreak/>
        <w:drawing>
          <wp:inline distT="0" distB="0" distL="0" distR="0" wp14:anchorId="51AB7710" wp14:editId="3A037BB4">
            <wp:extent cx="3810000" cy="1952625"/>
            <wp:effectExtent l="0" t="0" r="0" b="9525"/>
            <wp:docPr id="23" name="Рисунок 23" descr="http://netwild.ru/wp-content/uploads/2013/01/arp.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netwild.ru/wp-content/uploads/2013/01/arp.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inline>
        </w:drawing>
      </w:r>
    </w:p>
    <w:p w14:paraId="5B01E19C" w14:textId="77777777" w:rsidR="00DB590E" w:rsidRPr="00822A4E" w:rsidRDefault="00DB590E" w:rsidP="00DB590E">
      <w:pPr>
        <w:pStyle w:val="a3"/>
        <w:shd w:val="clear" w:color="auto" w:fill="FFFFFF"/>
        <w:spacing w:before="0" w:beforeAutospacing="0" w:after="406" w:afterAutospacing="0"/>
        <w:jc w:val="center"/>
      </w:pPr>
      <w:r w:rsidRPr="00822A4E">
        <w:t>Рис. 4.4.6.1. Формат пакета ARP</w:t>
      </w:r>
    </w:p>
    <w:p w14:paraId="72391747" w14:textId="77777777"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HA-Len — длина аппаратного адреса;</w:t>
      </w:r>
    </w:p>
    <w:p w14:paraId="133EF76E" w14:textId="77777777" w:rsidR="00DB590E" w:rsidRPr="00822A4E" w:rsidRDefault="00DB590E" w:rsidP="00C36703">
      <w:pPr>
        <w:numPr>
          <w:ilvl w:val="0"/>
          <w:numId w:val="25"/>
        </w:numPr>
        <w:shd w:val="clear" w:color="auto" w:fill="FFFFFF"/>
        <w:suppressAutoHyphens w:val="0"/>
        <w:spacing w:before="100" w:beforeAutospacing="1" w:after="100" w:afterAutospacing="1"/>
        <w:ind w:left="672"/>
      </w:pPr>
      <w:r w:rsidRPr="00822A4E">
        <w:t>PA-Len — длина протокольного адреса (длина в байтах, например, для IP-адреса PA-Len=4).</w:t>
      </w:r>
    </w:p>
    <w:p w14:paraId="71A6FB85" w14:textId="77777777" w:rsidR="00DB590E" w:rsidRPr="00822A4E" w:rsidRDefault="00DB590E" w:rsidP="00DB590E">
      <w:pPr>
        <w:pStyle w:val="a3"/>
        <w:shd w:val="clear" w:color="auto" w:fill="FFFFFF"/>
        <w:spacing w:before="0" w:beforeAutospacing="0" w:after="406" w:afterAutospacing="0"/>
      </w:pPr>
      <w:r w:rsidRPr="00822A4E">
        <w:t>Тип оборудования — это тип интерфейса, для которого отправитель ищет адрес; код содержит 1 для Ethernet.</w:t>
      </w:r>
    </w:p>
    <w:p w14:paraId="2E0BFEE0" w14:textId="77777777" w:rsidR="00DB590E" w:rsidRPr="00822A4E" w:rsidRDefault="00DB590E" w:rsidP="00DB590E">
      <w:pPr>
        <w:pStyle w:val="a3"/>
        <w:shd w:val="clear" w:color="auto" w:fill="FFFFFF"/>
        <w:spacing w:before="0" w:beforeAutospacing="0" w:after="406" w:afterAutospacing="0"/>
      </w:pPr>
      <w:r w:rsidRPr="00822A4E">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1D3D9E09" w14:textId="77777777" w:rsidR="00DB590E" w:rsidRPr="00822A4E" w:rsidRDefault="00DB590E" w:rsidP="00DB590E">
      <w:pPr>
        <w:pStyle w:val="a3"/>
        <w:shd w:val="clear" w:color="auto" w:fill="FFFFFF"/>
        <w:spacing w:before="0" w:beforeAutospacing="0" w:after="406" w:afterAutospacing="0"/>
      </w:pPr>
      <w:r w:rsidRPr="00822A4E">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822A4E">
        <w:br/>
        <w:t>IP-адрес, соответствующий физическому адресу;</w:t>
      </w:r>
      <w:r w:rsidRPr="00822A4E">
        <w:br/>
        <w:t>тип адресного соответствия это поле может принимать 4 значения: 1 — вариант не стандартный и не подходит ни к одному из описанных ниже типов; 2 — данная запись уже не соответствует действительности; 3 — постоянная привязка; 4 — динамическая привязка;</w:t>
      </w:r>
    </w:p>
    <w:p w14:paraId="5FE47DC2" w14:textId="77777777" w:rsidR="00DB590E" w:rsidRPr="00822A4E" w:rsidRDefault="00DB590E" w:rsidP="00DB590E">
      <w:pPr>
        <w:pStyle w:val="a3"/>
        <w:shd w:val="clear" w:color="auto" w:fill="FFFFFF"/>
        <w:spacing w:before="0" w:beforeAutospacing="0" w:after="406" w:afterAutospacing="0"/>
      </w:pPr>
      <w:r w:rsidRPr="00822A4E">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822A4E" w:rsidRDefault="00DB590E" w:rsidP="00DB590E">
      <w:pPr>
        <w:pStyle w:val="a3"/>
        <w:shd w:val="clear" w:color="auto" w:fill="FFFFFF"/>
        <w:spacing w:before="0" w:beforeAutospacing="0" w:after="406" w:afterAutospacing="0"/>
      </w:pPr>
      <w:r w:rsidRPr="00822A4E">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822A4E" w:rsidRDefault="00DB590E" w:rsidP="00DB590E">
      <w:pPr>
        <w:pStyle w:val="a3"/>
        <w:shd w:val="clear" w:color="auto" w:fill="FFFFFF"/>
        <w:spacing w:before="0" w:beforeAutospacing="0" w:after="406" w:afterAutospacing="0"/>
      </w:pPr>
      <w:r w:rsidRPr="00822A4E">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w:t>
      </w:r>
      <w:r w:rsidRPr="00822A4E">
        <w:lastRenderedPageBreak/>
        <w:t>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822A4E" w:rsidRDefault="00DB590E" w:rsidP="00DB590E">
      <w:pPr>
        <w:pStyle w:val="a3"/>
        <w:shd w:val="clear" w:color="auto" w:fill="FFFFFF"/>
        <w:spacing w:before="0" w:beforeAutospacing="0" w:after="406" w:afterAutospacing="0"/>
      </w:pPr>
      <w:r w:rsidRPr="00822A4E">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822A4E" w:rsidRDefault="00DB590E" w:rsidP="00DB590E">
      <w:pPr>
        <w:pStyle w:val="2"/>
        <w:shd w:val="clear" w:color="auto" w:fill="FFFFFF"/>
        <w:spacing w:before="0" w:after="225"/>
        <w:rPr>
          <w:rFonts w:ascii="Times New Roman" w:hAnsi="Times New Roman" w:cs="Times New Roman"/>
          <w:color w:val="auto"/>
          <w:sz w:val="24"/>
          <w:szCs w:val="24"/>
        </w:rPr>
      </w:pPr>
      <w:bookmarkStart w:id="57" w:name="_Toc452985807"/>
      <w:r w:rsidRPr="00822A4E">
        <w:rPr>
          <w:rFonts w:ascii="Times New Roman" w:hAnsi="Times New Roman" w:cs="Times New Roman"/>
          <w:b/>
          <w:bCs/>
          <w:color w:val="auto"/>
          <w:sz w:val="24"/>
          <w:szCs w:val="24"/>
        </w:rPr>
        <w:t>RARP</w:t>
      </w:r>
      <w:bookmarkEnd w:id="57"/>
    </w:p>
    <w:p w14:paraId="77ABBEF1" w14:textId="77777777" w:rsidR="00DB590E" w:rsidRPr="00822A4E" w:rsidRDefault="00DB590E" w:rsidP="00DB590E">
      <w:pPr>
        <w:pStyle w:val="a3"/>
        <w:shd w:val="clear" w:color="auto" w:fill="FFFFFF"/>
        <w:spacing w:before="0" w:beforeAutospacing="0" w:after="406" w:afterAutospacing="0"/>
      </w:pPr>
      <w:r w:rsidRPr="00822A4E">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822A4E" w:rsidRDefault="00DB590E" w:rsidP="00DB590E">
      <w:pPr>
        <w:pStyle w:val="a3"/>
        <w:shd w:val="clear" w:color="auto" w:fill="FFFFFF"/>
        <w:spacing w:before="0" w:beforeAutospacing="0" w:after="406" w:afterAutospacing="0"/>
      </w:pPr>
      <w:r w:rsidRPr="00822A4E">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822A4E" w:rsidRDefault="00DB590E" w:rsidP="00DB590E">
      <w:pPr>
        <w:pStyle w:val="a3"/>
        <w:shd w:val="clear" w:color="auto" w:fill="FFFFFF"/>
        <w:spacing w:before="0" w:beforeAutospacing="0" w:after="406" w:afterAutospacing="0"/>
      </w:pPr>
      <w:r w:rsidRPr="00822A4E">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822A4E" w:rsidRDefault="00DB590E" w:rsidP="00DB590E">
      <w:pPr>
        <w:pStyle w:val="a3"/>
        <w:shd w:val="clear" w:color="auto" w:fill="FFFFFF"/>
        <w:spacing w:before="0" w:beforeAutospacing="0" w:after="406" w:afterAutospacing="0"/>
      </w:pPr>
      <w:r w:rsidRPr="00822A4E">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822A4E" w:rsidRDefault="00DB590E" w:rsidP="00DB590E">
      <w:pPr>
        <w:pStyle w:val="a3"/>
        <w:shd w:val="clear" w:color="auto" w:fill="FFFFFF"/>
        <w:spacing w:before="0" w:beforeAutospacing="0" w:after="406" w:afterAutospacing="0"/>
      </w:pPr>
      <w:r w:rsidRPr="00822A4E">
        <w:t>RARP запрос является широковещательным, а RARP отклик обычно персональный.</w:t>
      </w:r>
    </w:p>
    <w:p w14:paraId="3586D470" w14:textId="77777777" w:rsidR="00DB590E" w:rsidRPr="00822A4E" w:rsidRDefault="00DB590E">
      <w:pPr>
        <w:suppressAutoHyphens w:val="0"/>
        <w:spacing w:after="160" w:line="259" w:lineRule="auto"/>
        <w:rPr>
          <w:szCs w:val="21"/>
          <w:lang w:eastAsia="ru-RU"/>
        </w:rPr>
      </w:pPr>
      <w:r w:rsidRPr="00822A4E">
        <w:rPr>
          <w:szCs w:val="21"/>
          <w:lang w:eastAsia="ru-RU"/>
        </w:rPr>
        <w:br w:type="page"/>
      </w:r>
    </w:p>
    <w:p w14:paraId="10909C0A" w14:textId="77777777" w:rsidR="00DB590E" w:rsidRPr="00822A4E" w:rsidRDefault="00DB590E" w:rsidP="00C36703">
      <w:pPr>
        <w:pStyle w:val="1"/>
        <w:numPr>
          <w:ilvl w:val="0"/>
          <w:numId w:val="47"/>
        </w:numPr>
        <w:jc w:val="center"/>
      </w:pPr>
      <w:bookmarkStart w:id="58" w:name="_Toc452985808"/>
      <w:bookmarkStart w:id="59" w:name="_Toc452985835"/>
      <w:bookmarkStart w:id="60" w:name="_Toc452985869"/>
      <w:bookmarkStart w:id="61" w:name="_Toc452998595"/>
      <w:r>
        <w:lastRenderedPageBreak/>
        <w:t xml:space="preserve">Протокол </w:t>
      </w:r>
      <w:r>
        <w:rPr>
          <w:lang w:val="en-US"/>
        </w:rPr>
        <w:t>UDP</w:t>
      </w:r>
      <w:bookmarkEnd w:id="58"/>
      <w:bookmarkEnd w:id="59"/>
      <w:bookmarkEnd w:id="60"/>
      <w:bookmarkEnd w:id="61"/>
    </w:p>
    <w:p w14:paraId="16BEECD3"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Протокол</w:t>
      </w:r>
      <w:r w:rsidRPr="00822A4E">
        <w:rPr>
          <w:rStyle w:val="apple-converted-space"/>
          <w:color w:val="000000"/>
        </w:rPr>
        <w:t> </w:t>
      </w:r>
      <w:r w:rsidRPr="00822A4E">
        <w:rPr>
          <w:b/>
          <w:bCs/>
          <w:color w:val="000000"/>
        </w:rPr>
        <w:t>UDP</w:t>
      </w:r>
      <w:r w:rsidRPr="00822A4E">
        <w:rPr>
          <w:rStyle w:val="apple-converted-space"/>
          <w:color w:val="000000"/>
        </w:rPr>
        <w:t> </w:t>
      </w:r>
      <w:r w:rsidRPr="00822A4E">
        <w:rPr>
          <w:color w:val="000000"/>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822A4E">
        <w:rPr>
          <w:rStyle w:val="apple-converted-space"/>
          <w:color w:val="000000"/>
        </w:rPr>
        <w:t> </w:t>
      </w:r>
      <w:r w:rsidRPr="00822A4E">
        <w:rPr>
          <w:i/>
          <w:iCs/>
          <w:color w:val="000000"/>
        </w:rPr>
        <w:t>порт отправителя</w:t>
      </w:r>
      <w:r w:rsidRPr="00822A4E">
        <w:rPr>
          <w:rStyle w:val="apple-converted-space"/>
          <w:color w:val="000000"/>
        </w:rPr>
        <w:t> </w:t>
      </w:r>
      <w:r w:rsidRPr="00822A4E">
        <w:rPr>
          <w:color w:val="000000"/>
        </w:rPr>
        <w:t>и</w:t>
      </w:r>
      <w:r w:rsidRPr="00822A4E">
        <w:rPr>
          <w:rStyle w:val="apple-converted-space"/>
          <w:color w:val="000000"/>
        </w:rPr>
        <w:t> </w:t>
      </w:r>
      <w:r w:rsidRPr="00822A4E">
        <w:rPr>
          <w:i/>
          <w:iCs/>
          <w:color w:val="000000"/>
        </w:rPr>
        <w:t>порт получателя</w:t>
      </w:r>
      <w:r w:rsidRPr="00822A4E">
        <w:rPr>
          <w:color w:val="000000"/>
        </w:rPr>
        <w:t>, которые обеспечивают мультиплексирование информации между различными прикладными процессами, а также поля</w:t>
      </w:r>
      <w:r w:rsidRPr="00822A4E">
        <w:rPr>
          <w:rStyle w:val="apple-converted-space"/>
          <w:color w:val="000000"/>
        </w:rPr>
        <w:t> </w:t>
      </w:r>
      <w:r w:rsidRPr="00822A4E">
        <w:rPr>
          <w:i/>
          <w:iCs/>
          <w:color w:val="000000"/>
        </w:rPr>
        <w:t>длина</w:t>
      </w:r>
      <w:r w:rsidRPr="00822A4E">
        <w:rPr>
          <w:rStyle w:val="apple-converted-space"/>
          <w:color w:val="000000"/>
        </w:rPr>
        <w:t> </w:t>
      </w:r>
      <w:r w:rsidRPr="00822A4E">
        <w:rPr>
          <w:color w:val="000000"/>
        </w:rPr>
        <w:t>UDP-дейтограммы и</w:t>
      </w:r>
      <w:r w:rsidRPr="00822A4E">
        <w:rPr>
          <w:rStyle w:val="apple-converted-space"/>
          <w:color w:val="000000"/>
        </w:rPr>
        <w:t> </w:t>
      </w:r>
      <w:r w:rsidRPr="00822A4E">
        <w:rPr>
          <w:i/>
          <w:iCs/>
          <w:color w:val="000000"/>
        </w:rPr>
        <w:t>контрольная сумма</w:t>
      </w:r>
      <w:r w:rsidRPr="00822A4E">
        <w:rPr>
          <w:color w:val="000000"/>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2" w:name="_Toc452985809"/>
      <w:bookmarkStart w:id="63" w:name="0"/>
      <w:r w:rsidRPr="00822A4E">
        <w:rPr>
          <w:rFonts w:ascii="Times New Roman" w:hAnsi="Times New Roman" w:cs="Times New Roman"/>
          <w:color w:val="00008B"/>
          <w:sz w:val="24"/>
          <w:szCs w:val="24"/>
        </w:rPr>
        <w:t>Область использования UDP</w:t>
      </w:r>
      <w:bookmarkEnd w:id="62"/>
    </w:p>
    <w:p w14:paraId="72A317D9"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Примерами сетевых приложений, использующих UDP, являются</w:t>
      </w:r>
      <w:r w:rsidRPr="00822A4E">
        <w:rPr>
          <w:rStyle w:val="apple-converted-space"/>
          <w:color w:val="000000"/>
        </w:rPr>
        <w:t> </w:t>
      </w:r>
      <w:r w:rsidRPr="00822A4E">
        <w:rPr>
          <w:b/>
          <w:bCs/>
          <w:color w:val="000000"/>
        </w:rPr>
        <w:t>NFS</w:t>
      </w:r>
      <w:r w:rsidRPr="00822A4E">
        <w:rPr>
          <w:rStyle w:val="apple-converted-space"/>
          <w:color w:val="000000"/>
        </w:rPr>
        <w:t> </w:t>
      </w:r>
      <w:r w:rsidRPr="00822A4E">
        <w:rPr>
          <w:color w:val="000000"/>
        </w:rPr>
        <w:t>(Network File System), TFTP (Trivial File Transfer protocol, RFC-1350),</w:t>
      </w:r>
      <w:r w:rsidRPr="00822A4E">
        <w:rPr>
          <w:rStyle w:val="apple-converted-space"/>
          <w:color w:val="000000"/>
        </w:rPr>
        <w:t> </w:t>
      </w:r>
      <w:r w:rsidRPr="00822A4E">
        <w:rPr>
          <w:b/>
          <w:bCs/>
          <w:color w:val="000000"/>
        </w:rPr>
        <w:t>RPC</w:t>
      </w:r>
      <w:r w:rsidRPr="00822A4E">
        <w:rPr>
          <w:rStyle w:val="apple-converted-space"/>
          <w:color w:val="000000"/>
        </w:rPr>
        <w:t> </w:t>
      </w:r>
      <w:r w:rsidRPr="00822A4E">
        <w:rPr>
          <w:color w:val="000000"/>
        </w:rPr>
        <w:t>(Remote Procedure Call, RFC-1057) и</w:t>
      </w:r>
      <w:r w:rsidRPr="00822A4E">
        <w:rPr>
          <w:rStyle w:val="apple-converted-space"/>
          <w:color w:val="000000"/>
        </w:rPr>
        <w:t> </w:t>
      </w:r>
      <w:r w:rsidRPr="00822A4E">
        <w:rPr>
          <w:b/>
          <w:bCs/>
          <w:color w:val="000000"/>
        </w:rPr>
        <w:t>SNMP</w:t>
      </w:r>
      <w:r w:rsidRPr="00822A4E">
        <w:rPr>
          <w:rStyle w:val="apple-converted-space"/>
          <w:color w:val="000000"/>
        </w:rPr>
        <w:t> </w:t>
      </w:r>
      <w:r w:rsidRPr="00822A4E">
        <w:rPr>
          <w:color w:val="000000"/>
        </w:rPr>
        <w:t>(Simple Network Management Protocol, RFC-1157). 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75D6CC40" w14:textId="77777777" w:rsidR="00822A4E" w:rsidRPr="00822A4E" w:rsidRDefault="00822A4E" w:rsidP="00822A4E">
      <w:pPr>
        <w:rPr>
          <w:color w:val="000080"/>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822A4E" w:rsidRPr="00822A4E" w14:paraId="1A0DC5C1" w14:textId="77777777" w:rsidTr="00822A4E">
        <w:trPr>
          <w:tblCellSpacing w:w="15" w:type="dxa"/>
          <w:jc w:val="center"/>
        </w:trPr>
        <w:tc>
          <w:tcPr>
            <w:tcW w:w="0" w:type="auto"/>
            <w:shd w:val="clear" w:color="auto" w:fill="DCDCDC"/>
            <w:hideMark/>
          </w:tcPr>
          <w:p w14:paraId="4C66AD28" w14:textId="77777777" w:rsidR="00822A4E" w:rsidRPr="00822A4E" w:rsidRDefault="00822A4E">
            <w:pPr>
              <w:ind w:firstLine="709"/>
              <w:jc w:val="both"/>
              <w:rPr>
                <w:i/>
                <w:iCs/>
              </w:rPr>
            </w:pPr>
            <w:r w:rsidRPr="00822A4E">
              <w:rPr>
                <w:i/>
                <w:iCs/>
              </w:rPr>
              <w:t>Хотя протокол UDP не гарантирует доставки, по умолчанию предполагается, что вероятность потери пакета достаточно мала.</w:t>
            </w:r>
          </w:p>
        </w:tc>
      </w:tr>
    </w:tbl>
    <w:p w14:paraId="1D683802" w14:textId="77777777" w:rsidR="00822A4E" w:rsidRPr="00822A4E" w:rsidRDefault="00822A4E" w:rsidP="00822A4E">
      <w:pPr>
        <w:rPr>
          <w:color w:val="000080"/>
        </w:rPr>
      </w:pPr>
    </w:p>
    <w:p w14:paraId="423975B9"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определяются стандартами Internet (см. табл. 4.4.2.1).</w:t>
      </w:r>
    </w:p>
    <w:p w14:paraId="36242AA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p>
    <w:bookmarkEnd w:id="63"/>
    <w:p w14:paraId="24840482" w14:textId="77777777" w:rsidR="00822A4E" w:rsidRPr="00822A4E" w:rsidRDefault="00822A4E" w:rsidP="00822A4E">
      <w:pPr>
        <w:rPr>
          <w:color w:val="000080"/>
        </w:rPr>
      </w:pPr>
    </w:p>
    <w:p w14:paraId="77ADB488"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4" w:name="_Toc452985810"/>
      <w:r w:rsidRPr="00822A4E">
        <w:rPr>
          <w:rFonts w:ascii="Times New Roman" w:hAnsi="Times New Roman" w:cs="Times New Roman"/>
          <w:color w:val="00008B"/>
          <w:sz w:val="24"/>
          <w:szCs w:val="24"/>
        </w:rPr>
        <w:lastRenderedPageBreak/>
        <w:t>Формат UDP-дейтограмм</w:t>
      </w:r>
      <w:bookmarkEnd w:id="64"/>
    </w:p>
    <w:p w14:paraId="5DF3C648" w14:textId="77777777" w:rsidR="00822A4E" w:rsidRPr="00822A4E" w:rsidRDefault="00822A4E" w:rsidP="00822A4E">
      <w:pPr>
        <w:jc w:val="center"/>
        <w:rPr>
          <w:color w:val="000080"/>
        </w:rPr>
      </w:pPr>
      <w:r w:rsidRPr="00822A4E">
        <w:rPr>
          <w:noProof/>
          <w:color w:val="000080"/>
          <w:lang w:eastAsia="ru-RU"/>
        </w:rPr>
        <w:drawing>
          <wp:inline distT="0" distB="0" distL="0" distR="0" wp14:anchorId="32AD6888" wp14:editId="418FEF77">
            <wp:extent cx="3333750" cy="1143000"/>
            <wp:effectExtent l="0" t="0" r="0" b="0"/>
            <wp:docPr id="25" name="Рисунок 25" descr="http://book.itep.ru/4/44/udp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ook.itep.ru/4/44/udp_header.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p>
    <w:p w14:paraId="6C0AA22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4.4.2.1 Формат UDP-дейтограмм</w:t>
      </w:r>
    </w:p>
    <w:p w14:paraId="6EFC995F"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r w:rsidRPr="00822A4E">
        <w:rPr>
          <w:color w:val="000000"/>
        </w:rPr>
        <w:br/>
      </w:r>
      <w:bookmarkStart w:id="65" w:name="2"/>
    </w:p>
    <w:p w14:paraId="6B94C99F"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6" w:name="_Toc452985811"/>
      <w:r w:rsidRPr="00822A4E">
        <w:rPr>
          <w:rFonts w:ascii="Times New Roman" w:hAnsi="Times New Roman" w:cs="Times New Roman"/>
          <w:color w:val="00008B"/>
          <w:sz w:val="24"/>
          <w:szCs w:val="24"/>
        </w:rPr>
        <w:t>Стандартные номера портов UDP</w:t>
      </w:r>
      <w:bookmarkEnd w:id="66"/>
    </w:p>
    <w:p w14:paraId="4607B932" w14:textId="77777777" w:rsidR="00822A4E" w:rsidRPr="00822A4E" w:rsidRDefault="00822A4E" w:rsidP="00822A4E">
      <w:pPr>
        <w:rPr>
          <w:color w:val="000080"/>
        </w:rPr>
      </w:pPr>
    </w:p>
    <w:p w14:paraId="3158845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Зарегистрировано ряд портов для стандартного применения и в диапазоне 1024-65535. Например:</w:t>
      </w:r>
    </w:p>
    <w:tbl>
      <w:tblPr>
        <w:tblW w:w="9000" w:type="dxa"/>
        <w:jc w:val="center"/>
        <w:tblCellSpacing w:w="0" w:type="dxa"/>
        <w:tblCellMar>
          <w:top w:w="15" w:type="dxa"/>
          <w:left w:w="15" w:type="dxa"/>
          <w:bottom w:w="15" w:type="dxa"/>
          <w:right w:w="15" w:type="dxa"/>
        </w:tblCellMar>
        <w:tblLook w:val="04A0" w:firstRow="1" w:lastRow="0" w:firstColumn="1" w:lastColumn="0" w:noHBand="0" w:noVBand="1"/>
      </w:tblPr>
      <w:tblGrid>
        <w:gridCol w:w="2154"/>
        <w:gridCol w:w="2415"/>
        <w:gridCol w:w="4431"/>
      </w:tblGrid>
      <w:tr w:rsidR="00822A4E" w:rsidRPr="00822A4E" w14:paraId="42193CB6" w14:textId="77777777" w:rsidTr="00822A4E">
        <w:trPr>
          <w:tblCellSpacing w:w="0" w:type="dxa"/>
          <w:jc w:val="center"/>
        </w:trPr>
        <w:tc>
          <w:tcPr>
            <w:tcW w:w="0" w:type="auto"/>
            <w:hideMark/>
          </w:tcPr>
          <w:p w14:paraId="2BD8C00A" w14:textId="77777777" w:rsidR="00822A4E" w:rsidRPr="00822A4E" w:rsidRDefault="00822A4E">
            <w:r w:rsidRPr="00822A4E">
              <w:rPr>
                <w:b/>
                <w:bCs/>
              </w:rPr>
              <w:t>Номер порта</w:t>
            </w:r>
          </w:p>
        </w:tc>
        <w:tc>
          <w:tcPr>
            <w:tcW w:w="0" w:type="auto"/>
            <w:hideMark/>
          </w:tcPr>
          <w:p w14:paraId="354C0458" w14:textId="77777777" w:rsidR="00822A4E" w:rsidRPr="00822A4E" w:rsidRDefault="00822A4E">
            <w:r w:rsidRPr="00822A4E">
              <w:rPr>
                <w:b/>
                <w:bCs/>
              </w:rPr>
              <w:t>Обозначение</w:t>
            </w:r>
          </w:p>
        </w:tc>
        <w:tc>
          <w:tcPr>
            <w:tcW w:w="0" w:type="auto"/>
            <w:hideMark/>
          </w:tcPr>
          <w:p w14:paraId="404F6D19" w14:textId="77777777" w:rsidR="00822A4E" w:rsidRPr="00822A4E" w:rsidRDefault="00822A4E">
            <w:r w:rsidRPr="00822A4E">
              <w:rPr>
                <w:b/>
                <w:bCs/>
              </w:rPr>
              <w:t>Назначение</w:t>
            </w:r>
          </w:p>
        </w:tc>
      </w:tr>
      <w:tr w:rsidR="00822A4E" w:rsidRPr="00822A4E" w14:paraId="47F52981" w14:textId="77777777" w:rsidTr="00822A4E">
        <w:trPr>
          <w:tblCellSpacing w:w="0" w:type="dxa"/>
          <w:jc w:val="center"/>
        </w:trPr>
        <w:tc>
          <w:tcPr>
            <w:tcW w:w="0" w:type="auto"/>
            <w:hideMark/>
          </w:tcPr>
          <w:p w14:paraId="5D3AE9C8" w14:textId="77777777" w:rsidR="00822A4E" w:rsidRPr="00822A4E" w:rsidRDefault="00822A4E">
            <w:r w:rsidRPr="00822A4E">
              <w:t>1397</w:t>
            </w:r>
          </w:p>
        </w:tc>
        <w:tc>
          <w:tcPr>
            <w:tcW w:w="0" w:type="auto"/>
            <w:hideMark/>
          </w:tcPr>
          <w:p w14:paraId="38278B6D" w14:textId="77777777" w:rsidR="00822A4E" w:rsidRPr="00822A4E" w:rsidRDefault="00822A4E">
            <w:r w:rsidRPr="00822A4E">
              <w:t>Аudio-activmail</w:t>
            </w:r>
          </w:p>
        </w:tc>
        <w:tc>
          <w:tcPr>
            <w:tcW w:w="0" w:type="auto"/>
            <w:hideMark/>
          </w:tcPr>
          <w:p w14:paraId="601CB268" w14:textId="77777777" w:rsidR="00822A4E" w:rsidRPr="00822A4E" w:rsidRDefault="00822A4E">
            <w:r w:rsidRPr="00822A4E">
              <w:t>Активная звуковая почта</w:t>
            </w:r>
          </w:p>
        </w:tc>
      </w:tr>
      <w:tr w:rsidR="00822A4E" w:rsidRPr="00822A4E" w14:paraId="654F8CBB" w14:textId="77777777" w:rsidTr="00822A4E">
        <w:trPr>
          <w:tblCellSpacing w:w="0" w:type="dxa"/>
          <w:jc w:val="center"/>
        </w:trPr>
        <w:tc>
          <w:tcPr>
            <w:tcW w:w="0" w:type="auto"/>
            <w:hideMark/>
          </w:tcPr>
          <w:p w14:paraId="23461F05" w14:textId="77777777" w:rsidR="00822A4E" w:rsidRPr="00822A4E" w:rsidRDefault="00822A4E">
            <w:r w:rsidRPr="00822A4E">
              <w:t>1398</w:t>
            </w:r>
          </w:p>
        </w:tc>
        <w:tc>
          <w:tcPr>
            <w:tcW w:w="0" w:type="auto"/>
            <w:hideMark/>
          </w:tcPr>
          <w:p w14:paraId="5420BE89" w14:textId="77777777" w:rsidR="00822A4E" w:rsidRPr="00822A4E" w:rsidRDefault="00822A4E">
            <w:r w:rsidRPr="00822A4E">
              <w:t>Video-activmail</w:t>
            </w:r>
          </w:p>
        </w:tc>
        <w:tc>
          <w:tcPr>
            <w:tcW w:w="0" w:type="auto"/>
            <w:hideMark/>
          </w:tcPr>
          <w:p w14:paraId="073A5EB2" w14:textId="77777777" w:rsidR="00822A4E" w:rsidRPr="00822A4E" w:rsidRDefault="00822A4E">
            <w:r w:rsidRPr="00822A4E">
              <w:t>Активная видео-почта</w:t>
            </w:r>
          </w:p>
        </w:tc>
      </w:tr>
      <w:tr w:rsidR="00822A4E" w:rsidRPr="00822A4E" w14:paraId="5303568F" w14:textId="77777777" w:rsidTr="00822A4E">
        <w:trPr>
          <w:tblCellSpacing w:w="0" w:type="dxa"/>
          <w:jc w:val="center"/>
        </w:trPr>
        <w:tc>
          <w:tcPr>
            <w:tcW w:w="0" w:type="auto"/>
            <w:hideMark/>
          </w:tcPr>
          <w:p w14:paraId="37D6D95F" w14:textId="77777777" w:rsidR="00822A4E" w:rsidRPr="00822A4E" w:rsidRDefault="00822A4E">
            <w:r w:rsidRPr="00822A4E">
              <w:t>5002</w:t>
            </w:r>
          </w:p>
        </w:tc>
        <w:tc>
          <w:tcPr>
            <w:tcW w:w="0" w:type="auto"/>
            <w:hideMark/>
          </w:tcPr>
          <w:p w14:paraId="485DD985" w14:textId="77777777" w:rsidR="00822A4E" w:rsidRPr="00822A4E" w:rsidRDefault="00822A4E">
            <w:r w:rsidRPr="00822A4E">
              <w:t>RFE</w:t>
            </w:r>
          </w:p>
        </w:tc>
        <w:tc>
          <w:tcPr>
            <w:tcW w:w="0" w:type="auto"/>
            <w:hideMark/>
          </w:tcPr>
          <w:p w14:paraId="536E8C25" w14:textId="77777777" w:rsidR="00822A4E" w:rsidRPr="00822A4E" w:rsidRDefault="00822A4E">
            <w:r w:rsidRPr="00822A4E">
              <w:t>Радио-Ethernet</w:t>
            </w:r>
          </w:p>
        </w:tc>
      </w:tr>
      <w:tr w:rsidR="00822A4E" w:rsidRPr="00822A4E" w14:paraId="1CAF7F47" w14:textId="77777777" w:rsidTr="00822A4E">
        <w:trPr>
          <w:tblCellSpacing w:w="0" w:type="dxa"/>
          <w:jc w:val="center"/>
        </w:trPr>
        <w:tc>
          <w:tcPr>
            <w:tcW w:w="0" w:type="auto"/>
            <w:hideMark/>
          </w:tcPr>
          <w:p w14:paraId="421C941A" w14:textId="77777777" w:rsidR="00822A4E" w:rsidRPr="00822A4E" w:rsidRDefault="00822A4E">
            <w:r w:rsidRPr="00822A4E">
              <w:t>6000-6063</w:t>
            </w:r>
          </w:p>
        </w:tc>
        <w:tc>
          <w:tcPr>
            <w:tcW w:w="0" w:type="auto"/>
            <w:hideMark/>
          </w:tcPr>
          <w:p w14:paraId="5D6A6F5A" w14:textId="77777777" w:rsidR="00822A4E" w:rsidRPr="00822A4E" w:rsidRDefault="00822A4E">
            <w:r w:rsidRPr="00822A4E">
              <w:t>X11</w:t>
            </w:r>
          </w:p>
        </w:tc>
        <w:tc>
          <w:tcPr>
            <w:tcW w:w="0" w:type="auto"/>
            <w:hideMark/>
          </w:tcPr>
          <w:p w14:paraId="573EBB97" w14:textId="77777777" w:rsidR="00822A4E" w:rsidRPr="00822A4E" w:rsidRDefault="00822A4E">
            <w:r w:rsidRPr="00822A4E">
              <w:t>Система X Window</w:t>
            </w:r>
          </w:p>
        </w:tc>
      </w:tr>
      <w:tr w:rsidR="00822A4E" w:rsidRPr="00822A4E" w14:paraId="5342814A" w14:textId="77777777" w:rsidTr="00822A4E">
        <w:trPr>
          <w:tblCellSpacing w:w="0" w:type="dxa"/>
          <w:jc w:val="center"/>
        </w:trPr>
        <w:tc>
          <w:tcPr>
            <w:tcW w:w="0" w:type="auto"/>
            <w:hideMark/>
          </w:tcPr>
          <w:p w14:paraId="13B27E18" w14:textId="77777777" w:rsidR="00822A4E" w:rsidRPr="00822A4E" w:rsidRDefault="00822A4E">
            <w:r w:rsidRPr="00822A4E">
              <w:t>7008</w:t>
            </w:r>
          </w:p>
        </w:tc>
        <w:tc>
          <w:tcPr>
            <w:tcW w:w="0" w:type="auto"/>
            <w:hideMark/>
          </w:tcPr>
          <w:p w14:paraId="419C1425" w14:textId="77777777" w:rsidR="00822A4E" w:rsidRPr="00822A4E" w:rsidRDefault="00822A4E">
            <w:r w:rsidRPr="00822A4E">
              <w:t>AFS3-update</w:t>
            </w:r>
          </w:p>
        </w:tc>
        <w:tc>
          <w:tcPr>
            <w:tcW w:w="0" w:type="auto"/>
            <w:hideMark/>
          </w:tcPr>
          <w:p w14:paraId="1BBD967A" w14:textId="77777777" w:rsidR="00822A4E" w:rsidRPr="00822A4E" w:rsidRDefault="00822A4E">
            <w:r w:rsidRPr="00822A4E">
              <w:t>Сервер-сервер актуализация</w:t>
            </w:r>
          </w:p>
        </w:tc>
      </w:tr>
    </w:tbl>
    <w:p w14:paraId="3966CBD9" w14:textId="77777777" w:rsidR="00822A4E" w:rsidRPr="00822A4E" w:rsidRDefault="00822A4E" w:rsidP="00822A4E">
      <w:pPr>
        <w:rPr>
          <w:color w:val="000080"/>
        </w:rPr>
      </w:pPr>
      <w:r w:rsidRPr="00822A4E">
        <w:rPr>
          <w:color w:val="000080"/>
        </w:rPr>
        <w:br/>
      </w:r>
      <w:bookmarkStart w:id="67" w:name="3"/>
      <w:bookmarkEnd w:id="65"/>
    </w:p>
    <w:p w14:paraId="37A7271D"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8" w:name="_Toc452985812"/>
      <w:r w:rsidRPr="00822A4E">
        <w:rPr>
          <w:rFonts w:ascii="Times New Roman" w:hAnsi="Times New Roman" w:cs="Times New Roman"/>
          <w:color w:val="00008B"/>
          <w:sz w:val="24"/>
          <w:szCs w:val="24"/>
        </w:rPr>
        <w:t>Схема вычисления контрольных сумм</w:t>
      </w:r>
      <w:bookmarkEnd w:id="68"/>
    </w:p>
    <w:p w14:paraId="229450DD"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(см. рис. 4.4.2.2). Как и в случае IP-дейтограммы, если вычисленная контрольная сумма равна нулю, в соответствующее поле будет записан код 65535.</w:t>
      </w:r>
    </w:p>
    <w:p w14:paraId="2EEEF325" w14:textId="77777777" w:rsidR="00822A4E" w:rsidRPr="00822A4E" w:rsidRDefault="00822A4E" w:rsidP="00822A4E">
      <w:pPr>
        <w:rPr>
          <w:color w:val="000080"/>
        </w:rPr>
      </w:pPr>
    </w:p>
    <w:p w14:paraId="1FF2A983" w14:textId="77777777" w:rsidR="00822A4E" w:rsidRPr="00822A4E" w:rsidRDefault="00822A4E" w:rsidP="00822A4E">
      <w:pPr>
        <w:jc w:val="center"/>
        <w:rPr>
          <w:color w:val="000080"/>
        </w:rPr>
      </w:pPr>
      <w:r w:rsidRPr="00822A4E">
        <w:rPr>
          <w:noProof/>
          <w:color w:val="000080"/>
          <w:lang w:eastAsia="ru-RU"/>
        </w:rPr>
        <w:lastRenderedPageBreak/>
        <w:drawing>
          <wp:inline distT="0" distB="0" distL="0" distR="0" wp14:anchorId="49E27BB3" wp14:editId="10B06935">
            <wp:extent cx="3333750" cy="1076325"/>
            <wp:effectExtent l="0" t="0" r="0" b="9525"/>
            <wp:docPr id="24" name="Рисунок 24" descr="http://book.itep.ru/4/44/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ook.itep.ru/4/44/udp_ctrl.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14:paraId="3B5DBC9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4.4.2.2. Псевдозаголовок, используемый при расчете контрольной суммы</w:t>
      </w:r>
    </w:p>
    <w:p w14:paraId="1619AB74"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822A4E" w:rsidRDefault="00822A4E" w:rsidP="00822A4E">
      <w:pPr>
        <w:pStyle w:val="a3"/>
        <w:spacing w:before="0" w:beforeAutospacing="0" w:after="75" w:afterAutospacing="0"/>
        <w:ind w:left="75" w:right="75" w:firstLine="709"/>
        <w:jc w:val="both"/>
        <w:rPr>
          <w:color w:val="000000"/>
        </w:rPr>
      </w:pPr>
      <w:r w:rsidRPr="00822A4E">
        <w:rPr>
          <w:color w:val="000000"/>
        </w:rPr>
        <w:t>Нашел применение UDP и в протоколе Teredo (туннелирование IPv6 для систем NAT).</w:t>
      </w:r>
    </w:p>
    <w:bookmarkEnd w:id="67"/>
    <w:p w14:paraId="11B2A847" w14:textId="77777777" w:rsidR="00822A4E" w:rsidRDefault="00822A4E">
      <w:pPr>
        <w:suppressAutoHyphens w:val="0"/>
        <w:spacing w:after="160" w:line="259" w:lineRule="auto"/>
        <w:rPr>
          <w:color w:val="252525"/>
          <w:szCs w:val="21"/>
          <w:lang w:eastAsia="ru-RU"/>
        </w:rPr>
      </w:pPr>
      <w:r>
        <w:rPr>
          <w:color w:val="252525"/>
          <w:szCs w:val="21"/>
          <w:lang w:eastAsia="ru-RU"/>
        </w:rPr>
        <w:br w:type="page"/>
      </w:r>
    </w:p>
    <w:p w14:paraId="0DEE554E" w14:textId="77777777" w:rsidR="00822A4E" w:rsidRDefault="00822A4E" w:rsidP="00C36703">
      <w:pPr>
        <w:pStyle w:val="1"/>
        <w:numPr>
          <w:ilvl w:val="0"/>
          <w:numId w:val="47"/>
        </w:numPr>
        <w:jc w:val="center"/>
      </w:pPr>
      <w:bookmarkStart w:id="69" w:name="_Toc452985813"/>
      <w:bookmarkStart w:id="70" w:name="_Toc452985836"/>
      <w:bookmarkStart w:id="71" w:name="_Toc452985870"/>
      <w:bookmarkStart w:id="72" w:name="_Toc452998596"/>
      <w:r>
        <w:lastRenderedPageBreak/>
        <w:t>Протокол TCP. Рукопожатие. Подтверждение передачи и повторная передача. Управление потоком и контроль перегрузки.</w:t>
      </w:r>
      <w:bookmarkEnd w:id="69"/>
      <w:bookmarkEnd w:id="70"/>
      <w:bookmarkEnd w:id="71"/>
      <w:bookmarkEnd w:id="72"/>
    </w:p>
    <w:p w14:paraId="0B4B5CF1" w14:textId="77777777" w:rsidR="00822A4E" w:rsidRPr="00822A4E" w:rsidRDefault="00822A4E" w:rsidP="00822A4E">
      <w:pPr>
        <w:pStyle w:val="a3"/>
        <w:shd w:val="clear" w:color="auto" w:fill="FFFFFF"/>
        <w:jc w:val="both"/>
        <w:rPr>
          <w:color w:val="000000"/>
        </w:rPr>
      </w:pPr>
      <w:r w:rsidRPr="00822A4E">
        <w:rPr>
          <w:color w:val="000000"/>
        </w:rPr>
        <w:t>В стеке протоколов TCP/IP протокол</w:t>
      </w:r>
      <w:r w:rsidRPr="00822A4E">
        <w:rPr>
          <w:rStyle w:val="apple-converted-space"/>
          <w:color w:val="000000"/>
        </w:rPr>
        <w:t> </w:t>
      </w:r>
      <w:r w:rsidRPr="00822A4E">
        <w:rPr>
          <w:i/>
          <w:iCs/>
          <w:color w:val="000000"/>
        </w:rPr>
        <w:t>TCP (Transmission Control Protocol)</w:t>
      </w:r>
      <w:r w:rsidRPr="00822A4E">
        <w:rPr>
          <w:rStyle w:val="apple-converted-space"/>
          <w:color w:val="000000"/>
        </w:rPr>
        <w:t> </w:t>
      </w:r>
      <w:r w:rsidRPr="00822A4E">
        <w:rPr>
          <w:color w:val="000000"/>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822A4E" w:rsidRDefault="00822A4E" w:rsidP="00822A4E">
      <w:pPr>
        <w:pStyle w:val="3"/>
        <w:shd w:val="clear" w:color="auto" w:fill="FFFFFF"/>
        <w:rPr>
          <w:rFonts w:ascii="Times New Roman" w:hAnsi="Times New Roman" w:cs="Times New Roman"/>
          <w:color w:val="000000"/>
        </w:rPr>
      </w:pPr>
      <w:bookmarkStart w:id="73" w:name="_6_1"/>
      <w:bookmarkStart w:id="74" w:name="_Toc452985814"/>
      <w:r w:rsidRPr="00822A4E">
        <w:rPr>
          <w:rFonts w:ascii="Times New Roman" w:hAnsi="Times New Roman" w:cs="Times New Roman"/>
          <w:color w:val="006890"/>
        </w:rPr>
        <w:t>Сегменты TCP</w:t>
      </w:r>
      <w:bookmarkEnd w:id="73"/>
      <w:bookmarkEnd w:id="74"/>
    </w:p>
    <w:p w14:paraId="617C54FA" w14:textId="77777777" w:rsidR="00822A4E" w:rsidRPr="00822A4E" w:rsidRDefault="00822A4E" w:rsidP="00822A4E">
      <w:pPr>
        <w:pStyle w:val="a3"/>
        <w:shd w:val="clear" w:color="auto" w:fill="FFFFFF"/>
        <w:jc w:val="both"/>
        <w:rPr>
          <w:color w:val="000000"/>
        </w:rPr>
      </w:pPr>
      <w:r w:rsidRPr="00822A4E">
        <w:rPr>
          <w:color w:val="000000"/>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822A4E" w:rsidRDefault="00822A4E" w:rsidP="00822A4E">
      <w:pPr>
        <w:pStyle w:val="a3"/>
        <w:shd w:val="clear" w:color="auto" w:fill="FFFFFF"/>
        <w:jc w:val="both"/>
        <w:rPr>
          <w:color w:val="000000"/>
        </w:rPr>
      </w:pPr>
      <w:r w:rsidRPr="00822A4E">
        <w:rPr>
          <w:color w:val="000000"/>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822A4E">
        <w:rPr>
          <w:rStyle w:val="apple-converted-space"/>
          <w:color w:val="000000"/>
        </w:rPr>
        <w:t> </w:t>
      </w:r>
      <w:r w:rsidRPr="00822A4E">
        <w:rPr>
          <w:i/>
          <w:iCs/>
          <w:color w:val="000000"/>
        </w:rPr>
        <w:t>out of band.</w:t>
      </w:r>
    </w:p>
    <w:p w14:paraId="79C61153" w14:textId="77777777" w:rsidR="00822A4E" w:rsidRPr="00822A4E" w:rsidRDefault="00822A4E" w:rsidP="00822A4E">
      <w:pPr>
        <w:pStyle w:val="a3"/>
        <w:shd w:val="clear" w:color="auto" w:fill="FFFFFF"/>
        <w:jc w:val="both"/>
        <w:rPr>
          <w:color w:val="000000"/>
        </w:rPr>
      </w:pPr>
      <w:r w:rsidRPr="00822A4E">
        <w:rPr>
          <w:color w:val="000000"/>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822A4E" w:rsidRDefault="00822A4E" w:rsidP="00822A4E">
      <w:pPr>
        <w:pStyle w:val="a3"/>
        <w:shd w:val="clear" w:color="auto" w:fill="FFFFFF"/>
        <w:jc w:val="both"/>
        <w:rPr>
          <w:color w:val="000000"/>
        </w:rPr>
      </w:pPr>
      <w:r w:rsidRPr="00822A4E">
        <w:rPr>
          <w:color w:val="000000"/>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822A4E" w:rsidRDefault="00822A4E" w:rsidP="00822A4E">
      <w:pPr>
        <w:pStyle w:val="3"/>
        <w:shd w:val="clear" w:color="auto" w:fill="FFFFFF"/>
        <w:rPr>
          <w:rFonts w:ascii="Times New Roman" w:hAnsi="Times New Roman" w:cs="Times New Roman"/>
          <w:color w:val="000000"/>
        </w:rPr>
      </w:pPr>
      <w:bookmarkStart w:id="75" w:name="_6_2"/>
      <w:bookmarkStart w:id="76" w:name="_Toc452985815"/>
      <w:r w:rsidRPr="00822A4E">
        <w:rPr>
          <w:rFonts w:ascii="Times New Roman" w:hAnsi="Times New Roman" w:cs="Times New Roman"/>
          <w:color w:val="006890"/>
        </w:rPr>
        <w:t>Порты и установление TCP-соединений</w:t>
      </w:r>
      <w:bookmarkEnd w:id="75"/>
      <w:bookmarkEnd w:id="76"/>
    </w:p>
    <w:p w14:paraId="1159CD79" w14:textId="77777777" w:rsidR="00822A4E" w:rsidRPr="00822A4E" w:rsidRDefault="00822A4E" w:rsidP="00822A4E">
      <w:pPr>
        <w:pStyle w:val="a3"/>
        <w:shd w:val="clear" w:color="auto" w:fill="FFFFFF"/>
        <w:jc w:val="both"/>
        <w:rPr>
          <w:color w:val="000000"/>
        </w:rPr>
      </w:pPr>
      <w:r w:rsidRPr="00822A4E">
        <w:rPr>
          <w:color w:val="000000"/>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822A4E" w:rsidRDefault="00822A4E" w:rsidP="00822A4E">
      <w:pPr>
        <w:pStyle w:val="a3"/>
        <w:shd w:val="clear" w:color="auto" w:fill="FFFFFF"/>
        <w:jc w:val="both"/>
        <w:rPr>
          <w:color w:val="000000"/>
        </w:rPr>
      </w:pPr>
      <w:r w:rsidRPr="00822A4E">
        <w:rPr>
          <w:color w:val="000000"/>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822A4E">
        <w:rPr>
          <w:rStyle w:val="apple-converted-space"/>
          <w:color w:val="000000"/>
        </w:rPr>
        <w:t> </w:t>
      </w:r>
      <w:r w:rsidRPr="00822A4E">
        <w:rPr>
          <w:i/>
          <w:iCs/>
          <w:color w:val="000000"/>
        </w:rPr>
        <w:t>логического соединения</w:t>
      </w:r>
      <w:r w:rsidRPr="00822A4E">
        <w:rPr>
          <w:rStyle w:val="apple-converted-space"/>
          <w:color w:val="000000"/>
        </w:rPr>
        <w:t> </w:t>
      </w:r>
      <w:r w:rsidRPr="00822A4E">
        <w:rPr>
          <w:color w:val="000000"/>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77777777" w:rsidR="00822A4E" w:rsidRPr="00822A4E" w:rsidRDefault="00822A4E" w:rsidP="00822A4E">
      <w:pPr>
        <w:pStyle w:val="a3"/>
        <w:shd w:val="clear" w:color="auto" w:fill="FFFFFF"/>
        <w:jc w:val="both"/>
        <w:rPr>
          <w:color w:val="000000"/>
        </w:rPr>
      </w:pPr>
      <w:r w:rsidRPr="00822A4E">
        <w:rPr>
          <w:color w:val="000000"/>
        </w:rPr>
        <w:lastRenderedPageBreak/>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822A4E" w:rsidRDefault="00822A4E" w:rsidP="00822A4E">
      <w:pPr>
        <w:pStyle w:val="a3"/>
        <w:shd w:val="clear" w:color="auto" w:fill="FFFFFF"/>
        <w:jc w:val="both"/>
        <w:rPr>
          <w:color w:val="000000"/>
        </w:rPr>
      </w:pPr>
      <w:r w:rsidRPr="00822A4E">
        <w:rPr>
          <w:color w:val="000000"/>
        </w:rPr>
        <w:t>Установление соединения выполняется в следующей последовательности:</w:t>
      </w:r>
    </w:p>
    <w:p w14:paraId="4DF600A2"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822A4E" w:rsidRDefault="00822A4E" w:rsidP="00C36703">
      <w:pPr>
        <w:numPr>
          <w:ilvl w:val="0"/>
          <w:numId w:val="26"/>
        </w:numPr>
        <w:shd w:val="clear" w:color="auto" w:fill="FFFFFF"/>
        <w:suppressAutoHyphens w:val="0"/>
        <w:spacing w:before="100" w:beforeAutospacing="1" w:after="100" w:afterAutospacing="1"/>
        <w:jc w:val="both"/>
        <w:rPr>
          <w:color w:val="000000"/>
        </w:rPr>
      </w:pPr>
      <w:r w:rsidRPr="00822A4E">
        <w:rPr>
          <w:color w:val="000000"/>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822A4E" w:rsidRDefault="00822A4E" w:rsidP="00822A4E">
      <w:pPr>
        <w:pStyle w:val="3"/>
        <w:shd w:val="clear" w:color="auto" w:fill="FFFFFF"/>
        <w:rPr>
          <w:rFonts w:ascii="Times New Roman" w:hAnsi="Times New Roman" w:cs="Times New Roman"/>
          <w:color w:val="000000"/>
        </w:rPr>
      </w:pPr>
      <w:bookmarkStart w:id="77" w:name="_6_3"/>
      <w:bookmarkStart w:id="78" w:name="_Toc452985816"/>
      <w:r w:rsidRPr="00822A4E">
        <w:rPr>
          <w:rFonts w:ascii="Times New Roman" w:hAnsi="Times New Roman" w:cs="Times New Roman"/>
          <w:color w:val="006890"/>
        </w:rPr>
        <w:t>Концепция квитирования</w:t>
      </w:r>
      <w:bookmarkEnd w:id="77"/>
      <w:bookmarkEnd w:id="78"/>
    </w:p>
    <w:p w14:paraId="278B54B1" w14:textId="77777777" w:rsidR="00822A4E" w:rsidRPr="00822A4E" w:rsidRDefault="00822A4E" w:rsidP="00822A4E">
      <w:pPr>
        <w:pStyle w:val="a3"/>
        <w:shd w:val="clear" w:color="auto" w:fill="FFFFFF"/>
        <w:jc w:val="both"/>
        <w:rPr>
          <w:color w:val="000000"/>
        </w:rPr>
      </w:pPr>
      <w:r w:rsidRPr="00822A4E">
        <w:rPr>
          <w:color w:val="000000"/>
        </w:rPr>
        <w:t>В рамках соединения правильность передачи каждого сегмента должна подтверждаться квитанцией получателя.</w:t>
      </w:r>
      <w:r w:rsidRPr="00822A4E">
        <w:rPr>
          <w:rStyle w:val="apple-converted-space"/>
          <w:color w:val="000000"/>
        </w:rPr>
        <w:t> </w:t>
      </w:r>
      <w:r w:rsidRPr="00822A4E">
        <w:rPr>
          <w:i/>
          <w:iCs/>
          <w:color w:val="000000"/>
        </w:rPr>
        <w:t>Квитирование</w:t>
      </w:r>
      <w:r w:rsidRPr="00822A4E">
        <w:rPr>
          <w:rStyle w:val="apple-converted-space"/>
          <w:color w:val="000000"/>
        </w:rPr>
        <w:t> </w:t>
      </w:r>
      <w:r w:rsidRPr="00822A4E">
        <w:rPr>
          <w:color w:val="000000"/>
        </w:rPr>
        <w:t>- это один из традиционных методов обеспечения надежной связи. Идея квитирования состоит в следующем.</w:t>
      </w:r>
    </w:p>
    <w:p w14:paraId="273CDA40" w14:textId="77777777" w:rsidR="00822A4E" w:rsidRPr="00822A4E" w:rsidRDefault="00822A4E" w:rsidP="00822A4E">
      <w:pPr>
        <w:pStyle w:val="a3"/>
        <w:shd w:val="clear" w:color="auto" w:fill="FFFFFF"/>
        <w:jc w:val="both"/>
        <w:rPr>
          <w:color w:val="000000"/>
        </w:rPr>
      </w:pPr>
      <w:r w:rsidRPr="00822A4E">
        <w:rPr>
          <w:color w:val="000000"/>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822A4E" w:rsidRDefault="00822A4E" w:rsidP="00822A4E">
      <w:pPr>
        <w:pStyle w:val="a3"/>
        <w:shd w:val="clear" w:color="auto" w:fill="FFFFFF"/>
        <w:jc w:val="both"/>
        <w:rPr>
          <w:color w:val="000000"/>
        </w:rPr>
      </w:pPr>
      <w:r w:rsidRPr="00822A4E">
        <w:rPr>
          <w:color w:val="000000"/>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822A4E" w:rsidRDefault="00822A4E" w:rsidP="00822A4E">
      <w:pPr>
        <w:pStyle w:val="a3"/>
        <w:shd w:val="clear" w:color="auto" w:fill="FFFFFF"/>
        <w:jc w:val="both"/>
        <w:rPr>
          <w:color w:val="000000"/>
        </w:rPr>
      </w:pPr>
      <w:r w:rsidRPr="00822A4E">
        <w:rPr>
          <w:color w:val="000000"/>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32EC758A" w14:textId="77777777" w:rsidR="00822A4E" w:rsidRPr="00822A4E" w:rsidRDefault="00822A4E" w:rsidP="00822A4E">
      <w:pPr>
        <w:shd w:val="clear" w:color="auto" w:fill="FFFFFF"/>
        <w:jc w:val="center"/>
        <w:rPr>
          <w:color w:val="000000"/>
        </w:rPr>
      </w:pPr>
      <w:r w:rsidRPr="00822A4E">
        <w:rPr>
          <w:noProof/>
          <w:color w:val="000000"/>
          <w:lang w:eastAsia="ru-RU"/>
        </w:rPr>
        <w:lastRenderedPageBreak/>
        <w:drawing>
          <wp:inline distT="0" distB="0" distL="0" distR="0" wp14:anchorId="5AC0CE4D" wp14:editId="31B734B8">
            <wp:extent cx="3467100" cy="1200150"/>
            <wp:effectExtent l="0" t="0" r="0" b="0"/>
            <wp:docPr id="27" name="Рисунок 27" descr="http://citforum.ru/pictures/it/ip/img0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pictures/it/ip/img00008.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67100" cy="1200150"/>
                    </a:xfrm>
                    <a:prstGeom prst="rect">
                      <a:avLst/>
                    </a:prstGeom>
                    <a:noFill/>
                    <a:ln>
                      <a:noFill/>
                    </a:ln>
                  </pic:spPr>
                </pic:pic>
              </a:graphicData>
            </a:graphic>
          </wp:inline>
        </w:drawing>
      </w:r>
    </w:p>
    <w:p w14:paraId="3465FF62" w14:textId="77777777" w:rsidR="00822A4E" w:rsidRPr="00822A4E" w:rsidRDefault="00822A4E" w:rsidP="00822A4E">
      <w:pPr>
        <w:pStyle w:val="a3"/>
        <w:shd w:val="clear" w:color="auto" w:fill="FFFFFF"/>
        <w:jc w:val="center"/>
        <w:rPr>
          <w:color w:val="000000"/>
        </w:rPr>
      </w:pPr>
      <w:r w:rsidRPr="00822A4E">
        <w:rPr>
          <w:color w:val="000000"/>
        </w:rPr>
        <w:t>Рис. 6.1. Метод подтверждения корректности передачи кадров с простоем источника</w:t>
      </w:r>
    </w:p>
    <w:p w14:paraId="48031AAF" w14:textId="77777777" w:rsidR="00822A4E" w:rsidRPr="00822A4E" w:rsidRDefault="00822A4E" w:rsidP="00822A4E">
      <w:pPr>
        <w:pStyle w:val="a3"/>
        <w:shd w:val="clear" w:color="auto" w:fill="FFFFFF"/>
        <w:jc w:val="both"/>
        <w:rPr>
          <w:color w:val="000000"/>
        </w:rPr>
      </w:pPr>
      <w:r w:rsidRPr="00822A4E">
        <w:rPr>
          <w:color w:val="000000"/>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3A237B60" w14:textId="77777777" w:rsidR="00822A4E" w:rsidRPr="00822A4E" w:rsidRDefault="00822A4E" w:rsidP="00822A4E">
      <w:pPr>
        <w:shd w:val="clear" w:color="auto" w:fill="FFFFFF"/>
        <w:jc w:val="center"/>
        <w:rPr>
          <w:color w:val="000000"/>
        </w:rPr>
      </w:pPr>
      <w:r w:rsidRPr="00822A4E">
        <w:rPr>
          <w:noProof/>
          <w:color w:val="000000"/>
          <w:lang w:eastAsia="ru-RU"/>
        </w:rPr>
        <w:drawing>
          <wp:inline distT="0" distB="0" distL="0" distR="0" wp14:anchorId="5C6E3B07" wp14:editId="0BDB60A0">
            <wp:extent cx="3905250" cy="1847850"/>
            <wp:effectExtent l="0" t="0" r="0" b="0"/>
            <wp:docPr id="26" name="Рисунок 26" descr="http://citforum.ru/pictures/it/ip/img0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pictures/it/ip/img00009.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05250" cy="1847850"/>
                    </a:xfrm>
                    <a:prstGeom prst="rect">
                      <a:avLst/>
                    </a:prstGeom>
                    <a:noFill/>
                    <a:ln>
                      <a:noFill/>
                    </a:ln>
                  </pic:spPr>
                </pic:pic>
              </a:graphicData>
            </a:graphic>
          </wp:inline>
        </w:drawing>
      </w:r>
    </w:p>
    <w:p w14:paraId="7E40D681" w14:textId="77777777" w:rsidR="00822A4E" w:rsidRPr="00822A4E" w:rsidRDefault="00822A4E" w:rsidP="00822A4E">
      <w:pPr>
        <w:pStyle w:val="a3"/>
        <w:shd w:val="clear" w:color="auto" w:fill="FFFFFF"/>
        <w:jc w:val="center"/>
        <w:rPr>
          <w:color w:val="000000"/>
        </w:rPr>
      </w:pPr>
      <w:r w:rsidRPr="00822A4E">
        <w:rPr>
          <w:color w:val="000000"/>
        </w:rPr>
        <w:t>Рис. 6.2. Метод "окна" - непрерывная отправка пакетов</w:t>
      </w:r>
    </w:p>
    <w:p w14:paraId="187221C1" w14:textId="77777777" w:rsidR="00822A4E" w:rsidRPr="00822A4E" w:rsidRDefault="00822A4E" w:rsidP="00822A4E">
      <w:pPr>
        <w:pStyle w:val="a3"/>
        <w:shd w:val="clear" w:color="auto" w:fill="FFFFFF"/>
        <w:jc w:val="both"/>
        <w:rPr>
          <w:color w:val="000000"/>
        </w:rPr>
      </w:pPr>
      <w:r w:rsidRPr="00822A4E">
        <w:rPr>
          <w:color w:val="000000"/>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822A4E" w:rsidRDefault="00822A4E" w:rsidP="00822A4E">
      <w:pPr>
        <w:pStyle w:val="a3"/>
        <w:shd w:val="clear" w:color="auto" w:fill="FFFFFF"/>
        <w:jc w:val="both"/>
        <w:rPr>
          <w:color w:val="000000"/>
        </w:rPr>
      </w:pPr>
      <w:r w:rsidRPr="00822A4E">
        <w:rPr>
          <w:color w:val="000000"/>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822A4E" w:rsidRDefault="00822A4E" w:rsidP="00822A4E">
      <w:pPr>
        <w:pStyle w:val="3"/>
        <w:shd w:val="clear" w:color="auto" w:fill="FFFFFF"/>
        <w:rPr>
          <w:rFonts w:ascii="Times New Roman" w:hAnsi="Times New Roman" w:cs="Times New Roman"/>
          <w:color w:val="000000"/>
        </w:rPr>
      </w:pPr>
      <w:bookmarkStart w:id="79" w:name="_6_4"/>
      <w:bookmarkStart w:id="80" w:name="_Toc452985817"/>
      <w:r w:rsidRPr="00822A4E">
        <w:rPr>
          <w:rFonts w:ascii="Times New Roman" w:hAnsi="Times New Roman" w:cs="Times New Roman"/>
          <w:color w:val="006890"/>
        </w:rPr>
        <w:t>Реализация скользящего окна в протоколе TCP</w:t>
      </w:r>
      <w:bookmarkEnd w:id="79"/>
      <w:bookmarkEnd w:id="80"/>
    </w:p>
    <w:p w14:paraId="6703B4B6" w14:textId="77777777" w:rsidR="00822A4E" w:rsidRPr="00822A4E" w:rsidRDefault="00822A4E" w:rsidP="00822A4E">
      <w:pPr>
        <w:pStyle w:val="a3"/>
        <w:shd w:val="clear" w:color="auto" w:fill="FFFFFF"/>
        <w:jc w:val="both"/>
        <w:rPr>
          <w:color w:val="000000"/>
        </w:rPr>
      </w:pPr>
      <w:r w:rsidRPr="00822A4E">
        <w:rPr>
          <w:color w:val="000000"/>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822A4E" w:rsidRDefault="00822A4E" w:rsidP="00822A4E">
      <w:pPr>
        <w:pStyle w:val="a3"/>
        <w:shd w:val="clear" w:color="auto" w:fill="FFFFFF"/>
        <w:jc w:val="both"/>
        <w:rPr>
          <w:color w:val="000000"/>
        </w:rPr>
      </w:pPr>
      <w:r w:rsidRPr="00822A4E">
        <w:rPr>
          <w:color w:val="000000"/>
        </w:rPr>
        <w:lastRenderedPageBreak/>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822A4E" w:rsidRDefault="00822A4E" w:rsidP="00822A4E">
      <w:pPr>
        <w:pStyle w:val="a3"/>
        <w:shd w:val="clear" w:color="auto" w:fill="FFFFFF"/>
        <w:jc w:val="both"/>
        <w:rPr>
          <w:color w:val="000000"/>
        </w:rPr>
      </w:pPr>
      <w:r w:rsidRPr="00822A4E">
        <w:rPr>
          <w:color w:val="000000"/>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822A4E" w:rsidRDefault="00822A4E" w:rsidP="00822A4E">
      <w:pPr>
        <w:pStyle w:val="3"/>
        <w:shd w:val="clear" w:color="auto" w:fill="FFFFFF"/>
        <w:rPr>
          <w:rFonts w:ascii="Times New Roman" w:hAnsi="Times New Roman" w:cs="Times New Roman"/>
          <w:color w:val="000000"/>
        </w:rPr>
      </w:pPr>
      <w:bookmarkStart w:id="81" w:name="_6_5"/>
      <w:bookmarkStart w:id="82" w:name="_Toc452985818"/>
      <w:r w:rsidRPr="00822A4E">
        <w:rPr>
          <w:rFonts w:ascii="Times New Roman" w:hAnsi="Times New Roman" w:cs="Times New Roman"/>
          <w:color w:val="006890"/>
        </w:rPr>
        <w:t>Выбор тайм-аута</w:t>
      </w:r>
      <w:bookmarkEnd w:id="81"/>
      <w:bookmarkEnd w:id="82"/>
    </w:p>
    <w:p w14:paraId="5104D09F" w14:textId="77777777" w:rsidR="00822A4E" w:rsidRPr="00822A4E" w:rsidRDefault="00822A4E" w:rsidP="00822A4E">
      <w:pPr>
        <w:pStyle w:val="a3"/>
        <w:shd w:val="clear" w:color="auto" w:fill="FFFFFF"/>
        <w:jc w:val="both"/>
        <w:rPr>
          <w:color w:val="000000"/>
        </w:rPr>
      </w:pPr>
      <w:r w:rsidRPr="00822A4E">
        <w:rPr>
          <w:color w:val="000000"/>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77777777" w:rsidR="00822A4E" w:rsidRPr="00822A4E" w:rsidRDefault="00822A4E" w:rsidP="00822A4E">
      <w:pPr>
        <w:pStyle w:val="a3"/>
        <w:shd w:val="clear" w:color="auto" w:fill="FFFFFF"/>
        <w:jc w:val="both"/>
        <w:rPr>
          <w:color w:val="000000"/>
        </w:rPr>
      </w:pPr>
      <w:r w:rsidRPr="00822A4E">
        <w:rPr>
          <w:color w:val="000000"/>
        </w:rPr>
        <w:t>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822A4E" w:rsidRDefault="00822A4E" w:rsidP="00822A4E">
      <w:pPr>
        <w:pStyle w:val="a3"/>
        <w:shd w:val="clear" w:color="auto" w:fill="FFFFFF"/>
        <w:jc w:val="both"/>
        <w:rPr>
          <w:color w:val="000000"/>
        </w:rPr>
      </w:pPr>
      <w:r w:rsidRPr="00822A4E">
        <w:rPr>
          <w:color w:val="000000"/>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822A4E" w:rsidRDefault="00822A4E" w:rsidP="00822A4E">
      <w:pPr>
        <w:pStyle w:val="3"/>
        <w:shd w:val="clear" w:color="auto" w:fill="FFFFFF"/>
        <w:rPr>
          <w:rFonts w:ascii="Times New Roman" w:hAnsi="Times New Roman" w:cs="Times New Roman"/>
          <w:color w:val="000000"/>
        </w:rPr>
      </w:pPr>
      <w:bookmarkStart w:id="83" w:name="_6_6"/>
      <w:bookmarkStart w:id="84" w:name="_Toc452985819"/>
      <w:r w:rsidRPr="00822A4E">
        <w:rPr>
          <w:rFonts w:ascii="Times New Roman" w:hAnsi="Times New Roman" w:cs="Times New Roman"/>
          <w:color w:val="006890"/>
        </w:rPr>
        <w:t>Реакция на перегрузку сети</w:t>
      </w:r>
      <w:bookmarkEnd w:id="83"/>
      <w:bookmarkEnd w:id="84"/>
    </w:p>
    <w:p w14:paraId="57932E98" w14:textId="77777777" w:rsidR="00822A4E" w:rsidRPr="00822A4E" w:rsidRDefault="00822A4E" w:rsidP="00822A4E">
      <w:pPr>
        <w:pStyle w:val="a3"/>
        <w:shd w:val="clear" w:color="auto" w:fill="FFFFFF"/>
        <w:jc w:val="both"/>
        <w:rPr>
          <w:color w:val="000000"/>
        </w:rPr>
      </w:pPr>
      <w:r w:rsidRPr="00822A4E">
        <w:rPr>
          <w:color w:val="000000"/>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822A4E" w:rsidRDefault="00822A4E" w:rsidP="00822A4E">
      <w:pPr>
        <w:pStyle w:val="a3"/>
        <w:shd w:val="clear" w:color="auto" w:fill="FFFFFF"/>
        <w:jc w:val="both"/>
        <w:rPr>
          <w:color w:val="000000"/>
        </w:rPr>
      </w:pPr>
      <w:r w:rsidRPr="00822A4E">
        <w:rPr>
          <w:color w:val="000000"/>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7EF2C60A" w14:textId="77777777" w:rsidR="00822A4E" w:rsidRPr="00822A4E" w:rsidRDefault="00822A4E" w:rsidP="00822A4E">
      <w:pPr>
        <w:pStyle w:val="a3"/>
        <w:shd w:val="clear" w:color="auto" w:fill="FFFFFF"/>
        <w:jc w:val="both"/>
        <w:rPr>
          <w:color w:val="000000"/>
        </w:rPr>
      </w:pPr>
      <w:r w:rsidRPr="00822A4E">
        <w:rPr>
          <w:color w:val="000000"/>
        </w:rPr>
        <w:t>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указанием ненулевого размера окна.</w:t>
      </w:r>
    </w:p>
    <w:p w14:paraId="42A46B83" w14:textId="77777777" w:rsidR="00822A4E" w:rsidRPr="00822A4E" w:rsidRDefault="00822A4E" w:rsidP="00822A4E">
      <w:pPr>
        <w:pStyle w:val="a3"/>
        <w:shd w:val="clear" w:color="auto" w:fill="FFFFFF"/>
        <w:jc w:val="both"/>
        <w:rPr>
          <w:color w:val="000000"/>
        </w:rPr>
      </w:pPr>
      <w:r w:rsidRPr="00822A4E">
        <w:rPr>
          <w:color w:val="000000"/>
        </w:rPr>
        <w:lastRenderedPageBreak/>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822A4E" w:rsidRDefault="00822A4E" w:rsidP="00822A4E">
      <w:pPr>
        <w:pStyle w:val="3"/>
        <w:shd w:val="clear" w:color="auto" w:fill="FFFFFF"/>
        <w:rPr>
          <w:rFonts w:ascii="Times New Roman" w:hAnsi="Times New Roman" w:cs="Times New Roman"/>
          <w:color w:val="000000"/>
        </w:rPr>
      </w:pPr>
      <w:bookmarkStart w:id="85" w:name="_6_7"/>
      <w:bookmarkStart w:id="86" w:name="_Toc452985820"/>
      <w:r w:rsidRPr="00822A4E">
        <w:rPr>
          <w:rFonts w:ascii="Times New Roman" w:hAnsi="Times New Roman" w:cs="Times New Roman"/>
          <w:color w:val="006890"/>
        </w:rPr>
        <w:t>Формат сообщений TCP</w:t>
      </w:r>
      <w:bookmarkEnd w:id="85"/>
      <w:bookmarkEnd w:id="86"/>
    </w:p>
    <w:p w14:paraId="5428F549" w14:textId="77777777" w:rsidR="00822A4E" w:rsidRPr="00822A4E" w:rsidRDefault="00822A4E" w:rsidP="00822A4E">
      <w:pPr>
        <w:pStyle w:val="a3"/>
        <w:shd w:val="clear" w:color="auto" w:fill="FFFFFF"/>
        <w:jc w:val="both"/>
        <w:rPr>
          <w:color w:val="000000"/>
        </w:rPr>
      </w:pPr>
      <w:r w:rsidRPr="00822A4E">
        <w:rPr>
          <w:color w:val="000000"/>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источника (SOURS PORT) занимает 2 байта, идентифицирует процесс-отправитель;</w:t>
      </w:r>
    </w:p>
    <w:p w14:paraId="1908FFF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Порт назначения (DESTINATION PORT) занимает 2 байта, идентифицирует процесс-получатель;</w:t>
      </w:r>
    </w:p>
    <w:p w14:paraId="0950B207"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Резерв (RESERVED) занимает 6 битов, поле зарезервировано для последующего использования;</w:t>
      </w:r>
    </w:p>
    <w:p w14:paraId="40B6234D"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URG - срочное сообщение;</w:t>
      </w:r>
    </w:p>
    <w:p w14:paraId="75CBECA5"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ACK - квитанция на принятый сегмент;</w:t>
      </w:r>
    </w:p>
    <w:p w14:paraId="2B427000"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PSH - запрос на отправку сообщения без ожидания заполнения буфера;</w:t>
      </w:r>
    </w:p>
    <w:p w14:paraId="2ECF85CB"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RST - запрос на восстановление соединения;</w:t>
      </w:r>
    </w:p>
    <w:p w14:paraId="6A4C95C2"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SYN - сообщение используемое для синхронизации счетчиков переданных данных при установлении соединения;</w:t>
      </w:r>
    </w:p>
    <w:p w14:paraId="171A2B97"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FIN - признак достижения передающей стороной последнего байта в потоке передаваемых данных.</w:t>
      </w:r>
    </w:p>
    <w:p w14:paraId="6206F9D9"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Окно (WINDOW) занимает 2 байта, содержит объявляемое значение размера окна в байтах;</w:t>
      </w:r>
    </w:p>
    <w:p w14:paraId="40ABEA4D"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Контрольная сумма (CHECKSUM) занимает 2 байта, рассчитывается по сегменту;</w:t>
      </w:r>
    </w:p>
    <w:p w14:paraId="1E48581A"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822A4E" w:rsidRDefault="00822A4E" w:rsidP="00C36703">
      <w:pPr>
        <w:numPr>
          <w:ilvl w:val="0"/>
          <w:numId w:val="27"/>
        </w:numPr>
        <w:shd w:val="clear" w:color="auto" w:fill="FFFFFF"/>
        <w:suppressAutoHyphens w:val="0"/>
        <w:spacing w:before="100" w:beforeAutospacing="1" w:after="100" w:afterAutospacing="1"/>
        <w:jc w:val="both"/>
        <w:rPr>
          <w:color w:val="000000"/>
        </w:rPr>
      </w:pPr>
      <w:r w:rsidRPr="00822A4E">
        <w:rPr>
          <w:color w:val="000000"/>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C36703">
      <w:pPr>
        <w:pStyle w:val="1"/>
        <w:numPr>
          <w:ilvl w:val="0"/>
          <w:numId w:val="47"/>
        </w:numPr>
        <w:jc w:val="center"/>
        <w:rPr>
          <w:color w:val="252525"/>
          <w:szCs w:val="21"/>
          <w:lang w:eastAsia="ru-RU"/>
        </w:rPr>
      </w:pPr>
      <w:r>
        <w:rPr>
          <w:color w:val="252525"/>
          <w:szCs w:val="21"/>
          <w:lang w:eastAsia="ru-RU"/>
        </w:rPr>
        <w:br w:type="page"/>
      </w:r>
      <w:bookmarkStart w:id="87" w:name="_Toc452985821"/>
      <w:bookmarkStart w:id="88" w:name="_Toc452985837"/>
      <w:bookmarkStart w:id="89" w:name="_Toc452985871"/>
      <w:bookmarkStart w:id="90" w:name="_Toc452998597"/>
      <w:r>
        <w:lastRenderedPageBreak/>
        <w:t xml:space="preserve">Трансляция адресов </w:t>
      </w:r>
      <w:r w:rsidRPr="00822A4E">
        <w:t>(</w:t>
      </w:r>
      <w:r>
        <w:rPr>
          <w:lang w:val="en-US"/>
        </w:rPr>
        <w:t>NAT</w:t>
      </w:r>
      <w:r w:rsidRPr="00822A4E">
        <w:t>)</w:t>
      </w:r>
      <w:bookmarkEnd w:id="87"/>
      <w:bookmarkEnd w:id="88"/>
      <w:bookmarkEnd w:id="89"/>
      <w:bookmarkEnd w:id="90"/>
    </w:p>
    <w:p w14:paraId="5F6C28F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Ещё одним механизмом, позволяющим поддерживать сетевую </w:t>
      </w:r>
      <w:bookmarkStart w:id="91" w:name="keyword1"/>
      <w:bookmarkEnd w:id="91"/>
      <w:r w:rsidRPr="00AA48D8">
        <w:rPr>
          <w:i/>
          <w:iCs/>
          <w:color w:val="000000"/>
          <w:lang w:eastAsia="ru-RU"/>
        </w:rPr>
        <w:t>безопасность</w:t>
      </w:r>
      <w:r w:rsidRPr="00AA48D8">
        <w:rPr>
          <w:color w:val="000000"/>
          <w:lang w:eastAsia="ru-RU"/>
        </w:rPr>
        <w:t>, является технология </w:t>
      </w:r>
      <w:bookmarkStart w:id="92" w:name="keyword2"/>
      <w:bookmarkEnd w:id="92"/>
      <w:r w:rsidRPr="00AA48D8">
        <w:rPr>
          <w:i/>
          <w:iCs/>
          <w:color w:val="000000"/>
          <w:lang w:eastAsia="ru-RU"/>
        </w:rPr>
        <w:t>NAT</w:t>
      </w:r>
      <w:r w:rsidRPr="00AA48D8">
        <w:rPr>
          <w:color w:val="000000"/>
          <w:lang w:eastAsia="ru-RU"/>
        </w:rPr>
        <w:t>.</w:t>
      </w:r>
    </w:p>
    <w:p w14:paraId="536D22B0"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93" w:name="keyword3"/>
      <w:bookmarkEnd w:id="93"/>
      <w:r w:rsidRPr="00AA48D8">
        <w:rPr>
          <w:i/>
          <w:iCs/>
          <w:color w:val="000000"/>
          <w:lang w:eastAsia="ru-RU"/>
        </w:rPr>
        <w:t>NAT</w:t>
      </w:r>
      <w:r w:rsidRPr="00AA48D8">
        <w:rPr>
          <w:color w:val="000000"/>
          <w:lang w:eastAsia="ru-RU"/>
        </w:rPr>
        <w:t> (</w:t>
      </w:r>
      <w:bookmarkStart w:id="94" w:name="keyword4"/>
      <w:bookmarkEnd w:id="94"/>
      <w:r w:rsidRPr="00AA48D8">
        <w:rPr>
          <w:i/>
          <w:iCs/>
          <w:color w:val="000000"/>
          <w:lang w:eastAsia="ru-RU"/>
        </w:rPr>
        <w:t>Network Address</w:t>
      </w:r>
      <w:r w:rsidRPr="00AA48D8">
        <w:rPr>
          <w:color w:val="000000"/>
          <w:lang w:eastAsia="ru-RU"/>
        </w:rPr>
        <w:t> </w:t>
      </w:r>
      <w:bookmarkStart w:id="95" w:name="keyword5"/>
      <w:bookmarkEnd w:id="95"/>
      <w:r w:rsidRPr="00AA48D8">
        <w:rPr>
          <w:i/>
          <w:iCs/>
          <w:color w:val="000000"/>
          <w:lang w:eastAsia="ru-RU"/>
        </w:rPr>
        <w:t>Translation</w:t>
      </w:r>
      <w:r w:rsidRPr="00AA48D8">
        <w:rPr>
          <w:color w:val="000000"/>
          <w:lang w:eastAsia="ru-RU"/>
        </w:rPr>
        <w:t> – преобразование сетевых адресов) – это механизм в сетях </w:t>
      </w:r>
      <w:bookmarkStart w:id="96" w:name="keyword6"/>
      <w:bookmarkEnd w:id="96"/>
      <w:r w:rsidRPr="00AA48D8">
        <w:rPr>
          <w:i/>
          <w:iCs/>
          <w:color w:val="000000"/>
          <w:lang w:eastAsia="ru-RU"/>
        </w:rPr>
        <w:t>TCP/IP</w:t>
      </w:r>
      <w:r w:rsidRPr="00AA48D8">
        <w:rPr>
          <w:color w:val="000000"/>
          <w:lang w:eastAsia="ru-RU"/>
        </w:rPr>
        <w:t>, позволяющий преобразовывать IP-адреса транзитных пакетов. Механизм </w:t>
      </w:r>
      <w:bookmarkStart w:id="97" w:name="keyword7"/>
      <w:bookmarkEnd w:id="97"/>
      <w:r w:rsidRPr="00AA48D8">
        <w:rPr>
          <w:i/>
          <w:iCs/>
          <w:color w:val="000000"/>
          <w:lang w:eastAsia="ru-RU"/>
        </w:rPr>
        <w:t>NAT</w:t>
      </w:r>
      <w:r w:rsidRPr="00AA48D8">
        <w:rPr>
          <w:color w:val="000000"/>
          <w:lang w:eastAsia="ru-RU"/>
        </w:rPr>
        <w:t> описан в </w:t>
      </w:r>
      <w:bookmarkStart w:id="98" w:name="keyword8"/>
      <w:bookmarkEnd w:id="98"/>
      <w:r w:rsidRPr="00AA48D8">
        <w:rPr>
          <w:i/>
          <w:iCs/>
          <w:color w:val="000000"/>
          <w:lang w:eastAsia="ru-RU"/>
        </w:rPr>
        <w:t>RFC</w:t>
      </w:r>
      <w:r w:rsidRPr="00AA48D8">
        <w:rPr>
          <w:color w:val="000000"/>
          <w:lang w:eastAsia="ru-RU"/>
        </w:rPr>
        <w:t> 1631, </w:t>
      </w:r>
      <w:bookmarkStart w:id="99" w:name="keyword9"/>
      <w:bookmarkEnd w:id="99"/>
      <w:r w:rsidRPr="00AA48D8">
        <w:rPr>
          <w:i/>
          <w:iCs/>
          <w:color w:val="000000"/>
          <w:lang w:eastAsia="ru-RU"/>
        </w:rPr>
        <w:t>RFC</w:t>
      </w:r>
      <w:r w:rsidRPr="00AA48D8">
        <w:rPr>
          <w:color w:val="000000"/>
          <w:lang w:eastAsia="ru-RU"/>
        </w:rPr>
        <w:t> 3022.</w:t>
      </w:r>
    </w:p>
    <w:p w14:paraId="1CD89D4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Преобразование адресов методом </w:t>
      </w:r>
      <w:bookmarkStart w:id="100" w:name="keyword10"/>
      <w:bookmarkEnd w:id="100"/>
      <w:r w:rsidRPr="00AA48D8">
        <w:rPr>
          <w:i/>
          <w:iCs/>
          <w:color w:val="000000"/>
          <w:lang w:eastAsia="ru-RU"/>
        </w:rPr>
        <w:t>NAT</w:t>
      </w:r>
      <w:r w:rsidRPr="00AA48D8">
        <w:rPr>
          <w:color w:val="000000"/>
          <w:lang w:eastAsia="ru-RU"/>
        </w:rPr>
        <w:t> может производиться почти любым маршрутизирующим устройством – </w:t>
      </w:r>
      <w:bookmarkStart w:id="101" w:name="keyword11"/>
      <w:bookmarkEnd w:id="101"/>
      <w:r w:rsidRPr="00AA48D8">
        <w:rPr>
          <w:i/>
          <w:iCs/>
          <w:color w:val="000000"/>
          <w:lang w:eastAsia="ru-RU"/>
        </w:rPr>
        <w:t>Интернет</w:t>
      </w:r>
      <w:r w:rsidRPr="00AA48D8">
        <w:rPr>
          <w:color w:val="000000"/>
          <w:lang w:eastAsia="ru-RU"/>
        </w:rPr>
        <w:t>-маршрутизатором, сервером доступа, межсетевым экраном. Наиболее популярным является </w:t>
      </w:r>
      <w:r w:rsidRPr="00AA48D8">
        <w:rPr>
          <w:b/>
          <w:bCs/>
          <w:color w:val="000000"/>
          <w:lang w:eastAsia="ru-RU"/>
        </w:rPr>
        <w:t>Source NAT</w:t>
      </w:r>
      <w:r w:rsidRPr="00AA48D8">
        <w:rPr>
          <w:color w:val="000000"/>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02" w:name="keyword12"/>
      <w:bookmarkEnd w:id="102"/>
      <w:r w:rsidRPr="00AA48D8">
        <w:rPr>
          <w:i/>
          <w:iCs/>
          <w:color w:val="000000"/>
          <w:lang w:eastAsia="ru-RU"/>
        </w:rPr>
        <w:t>destination</w:t>
      </w:r>
      <w:r w:rsidRPr="00AA48D8">
        <w:rPr>
          <w:color w:val="000000"/>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Помимо SNAT, т.е. предоставления пользователям локальной сети с внутренними адресами доступа к сети </w:t>
      </w:r>
      <w:bookmarkStart w:id="103" w:name="keyword13"/>
      <w:bookmarkEnd w:id="103"/>
      <w:r w:rsidRPr="00AA48D8">
        <w:rPr>
          <w:i/>
          <w:iCs/>
          <w:color w:val="000000"/>
          <w:lang w:eastAsia="ru-RU"/>
        </w:rPr>
        <w:t>Интернет</w:t>
      </w:r>
      <w:r w:rsidRPr="00AA48D8">
        <w:rPr>
          <w:color w:val="000000"/>
          <w:lang w:eastAsia="ru-RU"/>
        </w:rPr>
        <w:t>, часто применяется также </w:t>
      </w:r>
      <w:r w:rsidRPr="00AA48D8">
        <w:rPr>
          <w:b/>
          <w:bCs/>
          <w:color w:val="000000"/>
          <w:lang w:eastAsia="ru-RU"/>
        </w:rPr>
        <w:t>Destination NAT</w:t>
      </w:r>
      <w:r w:rsidRPr="00AA48D8">
        <w:rPr>
          <w:color w:val="000000"/>
          <w:lang w:eastAsia="ru-RU"/>
        </w:rPr>
        <w:t>, когда обращения извне транслируются межсетевым экраном на </w:t>
      </w:r>
      <w:bookmarkStart w:id="104" w:name="keyword14"/>
      <w:bookmarkEnd w:id="104"/>
      <w:r w:rsidRPr="00AA48D8">
        <w:rPr>
          <w:i/>
          <w:iCs/>
          <w:color w:val="000000"/>
          <w:lang w:eastAsia="ru-RU"/>
        </w:rPr>
        <w:t>сервер</w:t>
      </w:r>
      <w:r w:rsidRPr="00AA48D8">
        <w:rPr>
          <w:color w:val="000000"/>
          <w:lang w:eastAsia="ru-RU"/>
        </w:rPr>
        <w:t> в локальной сети, имеющий внутренний </w:t>
      </w:r>
      <w:bookmarkStart w:id="105" w:name="keyword15"/>
      <w:bookmarkEnd w:id="105"/>
      <w:r w:rsidRPr="00AA48D8">
        <w:rPr>
          <w:i/>
          <w:iCs/>
          <w:color w:val="000000"/>
          <w:lang w:eastAsia="ru-RU"/>
        </w:rPr>
        <w:t>адрес</w:t>
      </w:r>
      <w:r w:rsidRPr="00AA48D8">
        <w:rPr>
          <w:color w:val="000000"/>
          <w:lang w:eastAsia="ru-RU"/>
        </w:rPr>
        <w:t> и потому недоступный из внешней сети непосредственно (без </w:t>
      </w:r>
      <w:bookmarkStart w:id="106" w:name="keyword16"/>
      <w:bookmarkEnd w:id="106"/>
      <w:r w:rsidRPr="00AA48D8">
        <w:rPr>
          <w:i/>
          <w:iCs/>
          <w:color w:val="000000"/>
          <w:lang w:eastAsia="ru-RU"/>
        </w:rPr>
        <w:t>NAT</w:t>
      </w:r>
      <w:r w:rsidRPr="00AA48D8">
        <w:rPr>
          <w:color w:val="000000"/>
          <w:lang w:eastAsia="ru-RU"/>
        </w:rPr>
        <w:t>).</w:t>
      </w:r>
    </w:p>
    <w:p w14:paraId="3A62073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На рисунках ниже приведен пример действия механизма </w:t>
      </w:r>
      <w:bookmarkStart w:id="107" w:name="keyword17"/>
      <w:bookmarkEnd w:id="107"/>
      <w:r w:rsidRPr="00AA48D8">
        <w:rPr>
          <w:i/>
          <w:iCs/>
          <w:color w:val="000000"/>
          <w:lang w:eastAsia="ru-RU"/>
        </w:rPr>
        <w:t>NAT</w:t>
      </w:r>
      <w:r w:rsidRPr="00AA48D8">
        <w:rPr>
          <w:color w:val="000000"/>
          <w:lang w:eastAsia="ru-RU"/>
        </w:rPr>
        <w:t>.</w:t>
      </w:r>
    </w:p>
    <w:p w14:paraId="5DBC603D"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08" w:name="image.7.1"/>
      <w:bookmarkEnd w:id="108"/>
      <w:r w:rsidRPr="00AA48D8">
        <w:rPr>
          <w:noProof/>
          <w:color w:val="000000"/>
          <w:lang w:eastAsia="ru-RU"/>
        </w:rPr>
        <w:drawing>
          <wp:inline distT="0" distB="0" distL="0" distR="0" wp14:anchorId="7A168EDF" wp14:editId="4E73FC6B">
            <wp:extent cx="3333750" cy="1693760"/>
            <wp:effectExtent l="0" t="0" r="0" b="1905"/>
            <wp:docPr id="36" name="Рисунок 36" descr="Подключение одного компьютера с доступом в Интер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одключение одного компьютера с доступом в Интернет"/>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43053" cy="1698487"/>
                    </a:xfrm>
                    <a:prstGeom prst="rect">
                      <a:avLst/>
                    </a:prstGeom>
                    <a:noFill/>
                    <a:ln>
                      <a:noFill/>
                    </a:ln>
                  </pic:spPr>
                </pic:pic>
              </a:graphicData>
            </a:graphic>
          </wp:inline>
        </w:drawing>
      </w:r>
    </w:p>
    <w:p w14:paraId="1EC4DD07"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7.1. </w:t>
      </w:r>
      <w:r w:rsidRPr="00AA48D8">
        <w:rPr>
          <w:color w:val="000000"/>
          <w:lang w:eastAsia="ru-RU"/>
        </w:rPr>
        <w:t>Подключение одного компьютера с доступом в Интернет</w:t>
      </w:r>
    </w:p>
    <w:p w14:paraId="0160195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09" w:name="keyword18"/>
      <w:bookmarkEnd w:id="109"/>
      <w:r w:rsidRPr="00AA48D8">
        <w:rPr>
          <w:i/>
          <w:iCs/>
          <w:color w:val="000000"/>
          <w:lang w:eastAsia="ru-RU"/>
        </w:rPr>
        <w:t>Пользователь</w:t>
      </w:r>
      <w:r w:rsidRPr="00AA48D8">
        <w:rPr>
          <w:color w:val="000000"/>
          <w:lang w:eastAsia="ru-RU"/>
        </w:rPr>
        <w:t> корпоративной сети отправляет </w:t>
      </w:r>
      <w:bookmarkStart w:id="110" w:name="keyword19"/>
      <w:bookmarkEnd w:id="110"/>
      <w:r w:rsidRPr="00AA48D8">
        <w:rPr>
          <w:i/>
          <w:iCs/>
          <w:color w:val="000000"/>
          <w:lang w:eastAsia="ru-RU"/>
        </w:rPr>
        <w:t>запрос</w:t>
      </w:r>
      <w:r w:rsidRPr="00AA48D8">
        <w:rPr>
          <w:color w:val="000000"/>
          <w:lang w:eastAsia="ru-RU"/>
        </w:rPr>
        <w:t> в </w:t>
      </w:r>
      <w:bookmarkStart w:id="111" w:name="keyword20"/>
      <w:bookmarkEnd w:id="111"/>
      <w:r w:rsidRPr="00AA48D8">
        <w:rPr>
          <w:i/>
          <w:iCs/>
          <w:color w:val="000000"/>
          <w:lang w:eastAsia="ru-RU"/>
        </w:rPr>
        <w:t>Интернет</w:t>
      </w:r>
      <w:r w:rsidRPr="00AA48D8">
        <w:rPr>
          <w:color w:val="000000"/>
          <w:lang w:eastAsia="ru-RU"/>
        </w:rPr>
        <w:t>, который поступает на внутренний </w:t>
      </w:r>
      <w:bookmarkStart w:id="112" w:name="keyword21"/>
      <w:bookmarkEnd w:id="112"/>
      <w:r w:rsidRPr="00AA48D8">
        <w:rPr>
          <w:i/>
          <w:iCs/>
          <w:color w:val="000000"/>
          <w:lang w:eastAsia="ru-RU"/>
        </w:rPr>
        <w:t>интерфейс</w:t>
      </w:r>
      <w:r w:rsidRPr="00AA48D8">
        <w:rPr>
          <w:color w:val="000000"/>
          <w:lang w:eastAsia="ru-RU"/>
        </w:rPr>
        <w:t> маршрутизатора,</w:t>
      </w:r>
      <w:bookmarkStart w:id="113" w:name="keyword22"/>
      <w:bookmarkEnd w:id="113"/>
      <w:r w:rsidRPr="00AA48D8">
        <w:rPr>
          <w:i/>
          <w:iCs/>
          <w:color w:val="000000"/>
          <w:lang w:eastAsia="ru-RU"/>
        </w:rPr>
        <w:t>сервер</w:t>
      </w:r>
      <w:r w:rsidRPr="00AA48D8">
        <w:rPr>
          <w:color w:val="000000"/>
          <w:lang w:eastAsia="ru-RU"/>
        </w:rPr>
        <w:t> доступа или межсетевого экрана (устройство </w:t>
      </w:r>
      <w:bookmarkStart w:id="114" w:name="keyword23"/>
      <w:bookmarkEnd w:id="114"/>
      <w:r w:rsidRPr="00AA48D8">
        <w:rPr>
          <w:i/>
          <w:iCs/>
          <w:color w:val="000000"/>
          <w:lang w:eastAsia="ru-RU"/>
        </w:rPr>
        <w:t>NAT</w:t>
      </w:r>
      <w:r w:rsidRPr="00AA48D8">
        <w:rPr>
          <w:color w:val="000000"/>
          <w:lang w:eastAsia="ru-RU"/>
        </w:rPr>
        <w:t>).</w:t>
      </w:r>
    </w:p>
    <w:p w14:paraId="5EB97A4B"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15" w:name="image.7.2"/>
      <w:bookmarkEnd w:id="115"/>
      <w:r w:rsidRPr="00AA48D8">
        <w:rPr>
          <w:noProof/>
          <w:color w:val="0071A6"/>
          <w:lang w:eastAsia="ru-RU"/>
        </w:rPr>
        <w:drawing>
          <wp:inline distT="0" distB="0" distL="0" distR="0" wp14:anchorId="52A77501" wp14:editId="7D4082EC">
            <wp:extent cx="3562350" cy="1470906"/>
            <wp:effectExtent l="0" t="0" r="0" b="0"/>
            <wp:docPr id="35" name="Рисунок 35" descr="Объединение нескольких компьютеров в локальную сеть c доступом в Интернет">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бъединение нескольких компьютеров в локальную сеть c доступом в Интернет">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573103" cy="1475346"/>
                    </a:xfrm>
                    <a:prstGeom prst="rect">
                      <a:avLst/>
                    </a:prstGeom>
                    <a:noFill/>
                    <a:ln>
                      <a:noFill/>
                    </a:ln>
                  </pic:spPr>
                </pic:pic>
              </a:graphicData>
            </a:graphic>
          </wp:inline>
        </w:drawing>
      </w:r>
    </w:p>
    <w:p w14:paraId="0C957EF8"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lastRenderedPageBreak/>
        <w:br/>
      </w:r>
      <w:r w:rsidRPr="00AA48D8">
        <w:rPr>
          <w:b/>
          <w:bCs/>
          <w:color w:val="000000"/>
          <w:lang w:eastAsia="ru-RU"/>
        </w:rPr>
        <w:t>Рис. 7.2. </w:t>
      </w:r>
      <w:r w:rsidRPr="00AA48D8">
        <w:rPr>
          <w:color w:val="000000"/>
          <w:lang w:eastAsia="ru-RU"/>
        </w:rPr>
        <w:t>Объединение нескольких компьютеров в локальную сеть c доступом в Интернет</w:t>
      </w:r>
    </w:p>
    <w:p w14:paraId="5E34A85D"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16" w:name="keyword24"/>
      <w:bookmarkEnd w:id="116"/>
      <w:r w:rsidRPr="00AA48D8">
        <w:rPr>
          <w:i/>
          <w:iCs/>
          <w:color w:val="000000"/>
          <w:lang w:eastAsia="ru-RU"/>
        </w:rPr>
        <w:t>NAT</w:t>
      </w:r>
      <w:r w:rsidRPr="00AA48D8">
        <w:rPr>
          <w:color w:val="000000"/>
          <w:lang w:eastAsia="ru-RU"/>
        </w:rPr>
        <w:t> получает пакет и делает </w:t>
      </w:r>
      <w:bookmarkStart w:id="117" w:name="keyword25"/>
      <w:bookmarkEnd w:id="117"/>
      <w:r w:rsidRPr="00AA48D8">
        <w:rPr>
          <w:i/>
          <w:iCs/>
          <w:color w:val="000000"/>
          <w:lang w:eastAsia="ru-RU"/>
        </w:rPr>
        <w:t>запись</w:t>
      </w:r>
      <w:r w:rsidRPr="00AA48D8">
        <w:rPr>
          <w:color w:val="000000"/>
          <w:lang w:eastAsia="ru-RU"/>
        </w:rPr>
        <w:t> в таблице отслеживания соединений, которая управляет преобразованием адресов.</w:t>
      </w:r>
    </w:p>
    <w:p w14:paraId="252BE170"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18" w:name="image.7.3"/>
      <w:bookmarkEnd w:id="118"/>
      <w:r w:rsidRPr="00AA48D8">
        <w:rPr>
          <w:noProof/>
          <w:color w:val="0071A6"/>
          <w:lang w:eastAsia="ru-RU"/>
        </w:rPr>
        <w:drawing>
          <wp:inline distT="0" distB="0" distL="0" distR="0" wp14:anchorId="2EEB9697" wp14:editId="1EFCE644">
            <wp:extent cx="3419475" cy="1439489"/>
            <wp:effectExtent l="0" t="0" r="0" b="8890"/>
            <wp:docPr id="34" name="Рисунок 34" descr="Запись в таблице соединений ">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Запись в таблице соединений ">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436124" cy="1446498"/>
                    </a:xfrm>
                    <a:prstGeom prst="rect">
                      <a:avLst/>
                    </a:prstGeom>
                    <a:noFill/>
                    <a:ln>
                      <a:noFill/>
                    </a:ln>
                  </pic:spPr>
                </pic:pic>
              </a:graphicData>
            </a:graphic>
          </wp:inline>
        </w:drawing>
      </w:r>
    </w:p>
    <w:p w14:paraId="1F743D83"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7.3. </w:t>
      </w:r>
      <w:r w:rsidRPr="00AA48D8">
        <w:rPr>
          <w:color w:val="000000"/>
          <w:lang w:eastAsia="ru-RU"/>
        </w:rPr>
        <w:t>Запись в таблице соединений</w:t>
      </w:r>
    </w:p>
    <w:p w14:paraId="49688A6E"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Затем подменяет </w:t>
      </w:r>
      <w:bookmarkStart w:id="119" w:name="keyword26"/>
      <w:bookmarkEnd w:id="119"/>
      <w:r w:rsidRPr="00AA48D8">
        <w:rPr>
          <w:i/>
          <w:iCs/>
          <w:color w:val="000000"/>
          <w:lang w:eastAsia="ru-RU"/>
        </w:rPr>
        <w:t>адрес</w:t>
      </w:r>
      <w:r w:rsidRPr="00AA48D8">
        <w:rPr>
          <w:color w:val="000000"/>
          <w:lang w:eastAsia="ru-RU"/>
        </w:rPr>
        <w:t> источника пакета собственным внешним общедоступным IP-адресом и посылает пакет по месту назначения в</w:t>
      </w:r>
      <w:bookmarkStart w:id="120" w:name="keyword27"/>
      <w:bookmarkEnd w:id="120"/>
      <w:r w:rsidRPr="00AA48D8">
        <w:rPr>
          <w:i/>
          <w:iCs/>
          <w:color w:val="000000"/>
          <w:lang w:eastAsia="ru-RU"/>
        </w:rPr>
        <w:t>Интернет</w:t>
      </w:r>
      <w:r w:rsidRPr="00AA48D8">
        <w:rPr>
          <w:color w:val="000000"/>
          <w:lang w:eastAsia="ru-RU"/>
        </w:rPr>
        <w:t>.</w:t>
      </w:r>
    </w:p>
    <w:p w14:paraId="4A936E82"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21" w:name="image.7.4"/>
      <w:bookmarkEnd w:id="121"/>
      <w:r w:rsidRPr="00AA48D8">
        <w:rPr>
          <w:noProof/>
          <w:color w:val="0071A6"/>
          <w:lang w:eastAsia="ru-RU"/>
        </w:rPr>
        <w:drawing>
          <wp:inline distT="0" distB="0" distL="0" distR="0" wp14:anchorId="671A7626" wp14:editId="7D337986">
            <wp:extent cx="3723548" cy="1495425"/>
            <wp:effectExtent l="0" t="0" r="0" b="0"/>
            <wp:docPr id="33" name="Рисунок 33" descr="Преобразование адресов при использовании функции NAT">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Преобразование адресов при использовании функции NAT">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30718" cy="1498305"/>
                    </a:xfrm>
                    <a:prstGeom prst="rect">
                      <a:avLst/>
                    </a:prstGeom>
                    <a:noFill/>
                    <a:ln>
                      <a:noFill/>
                    </a:ln>
                  </pic:spPr>
                </pic:pic>
              </a:graphicData>
            </a:graphic>
          </wp:inline>
        </w:drawing>
      </w:r>
    </w:p>
    <w:p w14:paraId="1503552F"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7.4. </w:t>
      </w:r>
      <w:r w:rsidRPr="00AA48D8">
        <w:rPr>
          <w:color w:val="000000"/>
          <w:lang w:eastAsia="ru-RU"/>
        </w:rPr>
        <w:t>Преобразование адресов при использовании функции NAT</w:t>
      </w:r>
    </w:p>
    <w:p w14:paraId="3BE7AB64"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Узел назначения получает пакет и передает ответ обратно устройству </w:t>
      </w:r>
      <w:bookmarkStart w:id="122" w:name="keyword28"/>
      <w:bookmarkEnd w:id="122"/>
      <w:r w:rsidRPr="00AA48D8">
        <w:rPr>
          <w:i/>
          <w:iCs/>
          <w:color w:val="000000"/>
          <w:lang w:eastAsia="ru-RU"/>
        </w:rPr>
        <w:t>NAT</w:t>
      </w:r>
      <w:r w:rsidRPr="00AA48D8">
        <w:rPr>
          <w:color w:val="000000"/>
          <w:lang w:eastAsia="ru-RU"/>
        </w:rPr>
        <w:t>.</w:t>
      </w:r>
    </w:p>
    <w:p w14:paraId="41A6E176"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23" w:name="image.7.5"/>
      <w:bookmarkEnd w:id="123"/>
      <w:r w:rsidRPr="00AA48D8">
        <w:rPr>
          <w:noProof/>
          <w:color w:val="0071A6"/>
          <w:lang w:eastAsia="ru-RU"/>
        </w:rPr>
        <w:drawing>
          <wp:inline distT="0" distB="0" distL="0" distR="0" wp14:anchorId="3ACA1532" wp14:editId="759C0164">
            <wp:extent cx="3609975" cy="1508038"/>
            <wp:effectExtent l="0" t="0" r="0" b="0"/>
            <wp:docPr id="32" name="Рисунок 32" descr="Принятие запроса сервером и отправка ответа">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Принятие запроса сервером и отправка ответа">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622650" cy="1513333"/>
                    </a:xfrm>
                    <a:prstGeom prst="rect">
                      <a:avLst/>
                    </a:prstGeom>
                    <a:noFill/>
                    <a:ln>
                      <a:noFill/>
                    </a:ln>
                  </pic:spPr>
                </pic:pic>
              </a:graphicData>
            </a:graphic>
          </wp:inline>
        </w:drawing>
      </w:r>
    </w:p>
    <w:p w14:paraId="3A24464E"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7.5. </w:t>
      </w:r>
      <w:r w:rsidRPr="00AA48D8">
        <w:rPr>
          <w:color w:val="000000"/>
          <w:lang w:eastAsia="ru-RU"/>
        </w:rPr>
        <w:t>Принятие запроса сервером и отправка ответа</w:t>
      </w:r>
    </w:p>
    <w:p w14:paraId="1CAA016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Устройство </w:t>
      </w:r>
      <w:bookmarkStart w:id="124" w:name="keyword29"/>
      <w:bookmarkEnd w:id="124"/>
      <w:r w:rsidRPr="00AA48D8">
        <w:rPr>
          <w:i/>
          <w:iCs/>
          <w:color w:val="000000"/>
          <w:lang w:eastAsia="ru-RU"/>
        </w:rPr>
        <w:t>NAT</w:t>
      </w:r>
      <w:r w:rsidRPr="00AA48D8">
        <w:rPr>
          <w:color w:val="000000"/>
          <w:lang w:eastAsia="ru-RU"/>
        </w:rPr>
        <w:t>, в свою </w:t>
      </w:r>
      <w:bookmarkStart w:id="125" w:name="keyword30"/>
      <w:bookmarkEnd w:id="125"/>
      <w:r w:rsidRPr="00AA48D8">
        <w:rPr>
          <w:i/>
          <w:iCs/>
          <w:color w:val="000000"/>
          <w:lang w:eastAsia="ru-RU"/>
        </w:rPr>
        <w:t>очередь</w:t>
      </w:r>
      <w:r w:rsidRPr="00AA48D8">
        <w:rPr>
          <w:color w:val="000000"/>
          <w:lang w:eastAsia="ru-RU"/>
        </w:rPr>
        <w:t>, получив этот пакет, отыскивает отправителя исходного пакета в таблице отслеживания соединений, заменяет IP-</w:t>
      </w:r>
      <w:bookmarkStart w:id="126" w:name="keyword31"/>
      <w:bookmarkEnd w:id="126"/>
      <w:r w:rsidRPr="00AA48D8">
        <w:rPr>
          <w:i/>
          <w:iCs/>
          <w:color w:val="000000"/>
          <w:lang w:eastAsia="ru-RU"/>
        </w:rPr>
        <w:t>адрес</w:t>
      </w:r>
      <w:r w:rsidRPr="00AA48D8">
        <w:rPr>
          <w:color w:val="000000"/>
          <w:lang w:eastAsia="ru-RU"/>
        </w:rPr>
        <w:t> назначения на соответствующий частный IP-</w:t>
      </w:r>
      <w:bookmarkStart w:id="127" w:name="keyword32"/>
      <w:bookmarkEnd w:id="127"/>
      <w:r w:rsidRPr="00AA48D8">
        <w:rPr>
          <w:i/>
          <w:iCs/>
          <w:color w:val="000000"/>
          <w:lang w:eastAsia="ru-RU"/>
        </w:rPr>
        <w:t>адрес</w:t>
      </w:r>
      <w:r w:rsidRPr="00AA48D8">
        <w:rPr>
          <w:color w:val="000000"/>
          <w:lang w:eastAsia="ru-RU"/>
        </w:rPr>
        <w:t> и передает пакет на исходный </w:t>
      </w:r>
      <w:bookmarkStart w:id="128" w:name="keyword33"/>
      <w:bookmarkEnd w:id="128"/>
      <w:r w:rsidRPr="00AA48D8">
        <w:rPr>
          <w:i/>
          <w:iCs/>
          <w:color w:val="000000"/>
          <w:lang w:eastAsia="ru-RU"/>
        </w:rPr>
        <w:t>компьютер</w:t>
      </w:r>
      <w:r w:rsidRPr="00AA48D8">
        <w:rPr>
          <w:color w:val="000000"/>
          <w:lang w:eastAsia="ru-RU"/>
        </w:rPr>
        <w:t>. Поскольку устройство </w:t>
      </w:r>
      <w:bookmarkStart w:id="129" w:name="keyword34"/>
      <w:bookmarkEnd w:id="129"/>
      <w:r w:rsidRPr="00AA48D8">
        <w:rPr>
          <w:i/>
          <w:iCs/>
          <w:color w:val="000000"/>
          <w:lang w:eastAsia="ru-RU"/>
        </w:rPr>
        <w:t>NAT</w:t>
      </w:r>
      <w:r w:rsidRPr="00AA48D8">
        <w:rPr>
          <w:color w:val="000000"/>
          <w:lang w:eastAsia="ru-RU"/>
        </w:rPr>
        <w:t> посылает пакеты от имени всех внутренних компьютеров, оно изменяет исходный сетевой </w:t>
      </w:r>
      <w:bookmarkStart w:id="130" w:name="keyword35"/>
      <w:bookmarkEnd w:id="130"/>
      <w:r w:rsidRPr="00AA48D8">
        <w:rPr>
          <w:i/>
          <w:iCs/>
          <w:color w:val="000000"/>
          <w:lang w:eastAsia="ru-RU"/>
        </w:rPr>
        <w:t>порт</w:t>
      </w:r>
      <w:r w:rsidRPr="00AA48D8">
        <w:rPr>
          <w:color w:val="000000"/>
          <w:lang w:eastAsia="ru-RU"/>
        </w:rPr>
        <w:t> и данная</w:t>
      </w:r>
      <w:bookmarkStart w:id="131" w:name="keyword36"/>
      <w:bookmarkEnd w:id="131"/>
      <w:r w:rsidRPr="00AA48D8">
        <w:rPr>
          <w:i/>
          <w:iCs/>
          <w:color w:val="000000"/>
          <w:lang w:eastAsia="ru-RU"/>
        </w:rPr>
        <w:t>информация</w:t>
      </w:r>
      <w:r w:rsidRPr="00AA48D8">
        <w:rPr>
          <w:color w:val="000000"/>
          <w:lang w:eastAsia="ru-RU"/>
        </w:rPr>
        <w:t> хранится в таблице отслеживания соединений.</w:t>
      </w:r>
    </w:p>
    <w:p w14:paraId="4104381D"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32" w:name="image.7.6"/>
      <w:bookmarkEnd w:id="132"/>
      <w:r w:rsidRPr="00AA48D8">
        <w:rPr>
          <w:noProof/>
          <w:color w:val="0071A6"/>
          <w:lang w:eastAsia="ru-RU"/>
        </w:rPr>
        <w:lastRenderedPageBreak/>
        <w:drawing>
          <wp:inline distT="0" distB="0" distL="0" distR="0" wp14:anchorId="7CEE5E8C" wp14:editId="5FAE1F90">
            <wp:extent cx="3986835" cy="1524000"/>
            <wp:effectExtent l="0" t="0" r="0" b="0"/>
            <wp:docPr id="31" name="Рисунок 31" descr="Преобразование адресов при использовании функции NAT">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Преобразование адресов при использовании функции NAT">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998257" cy="1528366"/>
                    </a:xfrm>
                    <a:prstGeom prst="rect">
                      <a:avLst/>
                    </a:prstGeom>
                    <a:noFill/>
                    <a:ln>
                      <a:noFill/>
                    </a:ln>
                  </pic:spPr>
                </pic:pic>
              </a:graphicData>
            </a:graphic>
          </wp:inline>
        </w:drawing>
      </w:r>
    </w:p>
    <w:p w14:paraId="59E981C2"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7.6. </w:t>
      </w:r>
      <w:r w:rsidRPr="00AA48D8">
        <w:rPr>
          <w:color w:val="000000"/>
          <w:lang w:eastAsia="ru-RU"/>
        </w:rPr>
        <w:t>Преобразование адресов при использовании функции NAT</w:t>
      </w:r>
    </w:p>
    <w:p w14:paraId="6E23C56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Существует 3 базовых концепции трансляции адресов:</w:t>
      </w:r>
    </w:p>
    <w:p w14:paraId="6D5980D2"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статическая</w:t>
      </w:r>
      <w:r w:rsidRPr="00AA48D8">
        <w:rPr>
          <w:color w:val="000000"/>
          <w:lang w:val="en-US" w:eastAsia="ru-RU"/>
        </w:rPr>
        <w:t xml:space="preserve"> (SAT, Static Network Address Translation),</w:t>
      </w:r>
    </w:p>
    <w:p w14:paraId="1DAFE84F"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динамическая</w:t>
      </w:r>
      <w:r w:rsidRPr="00AA48D8">
        <w:rPr>
          <w:color w:val="000000"/>
          <w:lang w:val="en-US" w:eastAsia="ru-RU"/>
        </w:rPr>
        <w:t xml:space="preserve"> (DAT, Dynamic Address Translation),</w:t>
      </w:r>
    </w:p>
    <w:p w14:paraId="006FE775" w14:textId="77777777" w:rsidR="00822A4E" w:rsidRPr="00AA48D8" w:rsidRDefault="00822A4E" w:rsidP="00C36703">
      <w:pPr>
        <w:numPr>
          <w:ilvl w:val="0"/>
          <w:numId w:val="28"/>
        </w:numPr>
        <w:suppressAutoHyphens w:val="0"/>
        <w:spacing w:before="36" w:after="36" w:line="240" w:lineRule="atLeast"/>
        <w:ind w:left="120"/>
        <w:rPr>
          <w:color w:val="000000"/>
          <w:lang w:val="en-US" w:eastAsia="ru-RU"/>
        </w:rPr>
      </w:pPr>
      <w:r w:rsidRPr="00AA48D8">
        <w:rPr>
          <w:color w:val="000000"/>
          <w:lang w:eastAsia="ru-RU"/>
        </w:rPr>
        <w:t>маскарадная</w:t>
      </w:r>
      <w:r w:rsidRPr="00AA48D8">
        <w:rPr>
          <w:color w:val="000000"/>
          <w:lang w:val="en-US" w:eastAsia="ru-RU"/>
        </w:rPr>
        <w:t xml:space="preserve"> (NAPT, NAT Overload, PAT).</w:t>
      </w:r>
    </w:p>
    <w:p w14:paraId="600F354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Статический NAT</w:t>
      </w:r>
      <w:r w:rsidRPr="00AA48D8">
        <w:rPr>
          <w:color w:val="000000"/>
          <w:lang w:eastAsia="ru-RU"/>
        </w:rPr>
        <w:t> отображает локальные IP-адреса на конкретные публичные адреса на основании один к одному. Применяется, когда </w:t>
      </w:r>
      <w:bookmarkStart w:id="133" w:name="keyword37"/>
      <w:bookmarkEnd w:id="133"/>
      <w:r w:rsidRPr="00AA48D8">
        <w:rPr>
          <w:i/>
          <w:iCs/>
          <w:color w:val="000000"/>
          <w:lang w:eastAsia="ru-RU"/>
        </w:rPr>
        <w:t>локальный хост</w:t>
      </w:r>
      <w:r w:rsidRPr="00AA48D8">
        <w:rPr>
          <w:color w:val="000000"/>
          <w:lang w:eastAsia="ru-RU"/>
        </w:rPr>
        <w:t> должен быть доступен извне с использованием фиксированных адресов.</w:t>
      </w:r>
    </w:p>
    <w:p w14:paraId="427C442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Динамический NAT</w:t>
      </w:r>
      <w:r w:rsidRPr="00AA48D8">
        <w:rPr>
          <w:color w:val="000000"/>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34" w:name="keyword38"/>
      <w:bookmarkEnd w:id="134"/>
      <w:r w:rsidRPr="00AA48D8">
        <w:rPr>
          <w:i/>
          <w:iCs/>
          <w:color w:val="000000"/>
          <w:lang w:eastAsia="ru-RU"/>
        </w:rPr>
        <w:t>доступ</w:t>
      </w:r>
      <w:r w:rsidRPr="00AA48D8">
        <w:rPr>
          <w:color w:val="000000"/>
          <w:lang w:eastAsia="ru-RU"/>
        </w:rPr>
        <w:t> во внешние сети, будет ограничено количеством публичных адресов.</w:t>
      </w:r>
    </w:p>
    <w:p w14:paraId="344F838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t>Маскарадный NAT</w:t>
      </w:r>
      <w:r w:rsidRPr="00AA48D8">
        <w:rPr>
          <w:color w:val="000000"/>
          <w:lang w:eastAsia="ru-RU"/>
        </w:rPr>
        <w:t> (NAPT, </w:t>
      </w:r>
      <w:bookmarkStart w:id="135" w:name="keyword39"/>
      <w:bookmarkEnd w:id="135"/>
      <w:r w:rsidRPr="00AA48D8">
        <w:rPr>
          <w:i/>
          <w:iCs/>
          <w:color w:val="000000"/>
          <w:lang w:eastAsia="ru-RU"/>
        </w:rPr>
        <w:t>NAT</w:t>
      </w:r>
      <w:r w:rsidRPr="00AA48D8">
        <w:rPr>
          <w:color w:val="000000"/>
          <w:lang w:eastAsia="ru-RU"/>
        </w:rPr>
        <w:t> </w:t>
      </w:r>
      <w:bookmarkStart w:id="136" w:name="keyword40"/>
      <w:bookmarkEnd w:id="136"/>
      <w:r w:rsidRPr="00AA48D8">
        <w:rPr>
          <w:i/>
          <w:iCs/>
          <w:color w:val="000000"/>
          <w:lang w:eastAsia="ru-RU"/>
        </w:rPr>
        <w:t>Overload</w:t>
      </w:r>
      <w:r w:rsidRPr="00AA48D8">
        <w:rPr>
          <w:color w:val="000000"/>
          <w:lang w:eastAsia="ru-RU"/>
        </w:rPr>
        <w:t>, </w:t>
      </w:r>
      <w:bookmarkStart w:id="137" w:name="keyword41"/>
      <w:bookmarkEnd w:id="137"/>
      <w:r w:rsidRPr="00AA48D8">
        <w:rPr>
          <w:i/>
          <w:iCs/>
          <w:color w:val="000000"/>
          <w:lang w:eastAsia="ru-RU"/>
        </w:rPr>
        <w:t>PAT</w:t>
      </w:r>
      <w:r w:rsidRPr="00AA48D8">
        <w:rPr>
          <w:color w:val="000000"/>
          <w:lang w:eastAsia="ru-RU"/>
        </w:rPr>
        <w:t>, маскарадинг) – форма динамического </w:t>
      </w:r>
      <w:bookmarkStart w:id="138" w:name="keyword42"/>
      <w:bookmarkEnd w:id="138"/>
      <w:r w:rsidRPr="00AA48D8">
        <w:rPr>
          <w:i/>
          <w:iCs/>
          <w:color w:val="000000"/>
          <w:lang w:eastAsia="ru-RU"/>
        </w:rPr>
        <w:t>NAT</w:t>
      </w:r>
      <w:r w:rsidRPr="00AA48D8">
        <w:rPr>
          <w:color w:val="000000"/>
          <w:lang w:eastAsia="ru-RU"/>
        </w:rPr>
        <w:t>, который отображает несколько частных адресов в единственный публичный IP-</w:t>
      </w:r>
      <w:bookmarkStart w:id="139" w:name="keyword43"/>
      <w:bookmarkEnd w:id="139"/>
      <w:r w:rsidRPr="00AA48D8">
        <w:rPr>
          <w:i/>
          <w:iCs/>
          <w:color w:val="000000"/>
          <w:lang w:eastAsia="ru-RU"/>
        </w:rPr>
        <w:t>адрес</w:t>
      </w:r>
      <w:r w:rsidRPr="00AA48D8">
        <w:rPr>
          <w:color w:val="000000"/>
          <w:lang w:eastAsia="ru-RU"/>
        </w:rPr>
        <w:t>, используя различные порты. Известен также как </w:t>
      </w:r>
      <w:bookmarkStart w:id="140" w:name="keyword44"/>
      <w:bookmarkEnd w:id="140"/>
      <w:r w:rsidRPr="00AA48D8">
        <w:rPr>
          <w:i/>
          <w:iCs/>
          <w:color w:val="000000"/>
          <w:lang w:eastAsia="ru-RU"/>
        </w:rPr>
        <w:t>PAT</w:t>
      </w:r>
      <w:r w:rsidRPr="00AA48D8">
        <w:rPr>
          <w:color w:val="000000"/>
          <w:lang w:eastAsia="ru-RU"/>
        </w:rPr>
        <w:t> (</w:t>
      </w:r>
      <w:bookmarkStart w:id="141" w:name="keyword45"/>
      <w:bookmarkEnd w:id="141"/>
      <w:r w:rsidRPr="00AA48D8">
        <w:rPr>
          <w:i/>
          <w:iCs/>
          <w:color w:val="000000"/>
          <w:lang w:eastAsia="ru-RU"/>
        </w:rPr>
        <w:t>Port Address</w:t>
      </w:r>
      <w:r w:rsidRPr="00AA48D8">
        <w:rPr>
          <w:color w:val="000000"/>
          <w:lang w:eastAsia="ru-RU"/>
        </w:rPr>
        <w:t> </w:t>
      </w:r>
      <w:bookmarkStart w:id="142" w:name="keyword46"/>
      <w:bookmarkEnd w:id="142"/>
      <w:r w:rsidRPr="00AA48D8">
        <w:rPr>
          <w:i/>
          <w:iCs/>
          <w:color w:val="000000"/>
          <w:lang w:eastAsia="ru-RU"/>
        </w:rPr>
        <w:t>Translation</w:t>
      </w:r>
      <w:r w:rsidRPr="00AA48D8">
        <w:rPr>
          <w:color w:val="000000"/>
          <w:lang w:eastAsia="ru-RU"/>
        </w:rPr>
        <w:t>).</w:t>
      </w:r>
    </w:p>
    <w:p w14:paraId="6975B971"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43" w:name="keyword47"/>
      <w:bookmarkEnd w:id="143"/>
      <w:r w:rsidRPr="00AA48D8">
        <w:rPr>
          <w:i/>
          <w:iCs/>
          <w:color w:val="000000"/>
          <w:lang w:eastAsia="ru-RU"/>
        </w:rPr>
        <w:t>сеть</w:t>
      </w:r>
      <w:r w:rsidRPr="00AA48D8">
        <w:rPr>
          <w:color w:val="000000"/>
          <w:lang w:eastAsia="ru-RU"/>
        </w:rPr>
        <w:t> и обратно и прописывается определенными правилами. Определены 4 типа трансляции сетевых адресов:</w:t>
      </w:r>
    </w:p>
    <w:p w14:paraId="6458175D"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Full Cone (Полный конус)</w:t>
      </w:r>
    </w:p>
    <w:p w14:paraId="22853988"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Restricted Cone (Ограниченный конус)</w:t>
      </w:r>
    </w:p>
    <w:p w14:paraId="6BFCDBB6"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Port Restricted Cone (Порт ограниченного конуса)</w:t>
      </w:r>
    </w:p>
    <w:p w14:paraId="5E85D5FE" w14:textId="77777777" w:rsidR="00822A4E" w:rsidRPr="00AA48D8" w:rsidRDefault="00822A4E" w:rsidP="00C36703">
      <w:pPr>
        <w:numPr>
          <w:ilvl w:val="0"/>
          <w:numId w:val="29"/>
        </w:numPr>
        <w:suppressAutoHyphens w:val="0"/>
        <w:spacing w:before="36" w:after="36" w:line="240" w:lineRule="atLeast"/>
        <w:ind w:left="120"/>
        <w:rPr>
          <w:color w:val="000000"/>
          <w:lang w:eastAsia="ru-RU"/>
        </w:rPr>
      </w:pPr>
      <w:r w:rsidRPr="00AA48D8">
        <w:rPr>
          <w:color w:val="000000"/>
          <w:lang w:eastAsia="ru-RU"/>
        </w:rPr>
        <w:t>Symmetric (Симметричный)</w:t>
      </w:r>
    </w:p>
    <w:p w14:paraId="4F6F5B4C"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 первых трех типах </w:t>
      </w:r>
      <w:bookmarkStart w:id="144" w:name="keyword48"/>
      <w:bookmarkEnd w:id="144"/>
      <w:r w:rsidRPr="00AA48D8">
        <w:rPr>
          <w:i/>
          <w:iCs/>
          <w:color w:val="000000"/>
          <w:lang w:eastAsia="ru-RU"/>
        </w:rPr>
        <w:t>NAT</w:t>
      </w:r>
      <w:r w:rsidRPr="00AA48D8">
        <w:rPr>
          <w:color w:val="000000"/>
          <w:lang w:eastAsia="ru-RU"/>
        </w:rPr>
        <w:t> для взаимодействия разных IP-адресов внешней сети с адресами из локальной сети используется один и тот же внешний </w:t>
      </w:r>
      <w:bookmarkStart w:id="145" w:name="keyword49"/>
      <w:bookmarkEnd w:id="145"/>
      <w:r w:rsidRPr="00AA48D8">
        <w:rPr>
          <w:i/>
          <w:iCs/>
          <w:color w:val="000000"/>
          <w:lang w:eastAsia="ru-RU"/>
        </w:rPr>
        <w:t>порт</w:t>
      </w:r>
      <w:r w:rsidRPr="00AA48D8">
        <w:rPr>
          <w:color w:val="000000"/>
          <w:lang w:eastAsia="ru-RU"/>
        </w:rPr>
        <w:t>. Четвертый тип – симметричный – для каждого адреса и порта использует отдельный внешний </w:t>
      </w:r>
      <w:bookmarkStart w:id="146" w:name="keyword50"/>
      <w:bookmarkEnd w:id="146"/>
      <w:r w:rsidRPr="00AA48D8">
        <w:rPr>
          <w:i/>
          <w:iCs/>
          <w:color w:val="000000"/>
          <w:lang w:eastAsia="ru-RU"/>
        </w:rPr>
        <w:t>порт</w:t>
      </w:r>
      <w:r w:rsidRPr="00AA48D8">
        <w:rPr>
          <w:color w:val="000000"/>
          <w:lang w:eastAsia="ru-RU"/>
        </w:rPr>
        <w:t>.</w:t>
      </w:r>
    </w:p>
    <w:p w14:paraId="7E0E4D4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47" w:name="keyword51"/>
      <w:bookmarkEnd w:id="147"/>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Full Cone</w:t>
      </w:r>
      <w:r w:rsidRPr="00AA48D8">
        <w:rPr>
          <w:color w:val="000000"/>
          <w:lang w:eastAsia="ru-RU"/>
        </w:rPr>
        <w:t>, внешний </w:t>
      </w:r>
      <w:bookmarkStart w:id="148" w:name="keyword52"/>
      <w:bookmarkEnd w:id="148"/>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49" w:name="keyword53"/>
      <w:bookmarkEnd w:id="149"/>
      <w:r w:rsidRPr="00AA48D8">
        <w:rPr>
          <w:i/>
          <w:iCs/>
          <w:color w:val="000000"/>
          <w:lang w:eastAsia="ru-RU"/>
        </w:rPr>
        <w:t>NAT</w:t>
      </w:r>
      <w:r w:rsidRPr="00AA48D8">
        <w:rPr>
          <w:color w:val="000000"/>
          <w:lang w:eastAsia="ru-RU"/>
        </w:rPr>
        <w:t>’ом, то ему необходимо знать только внешний </w:t>
      </w:r>
      <w:bookmarkStart w:id="150" w:name="keyword54"/>
      <w:bookmarkEnd w:id="150"/>
      <w:r w:rsidRPr="00AA48D8">
        <w:rPr>
          <w:i/>
          <w:iCs/>
          <w:color w:val="000000"/>
          <w:lang w:eastAsia="ru-RU"/>
        </w:rPr>
        <w:t>порт</w:t>
      </w:r>
      <w:r w:rsidRPr="00AA48D8">
        <w:rPr>
          <w:color w:val="000000"/>
          <w:lang w:eastAsia="ru-RU"/>
        </w:rPr>
        <w:t> устройства, через который установлено соединение. Например, </w:t>
      </w:r>
      <w:bookmarkStart w:id="151" w:name="keyword55"/>
      <w:bookmarkEnd w:id="151"/>
      <w:r w:rsidRPr="00AA48D8">
        <w:rPr>
          <w:i/>
          <w:iCs/>
          <w:color w:val="000000"/>
          <w:lang w:eastAsia="ru-RU"/>
        </w:rPr>
        <w:t>компьютер</w:t>
      </w:r>
      <w:r w:rsidRPr="00AA48D8">
        <w:rPr>
          <w:color w:val="000000"/>
          <w:lang w:eastAsia="ru-RU"/>
        </w:rPr>
        <w:t> за </w:t>
      </w:r>
      <w:bookmarkStart w:id="152" w:name="keyword56"/>
      <w:bookmarkEnd w:id="152"/>
      <w:r w:rsidRPr="00AA48D8">
        <w:rPr>
          <w:i/>
          <w:iCs/>
          <w:color w:val="000000"/>
          <w:lang w:eastAsia="ru-RU"/>
        </w:rPr>
        <w:t>NAT</w:t>
      </w:r>
      <w:r w:rsidRPr="00AA48D8">
        <w:rPr>
          <w:color w:val="000000"/>
          <w:lang w:eastAsia="ru-RU"/>
        </w:rPr>
        <w:t xml:space="preserve">’ом с IP-адресом </w:t>
      </w:r>
      <w:r w:rsidRPr="00AA48D8">
        <w:rPr>
          <w:color w:val="000000"/>
          <w:lang w:eastAsia="ru-RU"/>
        </w:rPr>
        <w:lastRenderedPageBreak/>
        <w:t>192.168.0.4 посылает и получает пакеты через </w:t>
      </w:r>
      <w:bookmarkStart w:id="153" w:name="keyword57"/>
      <w:bookmarkEnd w:id="153"/>
      <w:r w:rsidRPr="00AA48D8">
        <w:rPr>
          <w:i/>
          <w:iCs/>
          <w:color w:val="000000"/>
          <w:lang w:eastAsia="ru-RU"/>
        </w:rPr>
        <w:t>порт</w:t>
      </w:r>
      <w:r w:rsidRPr="00AA48D8">
        <w:rPr>
          <w:color w:val="000000"/>
          <w:lang w:eastAsia="ru-RU"/>
        </w:rPr>
        <w:t> 8000, которые отображаются на внешний IP-</w:t>
      </w:r>
      <w:bookmarkStart w:id="154" w:name="keyword58"/>
      <w:bookmarkEnd w:id="154"/>
      <w:r w:rsidRPr="00AA48D8">
        <w:rPr>
          <w:i/>
          <w:iCs/>
          <w:color w:val="000000"/>
          <w:lang w:eastAsia="ru-RU"/>
        </w:rPr>
        <w:t>адрес</w:t>
      </w:r>
      <w:r w:rsidRPr="00AA48D8">
        <w:rPr>
          <w:color w:val="000000"/>
          <w:lang w:eastAsia="ru-RU"/>
        </w:rPr>
        <w:t> и </w:t>
      </w:r>
      <w:bookmarkStart w:id="155" w:name="keyword59"/>
      <w:bookmarkEnd w:id="155"/>
      <w:r w:rsidRPr="00AA48D8">
        <w:rPr>
          <w:i/>
          <w:iCs/>
          <w:color w:val="000000"/>
          <w:lang w:eastAsia="ru-RU"/>
        </w:rPr>
        <w:t>порт</w:t>
      </w:r>
      <w:r w:rsidRPr="00AA48D8">
        <w:rPr>
          <w:color w:val="000000"/>
          <w:lang w:eastAsia="ru-RU"/>
        </w:rPr>
        <w:t>, как 10.1.1.1:12345. Пакеты из внешней сети приходят на устройство с IP-адресом:портом 10.1.1.1:12345 и далее отправляются на клиентский </w:t>
      </w:r>
      <w:bookmarkStart w:id="156" w:name="keyword60"/>
      <w:bookmarkEnd w:id="156"/>
      <w:r w:rsidRPr="00AA48D8">
        <w:rPr>
          <w:i/>
          <w:iCs/>
          <w:color w:val="000000"/>
          <w:lang w:eastAsia="ru-RU"/>
        </w:rPr>
        <w:t>компьютер</w:t>
      </w:r>
      <w:r w:rsidRPr="00AA48D8">
        <w:rPr>
          <w:color w:val="000000"/>
          <w:lang w:eastAsia="ru-RU"/>
        </w:rPr>
        <w:t> 192.168.0.4:8000.</w:t>
      </w:r>
    </w:p>
    <w:p w14:paraId="05B74808"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Во входящих пакетах проверяется только транспортный протокол; </w:t>
      </w:r>
      <w:bookmarkStart w:id="157" w:name="keyword61"/>
      <w:bookmarkEnd w:id="157"/>
      <w:r w:rsidRPr="00AA48D8">
        <w:rPr>
          <w:i/>
          <w:iCs/>
          <w:color w:val="000000"/>
          <w:lang w:eastAsia="ru-RU"/>
        </w:rPr>
        <w:t>адрес</w:t>
      </w:r>
      <w:r w:rsidRPr="00AA48D8">
        <w:rPr>
          <w:color w:val="000000"/>
          <w:lang w:eastAsia="ru-RU"/>
        </w:rPr>
        <w:t> и </w:t>
      </w:r>
      <w:bookmarkStart w:id="158" w:name="keyword62"/>
      <w:bookmarkEnd w:id="158"/>
      <w:r w:rsidRPr="00AA48D8">
        <w:rPr>
          <w:i/>
          <w:iCs/>
          <w:color w:val="000000"/>
          <w:lang w:eastAsia="ru-RU"/>
        </w:rPr>
        <w:t>порт</w:t>
      </w:r>
      <w:r w:rsidRPr="00AA48D8">
        <w:rPr>
          <w:color w:val="000000"/>
          <w:lang w:eastAsia="ru-RU"/>
        </w:rPr>
        <w:t> назначения, </w:t>
      </w:r>
      <w:bookmarkStart w:id="159" w:name="keyword63"/>
      <w:bookmarkEnd w:id="159"/>
      <w:r w:rsidRPr="00AA48D8">
        <w:rPr>
          <w:i/>
          <w:iCs/>
          <w:color w:val="000000"/>
          <w:lang w:eastAsia="ru-RU"/>
        </w:rPr>
        <w:t>адрес</w:t>
      </w:r>
      <w:r w:rsidRPr="00AA48D8">
        <w:rPr>
          <w:color w:val="000000"/>
          <w:lang w:eastAsia="ru-RU"/>
        </w:rPr>
        <w:t> и </w:t>
      </w:r>
      <w:bookmarkStart w:id="160" w:name="keyword64"/>
      <w:bookmarkEnd w:id="160"/>
      <w:r w:rsidRPr="00AA48D8">
        <w:rPr>
          <w:i/>
          <w:iCs/>
          <w:color w:val="000000"/>
          <w:lang w:eastAsia="ru-RU"/>
        </w:rPr>
        <w:t>порт</w:t>
      </w:r>
      <w:r w:rsidRPr="00AA48D8">
        <w:rPr>
          <w:color w:val="000000"/>
          <w:lang w:eastAsia="ru-RU"/>
        </w:rPr>
        <w:t> источника значения не имеют.</w:t>
      </w:r>
    </w:p>
    <w:p w14:paraId="6353070A"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61" w:name="image.7.7"/>
      <w:bookmarkEnd w:id="161"/>
      <w:r w:rsidRPr="00AA48D8">
        <w:rPr>
          <w:noProof/>
          <w:color w:val="0071A6"/>
          <w:lang w:eastAsia="ru-RU"/>
        </w:rPr>
        <w:drawing>
          <wp:inline distT="0" distB="0" distL="0" distR="0" wp14:anchorId="35FDB726" wp14:editId="6167EC7E">
            <wp:extent cx="3762375" cy="1049824"/>
            <wp:effectExtent l="0" t="0" r="0" b="0"/>
            <wp:docPr id="30" name="Рисунок 30" descr="Использование NAT Full Con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Использование NAT Full Con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78200" cy="1054240"/>
                    </a:xfrm>
                    <a:prstGeom prst="rect">
                      <a:avLst/>
                    </a:prstGeom>
                    <a:noFill/>
                    <a:ln>
                      <a:noFill/>
                    </a:ln>
                  </pic:spPr>
                </pic:pic>
              </a:graphicData>
            </a:graphic>
          </wp:inline>
        </w:drawing>
      </w:r>
    </w:p>
    <w:p w14:paraId="0341E3F4"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7.7. </w:t>
      </w:r>
      <w:r w:rsidRPr="00AA48D8">
        <w:rPr>
          <w:color w:val="000000"/>
          <w:lang w:eastAsia="ru-RU"/>
        </w:rPr>
        <w:t>Использование NAT Full Cone</w:t>
      </w:r>
    </w:p>
    <w:p w14:paraId="11D2A88A"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При использовании </w:t>
      </w:r>
      <w:bookmarkStart w:id="162" w:name="keyword65"/>
      <w:bookmarkEnd w:id="162"/>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Restricted Cone</w:t>
      </w:r>
      <w:r w:rsidRPr="00AA48D8">
        <w:rPr>
          <w:color w:val="000000"/>
          <w:lang w:eastAsia="ru-RU"/>
        </w:rPr>
        <w:t>, внешний </w:t>
      </w:r>
      <w:bookmarkStart w:id="163" w:name="keyword66"/>
      <w:bookmarkEnd w:id="163"/>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64" w:name="keyword67"/>
      <w:bookmarkEnd w:id="164"/>
      <w:r w:rsidRPr="00AA48D8">
        <w:rPr>
          <w:i/>
          <w:iCs/>
          <w:color w:val="000000"/>
          <w:lang w:eastAsia="ru-RU"/>
        </w:rPr>
        <w:t>компьютер</w:t>
      </w:r>
      <w:r w:rsidRPr="00AA48D8">
        <w:rPr>
          <w:color w:val="000000"/>
          <w:lang w:eastAsia="ru-RU"/>
        </w:rPr>
        <w:t> 192.168.0.4:8000 только в том случае, если 192.168.0.4:8000 предварительно посылал </w:t>
      </w:r>
      <w:bookmarkStart w:id="165" w:name="keyword68"/>
      <w:bookmarkEnd w:id="165"/>
      <w:r w:rsidRPr="00AA48D8">
        <w:rPr>
          <w:i/>
          <w:iCs/>
          <w:color w:val="000000"/>
          <w:lang w:eastAsia="ru-RU"/>
        </w:rPr>
        <w:t>запрос</w:t>
      </w:r>
      <w:r w:rsidRPr="00AA48D8">
        <w:rPr>
          <w:color w:val="000000"/>
          <w:lang w:eastAsia="ru-RU"/>
        </w:rPr>
        <w:t> на IP-</w:t>
      </w:r>
      <w:bookmarkStart w:id="166" w:name="keyword69"/>
      <w:bookmarkEnd w:id="166"/>
      <w:r w:rsidRPr="00AA48D8">
        <w:rPr>
          <w:i/>
          <w:iCs/>
          <w:color w:val="000000"/>
          <w:lang w:eastAsia="ru-RU"/>
        </w:rPr>
        <w:t>адрес</w:t>
      </w:r>
      <w:r w:rsidRPr="00AA48D8">
        <w:rPr>
          <w:color w:val="000000"/>
          <w:lang w:eastAsia="ru-RU"/>
        </w:rPr>
        <w:t> внешнего хоста ( в нашем случае – на </w:t>
      </w:r>
      <w:bookmarkStart w:id="167" w:name="keyword70"/>
      <w:bookmarkEnd w:id="167"/>
      <w:r w:rsidRPr="00AA48D8">
        <w:rPr>
          <w:i/>
          <w:iCs/>
          <w:color w:val="000000"/>
          <w:lang w:eastAsia="ru-RU"/>
        </w:rPr>
        <w:t>компьютер</w:t>
      </w:r>
      <w:r w:rsidRPr="00AA48D8">
        <w:rPr>
          <w:color w:val="000000"/>
          <w:lang w:eastAsia="ru-RU"/>
        </w:rPr>
        <w:t> 172.16.0.5:4000). То есть, </w:t>
      </w:r>
      <w:bookmarkStart w:id="168" w:name="keyword71"/>
      <w:bookmarkEnd w:id="168"/>
      <w:r w:rsidRPr="00AA48D8">
        <w:rPr>
          <w:i/>
          <w:iCs/>
          <w:color w:val="000000"/>
          <w:lang w:eastAsia="ru-RU"/>
        </w:rPr>
        <w:t>маршрутизатор</w:t>
      </w:r>
      <w:r w:rsidRPr="00AA48D8">
        <w:rPr>
          <w:color w:val="000000"/>
          <w:lang w:eastAsia="ru-RU"/>
        </w:rPr>
        <w:t> будет транслировать входящие пакеты только с определенного адреса источника (в нашем случае </w:t>
      </w:r>
      <w:bookmarkStart w:id="169" w:name="keyword72"/>
      <w:bookmarkEnd w:id="169"/>
      <w:r w:rsidRPr="00AA48D8">
        <w:rPr>
          <w:i/>
          <w:iCs/>
          <w:color w:val="000000"/>
          <w:lang w:eastAsia="ru-RU"/>
        </w:rPr>
        <w:t>компьютер</w:t>
      </w:r>
      <w:r w:rsidRPr="00AA48D8">
        <w:rPr>
          <w:color w:val="000000"/>
          <w:lang w:eastAsia="ru-RU"/>
        </w:rPr>
        <w:t> 172.16.0.5:4000), но </w:t>
      </w:r>
      <w:bookmarkStart w:id="170" w:name="keyword73"/>
      <w:bookmarkEnd w:id="170"/>
      <w:r w:rsidRPr="00AA48D8">
        <w:rPr>
          <w:i/>
          <w:iCs/>
          <w:color w:val="000000"/>
          <w:lang w:eastAsia="ru-RU"/>
        </w:rPr>
        <w:t>номер порта</w:t>
      </w:r>
      <w:r w:rsidRPr="00AA48D8">
        <w:rPr>
          <w:color w:val="000000"/>
          <w:lang w:eastAsia="ru-RU"/>
        </w:rPr>
        <w:t> источника при этом может быть любым. В противном случае, </w:t>
      </w:r>
      <w:bookmarkStart w:id="171" w:name="keyword74"/>
      <w:bookmarkEnd w:id="171"/>
      <w:r w:rsidRPr="00AA48D8">
        <w:rPr>
          <w:i/>
          <w:iCs/>
          <w:color w:val="000000"/>
          <w:lang w:eastAsia="ru-RU"/>
        </w:rPr>
        <w:t>NAT</w:t>
      </w:r>
      <w:r w:rsidRPr="00AA48D8">
        <w:rPr>
          <w:color w:val="000000"/>
          <w:lang w:eastAsia="ru-RU"/>
        </w:rPr>
        <w:t> блокирует пакеты, пришедшие с хостов, на которые 192.168.0.4:8000 не отправлял запроса.</w:t>
      </w:r>
    </w:p>
    <w:p w14:paraId="59985FA5"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72" w:name="image.7.8"/>
      <w:bookmarkEnd w:id="172"/>
      <w:r w:rsidRPr="00AA48D8">
        <w:rPr>
          <w:noProof/>
          <w:color w:val="0071A6"/>
          <w:lang w:eastAsia="ru-RU"/>
        </w:rPr>
        <w:drawing>
          <wp:inline distT="0" distB="0" distL="0" distR="0" wp14:anchorId="6AE886BF" wp14:editId="75863995">
            <wp:extent cx="3144941" cy="1714500"/>
            <wp:effectExtent l="0" t="0" r="0" b="0"/>
            <wp:docPr id="29" name="Рисунок 29" descr="Использование NAT Restricted Con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Использование NAT Restricted Cone">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52432" cy="1718584"/>
                    </a:xfrm>
                    <a:prstGeom prst="rect">
                      <a:avLst/>
                    </a:prstGeom>
                    <a:noFill/>
                    <a:ln>
                      <a:noFill/>
                    </a:ln>
                  </pic:spPr>
                </pic:pic>
              </a:graphicData>
            </a:graphic>
          </wp:inline>
        </w:drawing>
      </w:r>
    </w:p>
    <w:p w14:paraId="459A1F8C" w14:textId="77777777" w:rsidR="00822A4E" w:rsidRPr="00AA48D8" w:rsidRDefault="00822A4E" w:rsidP="00822A4E">
      <w:pPr>
        <w:shd w:val="clear" w:color="auto" w:fill="FFFFFF"/>
        <w:suppressAutoHyphens w:val="0"/>
        <w:spacing w:line="306" w:lineRule="atLeast"/>
        <w:rPr>
          <w:color w:val="000000"/>
          <w:lang w:eastAsia="ru-RU"/>
        </w:rPr>
      </w:pPr>
      <w:r w:rsidRPr="00AA48D8">
        <w:rPr>
          <w:color w:val="000000"/>
          <w:lang w:eastAsia="ru-RU"/>
        </w:rPr>
        <w:br/>
      </w:r>
      <w:r w:rsidRPr="00AA48D8">
        <w:rPr>
          <w:b/>
          <w:bCs/>
          <w:color w:val="000000"/>
          <w:lang w:eastAsia="ru-RU"/>
        </w:rPr>
        <w:t>Рис. 7.8. </w:t>
      </w:r>
      <w:r w:rsidRPr="00AA48D8">
        <w:rPr>
          <w:color w:val="000000"/>
          <w:lang w:eastAsia="ru-RU"/>
        </w:rPr>
        <w:t>Использование NAT Restricted Cone</w:t>
      </w:r>
    </w:p>
    <w:p w14:paraId="44B91932"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Механизм</w:t>
      </w:r>
      <w:r w:rsidRPr="00AA48D8">
        <w:rPr>
          <w:color w:val="000000"/>
          <w:lang w:val="en-US" w:eastAsia="ru-RU"/>
        </w:rPr>
        <w:t> </w:t>
      </w:r>
      <w:bookmarkStart w:id="173" w:name="keyword75"/>
      <w:bookmarkEnd w:id="173"/>
      <w:r w:rsidRPr="00AA48D8">
        <w:rPr>
          <w:i/>
          <w:iCs/>
          <w:color w:val="000000"/>
          <w:lang w:val="en-US" w:eastAsia="ru-RU"/>
        </w:rPr>
        <w:t>NAT</w:t>
      </w:r>
      <w:r w:rsidRPr="00AA48D8">
        <w:rPr>
          <w:color w:val="000000"/>
          <w:lang w:val="en-US" w:eastAsia="ru-RU"/>
        </w:rPr>
        <w:t> </w:t>
      </w:r>
      <w:r w:rsidRPr="00AA48D8">
        <w:rPr>
          <w:b/>
          <w:bCs/>
          <w:color w:val="000000"/>
          <w:lang w:val="en-US" w:eastAsia="ru-RU"/>
        </w:rPr>
        <w:t>Port Restricted Cone</w:t>
      </w:r>
      <w:r w:rsidRPr="00AA48D8">
        <w:rPr>
          <w:color w:val="000000"/>
          <w:lang w:val="en-US" w:eastAsia="ru-RU"/>
        </w:rPr>
        <w:t> </w:t>
      </w:r>
      <w:r w:rsidRPr="00AA48D8">
        <w:rPr>
          <w:color w:val="000000"/>
          <w:lang w:eastAsia="ru-RU"/>
        </w:rPr>
        <w:t>почти</w:t>
      </w:r>
      <w:r w:rsidRPr="00AA48D8">
        <w:rPr>
          <w:color w:val="000000"/>
          <w:lang w:val="en-US" w:eastAsia="ru-RU"/>
        </w:rPr>
        <w:t xml:space="preserve"> </w:t>
      </w:r>
      <w:r w:rsidRPr="00AA48D8">
        <w:rPr>
          <w:color w:val="000000"/>
          <w:lang w:eastAsia="ru-RU"/>
        </w:rPr>
        <w:t>аналогичен</w:t>
      </w:r>
      <w:r w:rsidRPr="00AA48D8">
        <w:rPr>
          <w:color w:val="000000"/>
          <w:lang w:val="en-US" w:eastAsia="ru-RU"/>
        </w:rPr>
        <w:t xml:space="preserve"> </w:t>
      </w:r>
      <w:r w:rsidRPr="00AA48D8">
        <w:rPr>
          <w:color w:val="000000"/>
          <w:lang w:eastAsia="ru-RU"/>
        </w:rPr>
        <w:t>механизму</w:t>
      </w:r>
      <w:r w:rsidRPr="00AA48D8">
        <w:rPr>
          <w:color w:val="000000"/>
          <w:lang w:val="en-US" w:eastAsia="ru-RU"/>
        </w:rPr>
        <w:t> </w:t>
      </w:r>
      <w:bookmarkStart w:id="174" w:name="keyword76"/>
      <w:bookmarkEnd w:id="174"/>
      <w:r w:rsidRPr="00AA48D8">
        <w:rPr>
          <w:i/>
          <w:iCs/>
          <w:color w:val="000000"/>
          <w:lang w:val="en-US" w:eastAsia="ru-RU"/>
        </w:rPr>
        <w:t>NAT</w:t>
      </w:r>
      <w:r w:rsidRPr="00AA48D8">
        <w:rPr>
          <w:color w:val="000000"/>
          <w:lang w:val="en-US" w:eastAsia="ru-RU"/>
        </w:rPr>
        <w:t xml:space="preserve"> Restricted Cone. </w:t>
      </w:r>
      <w:r w:rsidRPr="00AA48D8">
        <w:rPr>
          <w:color w:val="000000"/>
          <w:lang w:eastAsia="ru-RU"/>
        </w:rPr>
        <w:t>Только в данном случае </w:t>
      </w:r>
      <w:bookmarkStart w:id="175" w:name="keyword77"/>
      <w:bookmarkEnd w:id="175"/>
      <w:r w:rsidRPr="00AA48D8">
        <w:rPr>
          <w:i/>
          <w:iCs/>
          <w:color w:val="000000"/>
          <w:lang w:eastAsia="ru-RU"/>
        </w:rPr>
        <w:t>NAT</w:t>
      </w:r>
      <w:r w:rsidRPr="00AA48D8">
        <w:rPr>
          <w:color w:val="000000"/>
          <w:lang w:eastAsia="ru-RU"/>
        </w:rPr>
        <w:t> блокирует все пакеты, пришедшие с хостов, на которые клиентский </w:t>
      </w:r>
      <w:bookmarkStart w:id="176" w:name="keyword78"/>
      <w:bookmarkEnd w:id="176"/>
      <w:r w:rsidRPr="00AA48D8">
        <w:rPr>
          <w:i/>
          <w:iCs/>
          <w:color w:val="000000"/>
          <w:lang w:eastAsia="ru-RU"/>
        </w:rPr>
        <w:t>компьютер</w:t>
      </w:r>
      <w:r w:rsidRPr="00AA48D8">
        <w:rPr>
          <w:color w:val="000000"/>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77" w:name="keyword79"/>
      <w:bookmarkEnd w:id="177"/>
      <w:r w:rsidRPr="00AA48D8">
        <w:rPr>
          <w:i/>
          <w:iCs/>
          <w:color w:val="000000"/>
          <w:lang w:eastAsia="ru-RU"/>
        </w:rPr>
        <w:t>адрес</w:t>
      </w:r>
      <w:r w:rsidRPr="00AA48D8">
        <w:rPr>
          <w:color w:val="000000"/>
          <w:lang w:eastAsia="ru-RU"/>
        </w:rPr>
        <w:t> источника. В нашем примере </w:t>
      </w:r>
      <w:bookmarkStart w:id="178" w:name="keyword80"/>
      <w:bookmarkEnd w:id="178"/>
      <w:r w:rsidRPr="00AA48D8">
        <w:rPr>
          <w:i/>
          <w:iCs/>
          <w:color w:val="000000"/>
          <w:lang w:eastAsia="ru-RU"/>
        </w:rPr>
        <w:t>маршрутизатор</w:t>
      </w:r>
      <w:r w:rsidRPr="00AA48D8">
        <w:rPr>
          <w:color w:val="000000"/>
          <w:lang w:eastAsia="ru-RU"/>
        </w:rPr>
        <w:t> будет транслировать входящие пакеты с любым адресом источника, но </w:t>
      </w:r>
      <w:bookmarkStart w:id="179" w:name="keyword81"/>
      <w:bookmarkEnd w:id="179"/>
      <w:r w:rsidRPr="00AA48D8">
        <w:rPr>
          <w:i/>
          <w:iCs/>
          <w:color w:val="000000"/>
          <w:lang w:eastAsia="ru-RU"/>
        </w:rPr>
        <w:t>порт</w:t>
      </w:r>
      <w:r w:rsidRPr="00AA48D8">
        <w:rPr>
          <w:color w:val="000000"/>
          <w:lang w:eastAsia="ru-RU"/>
        </w:rPr>
        <w:t> источника при этом должен быть 4000. Если клиент отправил запросы во внешнюю </w:t>
      </w:r>
      <w:bookmarkStart w:id="180" w:name="keyword82"/>
      <w:bookmarkEnd w:id="180"/>
      <w:r w:rsidRPr="00AA48D8">
        <w:rPr>
          <w:i/>
          <w:iCs/>
          <w:color w:val="000000"/>
          <w:lang w:eastAsia="ru-RU"/>
        </w:rPr>
        <w:t>сеть</w:t>
      </w:r>
      <w:r w:rsidRPr="00AA48D8">
        <w:rPr>
          <w:color w:val="000000"/>
          <w:lang w:eastAsia="ru-RU"/>
        </w:rPr>
        <w:t> к нескольким IP-адресам и портам, то они смогут посылать пакеты клиенту на IP-</w:t>
      </w:r>
      <w:bookmarkStart w:id="181" w:name="keyword83"/>
      <w:bookmarkEnd w:id="181"/>
      <w:r w:rsidRPr="00AA48D8">
        <w:rPr>
          <w:i/>
          <w:iCs/>
          <w:color w:val="000000"/>
          <w:lang w:eastAsia="ru-RU"/>
        </w:rPr>
        <w:t>адрес</w:t>
      </w:r>
      <w:r w:rsidRPr="00AA48D8">
        <w:rPr>
          <w:color w:val="000000"/>
          <w:lang w:eastAsia="ru-RU"/>
        </w:rPr>
        <w:t>:</w:t>
      </w:r>
      <w:bookmarkStart w:id="182" w:name="keyword84"/>
      <w:bookmarkEnd w:id="182"/>
      <w:r w:rsidRPr="00AA48D8">
        <w:rPr>
          <w:i/>
          <w:iCs/>
          <w:color w:val="000000"/>
          <w:lang w:eastAsia="ru-RU"/>
        </w:rPr>
        <w:t>порт</w:t>
      </w:r>
      <w:r w:rsidRPr="00AA48D8">
        <w:rPr>
          <w:color w:val="000000"/>
          <w:lang w:eastAsia="ru-RU"/>
        </w:rPr>
        <w:t> 10.1.1.1:12345.</w:t>
      </w:r>
    </w:p>
    <w:p w14:paraId="0C087D1E"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b/>
          <w:bCs/>
          <w:color w:val="000000"/>
          <w:lang w:eastAsia="ru-RU"/>
        </w:rPr>
        <w:lastRenderedPageBreak/>
        <w:t>Symmetric NAT</w:t>
      </w:r>
      <w:r w:rsidRPr="00AA48D8">
        <w:rPr>
          <w:color w:val="000000"/>
          <w:lang w:eastAsia="ru-RU"/>
        </w:rPr>
        <w:t> существенно отличается от первых трех механизмов способом отображения внутреннего IP-адреса:порта на внешний </w:t>
      </w:r>
      <w:bookmarkStart w:id="183" w:name="keyword85"/>
      <w:bookmarkEnd w:id="183"/>
      <w:r w:rsidRPr="00AA48D8">
        <w:rPr>
          <w:i/>
          <w:iCs/>
          <w:color w:val="000000"/>
          <w:lang w:eastAsia="ru-RU"/>
        </w:rPr>
        <w:t>адрес</w:t>
      </w:r>
      <w:r w:rsidRPr="00AA48D8">
        <w:rPr>
          <w:color w:val="000000"/>
          <w:lang w:eastAsia="ru-RU"/>
        </w:rPr>
        <w:t>:</w:t>
      </w:r>
      <w:bookmarkStart w:id="184" w:name="keyword86"/>
      <w:bookmarkEnd w:id="184"/>
      <w:r w:rsidRPr="00AA48D8">
        <w:rPr>
          <w:i/>
          <w:iCs/>
          <w:color w:val="000000"/>
          <w:lang w:eastAsia="ru-RU"/>
        </w:rPr>
        <w:t>порт</w:t>
      </w:r>
      <w:r w:rsidRPr="00AA48D8">
        <w:rPr>
          <w:color w:val="000000"/>
          <w:lang w:eastAsia="ru-RU"/>
        </w:rPr>
        <w:t>. Это </w:t>
      </w:r>
      <w:bookmarkStart w:id="185" w:name="keyword87"/>
      <w:bookmarkEnd w:id="185"/>
      <w:r w:rsidRPr="00AA48D8">
        <w:rPr>
          <w:i/>
          <w:iCs/>
          <w:color w:val="000000"/>
          <w:lang w:eastAsia="ru-RU"/>
        </w:rPr>
        <w:t>отображение</w:t>
      </w:r>
      <w:r w:rsidRPr="00AA48D8">
        <w:rPr>
          <w:color w:val="000000"/>
          <w:lang w:eastAsia="ru-RU"/>
        </w:rPr>
        <w:t> зависит от IP-адреса:порта компьютера, которому предназначен посланный </w:t>
      </w:r>
      <w:bookmarkStart w:id="186" w:name="keyword88"/>
      <w:bookmarkEnd w:id="186"/>
      <w:r w:rsidRPr="00AA48D8">
        <w:rPr>
          <w:i/>
          <w:iCs/>
          <w:color w:val="000000"/>
          <w:lang w:eastAsia="ru-RU"/>
        </w:rPr>
        <w:t>запрос</w:t>
      </w:r>
      <w:r w:rsidRPr="00AA48D8">
        <w:rPr>
          <w:color w:val="000000"/>
          <w:lang w:eastAsia="ru-RU"/>
        </w:rPr>
        <w:t>. Например, если клиентский </w:t>
      </w:r>
      <w:bookmarkStart w:id="187" w:name="keyword89"/>
      <w:bookmarkEnd w:id="187"/>
      <w:r w:rsidRPr="00AA48D8">
        <w:rPr>
          <w:i/>
          <w:iCs/>
          <w:color w:val="000000"/>
          <w:lang w:eastAsia="ru-RU"/>
        </w:rPr>
        <w:t>компьютер</w:t>
      </w:r>
      <w:r w:rsidRPr="00AA48D8">
        <w:rPr>
          <w:color w:val="000000"/>
          <w:lang w:eastAsia="ru-RU"/>
        </w:rPr>
        <w:t> 192.168.0.4:8000 посылает </w:t>
      </w:r>
      <w:bookmarkStart w:id="188" w:name="keyword90"/>
      <w:bookmarkEnd w:id="188"/>
      <w:r w:rsidRPr="00AA48D8">
        <w:rPr>
          <w:i/>
          <w:iCs/>
          <w:color w:val="000000"/>
          <w:lang w:eastAsia="ru-RU"/>
        </w:rPr>
        <w:t>запрос</w:t>
      </w:r>
      <w:r w:rsidRPr="00AA48D8">
        <w:rPr>
          <w:color w:val="000000"/>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89" w:name="keyword91"/>
      <w:bookmarkEnd w:id="189"/>
      <w:r w:rsidRPr="00AA48D8">
        <w:rPr>
          <w:i/>
          <w:iCs/>
          <w:color w:val="000000"/>
          <w:lang w:eastAsia="ru-RU"/>
        </w:rPr>
        <w:t>адрес</w:t>
      </w:r>
      <w:r w:rsidRPr="00AA48D8">
        <w:rPr>
          <w:color w:val="000000"/>
          <w:lang w:eastAsia="ru-RU"/>
        </w:rPr>
        <w:t>, он отображается по-другому (10.1.1.1:12346).</w:t>
      </w:r>
    </w:p>
    <w:p w14:paraId="3CB4953B"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90" w:name="keyword92"/>
      <w:bookmarkEnd w:id="190"/>
      <w:r w:rsidRPr="00AA48D8">
        <w:rPr>
          <w:i/>
          <w:iCs/>
          <w:color w:val="000000"/>
          <w:lang w:eastAsia="ru-RU"/>
        </w:rPr>
        <w:t>Компьютер</w:t>
      </w:r>
      <w:r w:rsidRPr="00AA48D8">
        <w:rPr>
          <w:color w:val="000000"/>
          <w:lang w:eastAsia="ru-RU"/>
        </w:rPr>
        <w:t> №1 (172.16.0.5:4000) может отправить пакет только на 10.1.1.1:12345, а </w:t>
      </w:r>
      <w:bookmarkStart w:id="191" w:name="keyword93"/>
      <w:bookmarkEnd w:id="191"/>
      <w:r w:rsidRPr="00AA48D8">
        <w:rPr>
          <w:i/>
          <w:iCs/>
          <w:color w:val="000000"/>
          <w:lang w:eastAsia="ru-RU"/>
        </w:rPr>
        <w:t>компьютер</w:t>
      </w:r>
      <w:r w:rsidRPr="00AA48D8">
        <w:rPr>
          <w:color w:val="000000"/>
          <w:lang w:eastAsia="ru-RU"/>
        </w:rPr>
        <w:t> №2 (169.10.2.8:6000) – только на 10.1.1.1:12346. Если любой из них попытается отправить пакеты на </w:t>
      </w:r>
      <w:bookmarkStart w:id="192" w:name="keyword94"/>
      <w:bookmarkEnd w:id="192"/>
      <w:r w:rsidRPr="00AA48D8">
        <w:rPr>
          <w:i/>
          <w:iCs/>
          <w:color w:val="000000"/>
          <w:lang w:eastAsia="ru-RU"/>
        </w:rPr>
        <w:t>порт</w:t>
      </w:r>
      <w:r w:rsidRPr="00AA48D8">
        <w:rPr>
          <w:color w:val="000000"/>
          <w:lang w:eastAsia="ru-RU"/>
        </w:rPr>
        <w:t>, с которого он не получал запроса, </w:t>
      </w:r>
      <w:bookmarkStart w:id="193" w:name="keyword95"/>
      <w:bookmarkEnd w:id="193"/>
      <w:r w:rsidRPr="00AA48D8">
        <w:rPr>
          <w:i/>
          <w:iCs/>
          <w:color w:val="000000"/>
          <w:lang w:eastAsia="ru-RU"/>
        </w:rPr>
        <w:t>NAT</w:t>
      </w:r>
      <w:r w:rsidRPr="00AA48D8">
        <w:rPr>
          <w:color w:val="000000"/>
          <w:lang w:eastAsia="ru-RU"/>
        </w:rPr>
        <w:t> заблокирует данные пакеты.</w:t>
      </w:r>
    </w:p>
    <w:p w14:paraId="76CDCE26"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t>Внешний IP-</w:t>
      </w:r>
      <w:bookmarkStart w:id="194" w:name="keyword96"/>
      <w:bookmarkEnd w:id="194"/>
      <w:r w:rsidRPr="00AA48D8">
        <w:rPr>
          <w:i/>
          <w:iCs/>
          <w:color w:val="000000"/>
          <w:lang w:eastAsia="ru-RU"/>
        </w:rPr>
        <w:t>адрес</w:t>
      </w:r>
      <w:r w:rsidRPr="00AA48D8">
        <w:rPr>
          <w:color w:val="000000"/>
          <w:lang w:eastAsia="ru-RU"/>
        </w:rPr>
        <w:t>:</w:t>
      </w:r>
      <w:bookmarkStart w:id="195" w:name="keyword97"/>
      <w:bookmarkEnd w:id="195"/>
      <w:r w:rsidRPr="00AA48D8">
        <w:rPr>
          <w:i/>
          <w:iCs/>
          <w:color w:val="000000"/>
          <w:lang w:eastAsia="ru-RU"/>
        </w:rPr>
        <w:t>порт</w:t>
      </w:r>
      <w:r w:rsidRPr="00AA48D8">
        <w:rPr>
          <w:color w:val="000000"/>
          <w:lang w:eastAsia="ru-RU"/>
        </w:rPr>
        <w:t> открыт только тогда, когда клиентский </w:t>
      </w:r>
      <w:bookmarkStart w:id="196" w:name="keyword98"/>
      <w:bookmarkEnd w:id="196"/>
      <w:r w:rsidRPr="00AA48D8">
        <w:rPr>
          <w:i/>
          <w:iCs/>
          <w:color w:val="000000"/>
          <w:lang w:eastAsia="ru-RU"/>
        </w:rPr>
        <w:t>компьютер</w:t>
      </w:r>
      <w:r w:rsidRPr="00AA48D8">
        <w:rPr>
          <w:color w:val="000000"/>
          <w:lang w:eastAsia="ru-RU"/>
        </w:rPr>
        <w:t> отправляет данные во внешнюю </w:t>
      </w:r>
      <w:bookmarkStart w:id="197" w:name="keyword99"/>
      <w:bookmarkEnd w:id="197"/>
      <w:r w:rsidRPr="00AA48D8">
        <w:rPr>
          <w:i/>
          <w:iCs/>
          <w:color w:val="000000"/>
          <w:lang w:eastAsia="ru-RU"/>
        </w:rPr>
        <w:t>сеть</w:t>
      </w:r>
      <w:r w:rsidRPr="00AA48D8">
        <w:rPr>
          <w:color w:val="000000"/>
          <w:lang w:eastAsia="ru-RU"/>
        </w:rPr>
        <w:t> по определенному адресу:порту.</w:t>
      </w:r>
    </w:p>
    <w:p w14:paraId="506A8037" w14:textId="77777777" w:rsidR="00822A4E" w:rsidRPr="00AA48D8" w:rsidRDefault="00822A4E" w:rsidP="00AA48D8">
      <w:pPr>
        <w:shd w:val="clear" w:color="auto" w:fill="FFFFFF"/>
        <w:suppressAutoHyphens w:val="0"/>
        <w:spacing w:line="306" w:lineRule="atLeast"/>
        <w:jc w:val="center"/>
        <w:rPr>
          <w:color w:val="000000"/>
          <w:lang w:eastAsia="ru-RU"/>
        </w:rPr>
      </w:pPr>
      <w:bookmarkStart w:id="198" w:name="image.7.9"/>
      <w:bookmarkEnd w:id="198"/>
      <w:r w:rsidRPr="00AA48D8">
        <w:rPr>
          <w:noProof/>
          <w:color w:val="0071A6"/>
          <w:lang w:eastAsia="ru-RU"/>
        </w:rPr>
        <w:drawing>
          <wp:inline distT="0" distB="0" distL="0" distR="0" wp14:anchorId="395BEE0F" wp14:editId="16C882B4">
            <wp:extent cx="3105150" cy="1632708"/>
            <wp:effectExtent l="0" t="0" r="0" b="5715"/>
            <wp:docPr id="28" name="Рисунок 28" descr="Использование Symmetric NAT ">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Использование Symmetric NAT ">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113233" cy="1636958"/>
                    </a:xfrm>
                    <a:prstGeom prst="rect">
                      <a:avLst/>
                    </a:prstGeom>
                    <a:noFill/>
                    <a:ln>
                      <a:noFill/>
                    </a:ln>
                  </pic:spPr>
                </pic:pic>
              </a:graphicData>
            </a:graphic>
          </wp:inline>
        </w:drawing>
      </w:r>
      <w:r w:rsidRPr="00AA48D8">
        <w:rPr>
          <w:color w:val="000000"/>
          <w:lang w:eastAsia="ru-RU"/>
        </w:rPr>
        <w:br/>
      </w:r>
      <w:r w:rsidRPr="00AA48D8">
        <w:rPr>
          <w:b/>
          <w:bCs/>
          <w:color w:val="000000"/>
          <w:lang w:eastAsia="ru-RU"/>
        </w:rPr>
        <w:t>Рис. 7.9. </w:t>
      </w:r>
      <w:r w:rsidRPr="00AA48D8">
        <w:rPr>
          <w:color w:val="000000"/>
          <w:lang w:eastAsia="ru-RU"/>
        </w:rPr>
        <w:t>Использование Symmetric NAT</w:t>
      </w:r>
    </w:p>
    <w:p w14:paraId="20C593ED"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bookmarkStart w:id="199" w:name="keyword100"/>
      <w:bookmarkEnd w:id="199"/>
      <w:r w:rsidRPr="00AA48D8">
        <w:rPr>
          <w:i/>
          <w:iCs/>
          <w:color w:val="000000"/>
          <w:lang w:eastAsia="ru-RU"/>
        </w:rPr>
        <w:t>NAT</w:t>
      </w:r>
      <w:r w:rsidRPr="00AA48D8">
        <w:rPr>
          <w:color w:val="000000"/>
          <w:lang w:eastAsia="ru-RU"/>
        </w:rPr>
        <w:t> выполняет три важных функции.</w:t>
      </w:r>
    </w:p>
    <w:p w14:paraId="56C8ABAF"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AA48D8" w:rsidRDefault="00822A4E" w:rsidP="00C36703">
      <w:pPr>
        <w:numPr>
          <w:ilvl w:val="0"/>
          <w:numId w:val="30"/>
        </w:numPr>
        <w:shd w:val="clear" w:color="auto" w:fill="FFFFFF"/>
        <w:suppressAutoHyphens w:val="0"/>
        <w:spacing w:before="36" w:after="36" w:line="240" w:lineRule="atLeast"/>
        <w:ind w:left="480"/>
        <w:rPr>
          <w:color w:val="000000"/>
          <w:lang w:eastAsia="ru-RU"/>
        </w:rPr>
      </w:pPr>
      <w:r w:rsidRPr="00AA48D8">
        <w:rPr>
          <w:color w:val="000000"/>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109" w:tgtFrame="_blank" w:history="1">
        <w:r w:rsidRPr="00AA48D8">
          <w:rPr>
            <w:color w:val="0071A6"/>
            <w:lang w:eastAsia="ru-RU"/>
          </w:rPr>
          <w:t>http://dlink.ru:54055</w:t>
        </w:r>
      </w:hyperlink>
      <w:r w:rsidRPr="00AA48D8">
        <w:rPr>
          <w:color w:val="000000"/>
          <w:lang w:eastAsia="ru-RU"/>
        </w:rPr>
        <w:t>, но на внутреннем сервере, находящимся за NAT, он будет работать на обычном 80-м порту.</w:t>
      </w:r>
    </w:p>
    <w:p w14:paraId="1C4EFFF5" w14:textId="77777777" w:rsidR="00822A4E" w:rsidRPr="00AA48D8" w:rsidRDefault="00822A4E" w:rsidP="00822A4E">
      <w:pPr>
        <w:shd w:val="clear" w:color="auto" w:fill="FFFFFF"/>
        <w:suppressAutoHyphens w:val="0"/>
        <w:spacing w:before="100" w:beforeAutospacing="1" w:after="100" w:afterAutospacing="1" w:line="240" w:lineRule="atLeast"/>
        <w:rPr>
          <w:color w:val="000000"/>
          <w:lang w:eastAsia="ru-RU"/>
        </w:rPr>
      </w:pPr>
      <w:r w:rsidRPr="00AA48D8">
        <w:rPr>
          <w:color w:val="000000"/>
          <w:lang w:eastAsia="ru-RU"/>
        </w:rPr>
        <w:lastRenderedPageBreak/>
        <w:t>Однако следует упомянуть и о недостатках данной технологии:</w:t>
      </w:r>
    </w:p>
    <w:p w14:paraId="1DBE2349"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225C73B9"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Из-за трансляции адресов "много в один" появляются дополнительные сложности с идентификацией пользователей и необходимость хранить полные логи трансляций.</w:t>
      </w:r>
    </w:p>
    <w:p w14:paraId="4FD04FA1" w14:textId="77777777" w:rsidR="00822A4E" w:rsidRPr="00AA48D8" w:rsidRDefault="00822A4E" w:rsidP="00C36703">
      <w:pPr>
        <w:numPr>
          <w:ilvl w:val="0"/>
          <w:numId w:val="31"/>
        </w:numPr>
        <w:shd w:val="clear" w:color="auto" w:fill="FFFFFF"/>
        <w:suppressAutoHyphens w:val="0"/>
        <w:spacing w:before="36" w:after="36" w:line="240" w:lineRule="atLeast"/>
        <w:ind w:left="480"/>
        <w:rPr>
          <w:color w:val="000000"/>
          <w:lang w:eastAsia="ru-RU"/>
        </w:rPr>
      </w:pPr>
      <w:r w:rsidRPr="00AA48D8">
        <w:rPr>
          <w:color w:val="000000"/>
          <w:lang w:eastAsia="ru-RU"/>
        </w:rPr>
        <w:t>Атака DoS со стороны узла, осуществляющего NAT – если NAT используется для подключения многих пользователей к одному и тому же сервису, это может вызвать иллюзию DoS-атаки на сервис (множество успешных и неуспешных попыток). Например, избыточное количество пользователей ICQ за NAT приводит к проблеме с подключением к серверу некоторых пользователей из-за превышения допустимой скорости подключений.</w:t>
      </w:r>
    </w:p>
    <w:p w14:paraId="058BC203" w14:textId="77777777" w:rsidR="00AA48D8" w:rsidRDefault="00AA48D8">
      <w:pPr>
        <w:suppressAutoHyphens w:val="0"/>
        <w:spacing w:after="160" w:line="259" w:lineRule="auto"/>
        <w:rPr>
          <w:color w:val="252525"/>
          <w:szCs w:val="21"/>
          <w:lang w:eastAsia="ru-RU"/>
        </w:rPr>
      </w:pPr>
      <w:r>
        <w:rPr>
          <w:color w:val="252525"/>
          <w:szCs w:val="21"/>
          <w:lang w:eastAsia="ru-RU"/>
        </w:rPr>
        <w:br w:type="page"/>
      </w:r>
    </w:p>
    <w:p w14:paraId="5D9E9D7E" w14:textId="77777777" w:rsidR="00AA48D8" w:rsidRPr="00F572BE" w:rsidRDefault="00AA48D8" w:rsidP="00C36703">
      <w:pPr>
        <w:pStyle w:val="1"/>
        <w:numPr>
          <w:ilvl w:val="0"/>
          <w:numId w:val="47"/>
        </w:numPr>
        <w:jc w:val="center"/>
      </w:pPr>
      <w:bookmarkStart w:id="200" w:name="_Toc452985822"/>
      <w:bookmarkStart w:id="201" w:name="_Toc452985838"/>
      <w:bookmarkStart w:id="202" w:name="_Toc452985872"/>
      <w:bookmarkStart w:id="203" w:name="_Toc452998598"/>
      <w:r w:rsidRPr="00AA48D8">
        <w:lastRenderedPageBreak/>
        <w:t xml:space="preserve">Назначение и принципы работы протокола </w:t>
      </w:r>
      <w:r>
        <w:rPr>
          <w:lang w:val="en-US"/>
        </w:rPr>
        <w:t>STUN</w:t>
      </w:r>
      <w:bookmarkEnd w:id="200"/>
      <w:bookmarkEnd w:id="201"/>
      <w:bookmarkEnd w:id="202"/>
      <w:bookmarkEnd w:id="203"/>
    </w:p>
    <w:p w14:paraId="290CD1A7" w14:textId="77777777" w:rsidR="00AA48D8" w:rsidRPr="00AA48D8" w:rsidRDefault="00AA48D8" w:rsidP="00AA48D8">
      <w:pPr>
        <w:jc w:val="both"/>
        <w:rPr>
          <w:color w:val="252525"/>
          <w:shd w:val="clear" w:color="auto" w:fill="FFFFFF"/>
        </w:rPr>
      </w:pPr>
      <w:r w:rsidRPr="00AA48D8">
        <w:rPr>
          <w:b/>
          <w:bCs/>
          <w:color w:val="252525"/>
          <w:shd w:val="clear" w:color="auto" w:fill="FFFFFF"/>
          <w:lang w:val="en-US"/>
        </w:rPr>
        <w:t>STUN</w:t>
      </w:r>
      <w:r w:rsidRPr="00AA48D8">
        <w:rPr>
          <w:rStyle w:val="apple-converted-space"/>
          <w:rFonts w:eastAsiaTheme="majorEastAsia"/>
          <w:color w:val="252525"/>
          <w:shd w:val="clear" w:color="auto" w:fill="FFFFFF"/>
          <w:lang w:val="en-US"/>
        </w:rPr>
        <w:t> </w:t>
      </w:r>
      <w:r w:rsidRPr="00F572BE">
        <w:rPr>
          <w:color w:val="252525"/>
          <w:shd w:val="clear" w:color="auto" w:fill="FFFFFF"/>
        </w:rPr>
        <w:t>(</w:t>
      </w:r>
      <w:r w:rsidRPr="00AA48D8">
        <w:rPr>
          <w:color w:val="252525"/>
          <w:shd w:val="clear" w:color="auto" w:fill="FFFFFF"/>
        </w:rPr>
        <w:t>сокр</w:t>
      </w:r>
      <w:r w:rsidRPr="00F572BE">
        <w:rPr>
          <w:color w:val="252525"/>
          <w:shd w:val="clear" w:color="auto" w:fill="FFFFFF"/>
        </w:rPr>
        <w:t xml:space="preserve">. </w:t>
      </w:r>
      <w:r w:rsidRPr="00AA48D8">
        <w:rPr>
          <w:color w:val="252525"/>
          <w:shd w:val="clear" w:color="auto" w:fill="FFFFFF"/>
        </w:rPr>
        <w:t>от</w:t>
      </w:r>
      <w:r w:rsidRPr="00AA48D8">
        <w:rPr>
          <w:rStyle w:val="apple-converted-space"/>
          <w:rFonts w:eastAsiaTheme="majorEastAsia"/>
          <w:color w:val="252525"/>
          <w:shd w:val="clear" w:color="auto" w:fill="FFFFFF"/>
          <w:lang w:val="en-US"/>
        </w:rPr>
        <w:t> </w:t>
      </w:r>
      <w:hyperlink r:id="rId110"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Session</w:t>
      </w:r>
      <w:r w:rsidRPr="00F572BE">
        <w:rPr>
          <w:i/>
          <w:iCs/>
          <w:color w:val="252525"/>
          <w:shd w:val="clear" w:color="auto" w:fill="FFFFFF"/>
        </w:rPr>
        <w:t xml:space="preserve"> </w:t>
      </w:r>
      <w:r w:rsidRPr="00AA48D8">
        <w:rPr>
          <w:i/>
          <w:iCs/>
          <w:color w:val="252525"/>
          <w:shd w:val="clear" w:color="auto" w:fill="FFFFFF"/>
          <w:lang w:val="en"/>
        </w:rPr>
        <w:t>Traversal</w:t>
      </w:r>
      <w:r w:rsidRPr="00F572BE">
        <w:rPr>
          <w:i/>
          <w:iCs/>
          <w:color w:val="252525"/>
          <w:shd w:val="clear" w:color="auto" w:fill="FFFFFF"/>
        </w:rPr>
        <w:t xml:space="preserve"> </w:t>
      </w:r>
      <w:r w:rsidRPr="00AA48D8">
        <w:rPr>
          <w:i/>
          <w:iCs/>
          <w:color w:val="252525"/>
          <w:shd w:val="clear" w:color="auto" w:fill="FFFFFF"/>
          <w:lang w:val="en"/>
        </w:rPr>
        <w:t>Utilities</w:t>
      </w:r>
      <w:r w:rsidRPr="00F572BE">
        <w:rPr>
          <w:i/>
          <w:iCs/>
          <w:color w:val="252525"/>
          <w:shd w:val="clear" w:color="auto" w:fill="FFFFFF"/>
        </w:rPr>
        <w:t xml:space="preserve"> </w:t>
      </w:r>
      <w:r w:rsidRPr="00AA48D8">
        <w:rPr>
          <w:i/>
          <w:iCs/>
          <w:color w:val="252525"/>
          <w:shd w:val="clear" w:color="auto" w:fill="FFFFFF"/>
          <w:lang w:val="en"/>
        </w:rPr>
        <w:t>for</w:t>
      </w:r>
      <w:r w:rsidRPr="00AA48D8">
        <w:rPr>
          <w:rStyle w:val="apple-converted-space"/>
          <w:rFonts w:eastAsiaTheme="majorEastAsia"/>
          <w:i/>
          <w:iCs/>
          <w:color w:val="252525"/>
          <w:shd w:val="clear" w:color="auto" w:fill="FFFFFF"/>
          <w:lang w:val="en"/>
        </w:rPr>
        <w:t> </w:t>
      </w:r>
      <w:hyperlink r:id="rId111" w:tooltip="NAT" w:history="1">
        <w:r w:rsidRPr="00AA48D8">
          <w:rPr>
            <w:rStyle w:val="a4"/>
            <w:i/>
            <w:iCs/>
            <w:color w:val="0B0080"/>
            <w:shd w:val="clear" w:color="auto" w:fill="FFFFFF"/>
            <w:lang w:val="en"/>
          </w:rPr>
          <w:t>NAT</w:t>
        </w:r>
      </w:hyperlink>
      <w:r w:rsidRPr="00F572BE">
        <w:rPr>
          <w:color w:val="252525"/>
          <w:shd w:val="clear" w:color="auto" w:fill="FFFFFF"/>
        </w:rPr>
        <w:t xml:space="preserve">, </w:t>
      </w:r>
      <w:r w:rsidRPr="00AA48D8">
        <w:rPr>
          <w:color w:val="252525"/>
          <w:shd w:val="clear" w:color="auto" w:fill="FFFFFF"/>
        </w:rPr>
        <w:t>Утилиты</w:t>
      </w:r>
      <w:r w:rsidRPr="00F572BE">
        <w:rPr>
          <w:color w:val="252525"/>
          <w:shd w:val="clear" w:color="auto" w:fill="FFFFFF"/>
        </w:rPr>
        <w:t xml:space="preserve"> </w:t>
      </w:r>
      <w:r w:rsidRPr="00AA48D8">
        <w:rPr>
          <w:color w:val="252525"/>
          <w:shd w:val="clear" w:color="auto" w:fill="FFFFFF"/>
        </w:rPr>
        <w:t>прохождения</w:t>
      </w:r>
      <w:r w:rsidRPr="00F572BE">
        <w:rPr>
          <w:color w:val="252525"/>
          <w:shd w:val="clear" w:color="auto" w:fill="FFFFFF"/>
        </w:rPr>
        <w:t xml:space="preserve"> </w:t>
      </w:r>
      <w:r w:rsidRPr="00AA48D8">
        <w:rPr>
          <w:color w:val="252525"/>
          <w:shd w:val="clear" w:color="auto" w:fill="FFFFFF"/>
        </w:rPr>
        <w:t>сессий</w:t>
      </w:r>
      <w:r w:rsidRPr="00F572BE">
        <w:rPr>
          <w:color w:val="252525"/>
          <w:shd w:val="clear" w:color="auto" w:fill="FFFFFF"/>
        </w:rPr>
        <w:t xml:space="preserve"> </w:t>
      </w:r>
      <w:r w:rsidRPr="00AA48D8">
        <w:rPr>
          <w:color w:val="252525"/>
          <w:shd w:val="clear" w:color="auto" w:fill="FFFFFF"/>
        </w:rPr>
        <w:t>для</w:t>
      </w:r>
      <w:r w:rsidRPr="00F572BE">
        <w:rPr>
          <w:color w:val="252525"/>
          <w:shd w:val="clear" w:color="auto" w:fill="FFFFFF"/>
        </w:rPr>
        <w:t xml:space="preserve"> </w:t>
      </w:r>
      <w:r w:rsidRPr="00AA48D8">
        <w:rPr>
          <w:color w:val="252525"/>
          <w:shd w:val="clear" w:color="auto" w:fill="FFFFFF"/>
          <w:lang w:val="en-US"/>
        </w:rPr>
        <w:t>NAT</w:t>
      </w:r>
      <w:r w:rsidRPr="00F572BE">
        <w:rPr>
          <w:color w:val="252525"/>
          <w:shd w:val="clear" w:color="auto" w:fill="FFFFFF"/>
        </w:rPr>
        <w:t xml:space="preserve">, </w:t>
      </w:r>
      <w:r w:rsidRPr="00AA48D8">
        <w:rPr>
          <w:color w:val="252525"/>
          <w:shd w:val="clear" w:color="auto" w:fill="FFFFFF"/>
        </w:rPr>
        <w:t>ранее</w:t>
      </w:r>
      <w:r w:rsidRPr="00AA48D8">
        <w:rPr>
          <w:rStyle w:val="apple-converted-space"/>
          <w:rFonts w:eastAsiaTheme="majorEastAsia"/>
          <w:color w:val="252525"/>
          <w:shd w:val="clear" w:color="auto" w:fill="FFFFFF"/>
          <w:lang w:val="en-US"/>
        </w:rPr>
        <w:t> </w:t>
      </w:r>
      <w:hyperlink r:id="rId112"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Simple</w:t>
      </w:r>
      <w:r w:rsidRPr="00AA48D8">
        <w:rPr>
          <w:i/>
          <w:iCs/>
          <w:color w:val="252525"/>
          <w:shd w:val="clear" w:color="auto" w:fill="FFFFFF"/>
        </w:rPr>
        <w:t xml:space="preserve"> </w:t>
      </w:r>
      <w:r w:rsidRPr="00AA48D8">
        <w:rPr>
          <w:i/>
          <w:iCs/>
          <w:color w:val="252525"/>
          <w:shd w:val="clear" w:color="auto" w:fill="FFFFFF"/>
          <w:lang w:val="en"/>
        </w:rPr>
        <w:t>Traversal</w:t>
      </w:r>
      <w:r w:rsidRPr="00AA48D8">
        <w:rPr>
          <w:i/>
          <w:iCs/>
          <w:color w:val="252525"/>
          <w:shd w:val="clear" w:color="auto" w:fill="FFFFFF"/>
        </w:rPr>
        <w:t xml:space="preserve"> </w:t>
      </w:r>
      <w:r w:rsidRPr="00AA48D8">
        <w:rPr>
          <w:i/>
          <w:iCs/>
          <w:color w:val="252525"/>
          <w:shd w:val="clear" w:color="auto" w:fill="FFFFFF"/>
          <w:lang w:val="en"/>
        </w:rPr>
        <w:t>of</w:t>
      </w:r>
      <w:r w:rsidRPr="00AA48D8">
        <w:rPr>
          <w:rStyle w:val="apple-converted-space"/>
          <w:rFonts w:eastAsiaTheme="majorEastAsia"/>
          <w:i/>
          <w:iCs/>
          <w:color w:val="252525"/>
          <w:shd w:val="clear" w:color="auto" w:fill="FFFFFF"/>
          <w:lang w:val="en"/>
        </w:rPr>
        <w:t> </w:t>
      </w:r>
      <w:hyperlink r:id="rId113" w:tooltip="UDP" w:history="1">
        <w:r w:rsidRPr="00AA48D8">
          <w:rPr>
            <w:rStyle w:val="a4"/>
            <w:i/>
            <w:iCs/>
            <w:color w:val="0B0080"/>
            <w:shd w:val="clear" w:color="auto" w:fill="FFFFFF"/>
            <w:lang w:val="en"/>
          </w:rPr>
          <w:t>UDP</w:t>
        </w:r>
      </w:hyperlink>
      <w:r w:rsidRPr="00AA48D8">
        <w:rPr>
          <w:rStyle w:val="apple-converted-space"/>
          <w:rFonts w:eastAsiaTheme="majorEastAsia"/>
          <w:i/>
          <w:iCs/>
          <w:color w:val="252525"/>
          <w:shd w:val="clear" w:color="auto" w:fill="FFFFFF"/>
          <w:lang w:val="en"/>
        </w:rPr>
        <w:t> </w:t>
      </w:r>
      <w:r w:rsidRPr="00AA48D8">
        <w:rPr>
          <w:i/>
          <w:iCs/>
          <w:color w:val="252525"/>
          <w:shd w:val="clear" w:color="auto" w:fill="FFFFFF"/>
          <w:lang w:val="en"/>
        </w:rPr>
        <w:t>through</w:t>
      </w:r>
      <w:r w:rsidRPr="00AA48D8">
        <w:rPr>
          <w:i/>
          <w:iCs/>
          <w:color w:val="252525"/>
          <w:shd w:val="clear" w:color="auto" w:fill="FFFFFF"/>
        </w:rPr>
        <w:t xml:space="preserve"> </w:t>
      </w:r>
      <w:r w:rsidRPr="00AA48D8">
        <w:rPr>
          <w:i/>
          <w:iCs/>
          <w:color w:val="252525"/>
          <w:shd w:val="clear" w:color="auto" w:fill="FFFFFF"/>
          <w:lang w:val="en"/>
        </w:rPr>
        <w:t>NATs</w:t>
      </w:r>
      <w:r w:rsidRPr="00AA48D8">
        <w:rPr>
          <w:color w:val="252525"/>
          <w:shd w:val="clear" w:color="auto" w:fill="FFFFFF"/>
        </w:rPr>
        <w:t>, Простое прохождение UDP через серверы NAT) — это</w:t>
      </w:r>
      <w:r w:rsidRPr="00AA48D8">
        <w:rPr>
          <w:rStyle w:val="apple-converted-space"/>
          <w:rFonts w:eastAsiaTheme="majorEastAsia"/>
          <w:color w:val="252525"/>
          <w:shd w:val="clear" w:color="auto" w:fill="FFFFFF"/>
        </w:rPr>
        <w:t> </w:t>
      </w:r>
      <w:hyperlink r:id="rId114" w:tooltip="Протокол передачи данных" w:history="1">
        <w:r w:rsidRPr="00AA48D8">
          <w:rPr>
            <w:rStyle w:val="a4"/>
            <w:color w:val="0B0080"/>
            <w:shd w:val="clear" w:color="auto" w:fill="FFFFFF"/>
          </w:rPr>
          <w:t>сетевой протокол</w:t>
        </w:r>
      </w:hyperlink>
      <w:r w:rsidRPr="00AA48D8">
        <w:rPr>
          <w:color w:val="252525"/>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AA48D8">
        <w:rPr>
          <w:rStyle w:val="apple-converted-space"/>
          <w:rFonts w:eastAsiaTheme="majorEastAsia"/>
          <w:color w:val="252525"/>
          <w:shd w:val="clear" w:color="auto" w:fill="FFFFFF"/>
        </w:rPr>
        <w:t> </w:t>
      </w:r>
      <w:hyperlink r:id="rId115" w:tooltip="IP-адрес" w:history="1">
        <w:r w:rsidRPr="00AA48D8">
          <w:rPr>
            <w:rStyle w:val="a4"/>
            <w:color w:val="0B0080"/>
            <w:shd w:val="clear" w:color="auto" w:fill="FFFFFF"/>
          </w:rPr>
          <w:t>IP-адрес</w:t>
        </w:r>
      </w:hyperlink>
      <w:r w:rsidRPr="00AA48D8">
        <w:rPr>
          <w:color w:val="252525"/>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AA48D8">
        <w:rPr>
          <w:rStyle w:val="apple-converted-space"/>
          <w:rFonts w:eastAsiaTheme="majorEastAsia"/>
          <w:color w:val="252525"/>
          <w:shd w:val="clear" w:color="auto" w:fill="FFFFFF"/>
        </w:rPr>
        <w:t> </w:t>
      </w:r>
      <w:hyperlink r:id="rId116" w:tooltip="Хост" w:history="1">
        <w:r w:rsidRPr="00AA48D8">
          <w:rPr>
            <w:rStyle w:val="a4"/>
            <w:color w:val="0B0080"/>
            <w:shd w:val="clear" w:color="auto" w:fill="FFFFFF"/>
          </w:rPr>
          <w:t>хостами</w:t>
        </w:r>
      </w:hyperlink>
      <w:r w:rsidRPr="00AA48D8">
        <w:rPr>
          <w:rStyle w:val="apple-converted-space"/>
          <w:rFonts w:eastAsiaTheme="majorEastAsia"/>
          <w:color w:val="252525"/>
          <w:shd w:val="clear" w:color="auto" w:fill="FFFFFF"/>
        </w:rPr>
        <w:t> </w:t>
      </w:r>
      <w:r w:rsidRPr="00AA48D8">
        <w:rPr>
          <w:color w:val="252525"/>
          <w:shd w:val="clear" w:color="auto" w:fill="FFFFFF"/>
        </w:rPr>
        <w:t>в случае, если они оба находятся за</w:t>
      </w:r>
      <w:r w:rsidRPr="00AA48D8">
        <w:rPr>
          <w:rStyle w:val="apple-converted-space"/>
          <w:rFonts w:eastAsiaTheme="majorEastAsia"/>
          <w:color w:val="252525"/>
          <w:shd w:val="clear" w:color="auto" w:fill="FFFFFF"/>
        </w:rPr>
        <w:t> </w:t>
      </w:r>
      <w:hyperlink r:id="rId117" w:tooltip="Маршрутизатор" w:history="1">
        <w:r w:rsidRPr="00AA48D8">
          <w:rPr>
            <w:rStyle w:val="a4"/>
            <w:color w:val="0B0080"/>
            <w:shd w:val="clear" w:color="auto" w:fill="FFFFFF"/>
          </w:rPr>
          <w:t>маршрутизатором</w:t>
        </w:r>
      </w:hyperlink>
      <w:r w:rsidRPr="00AA48D8">
        <w:rPr>
          <w:rStyle w:val="apple-converted-space"/>
          <w:rFonts w:eastAsiaTheme="majorEastAsia"/>
          <w:color w:val="252525"/>
          <w:shd w:val="clear" w:color="auto" w:fill="FFFFFF"/>
        </w:rPr>
        <w:t> </w:t>
      </w:r>
      <w:r w:rsidRPr="00AA48D8">
        <w:rPr>
          <w:color w:val="252525"/>
          <w:shd w:val="clear" w:color="auto" w:fill="FFFFFF"/>
        </w:rPr>
        <w:t>NAT. Протокол определён в</w:t>
      </w:r>
      <w:r w:rsidRPr="00AA48D8">
        <w:rPr>
          <w:rStyle w:val="apple-converted-space"/>
          <w:rFonts w:eastAsiaTheme="majorEastAsia"/>
          <w:color w:val="252525"/>
          <w:shd w:val="clear" w:color="auto" w:fill="FFFFFF"/>
        </w:rPr>
        <w:t> </w:t>
      </w:r>
      <w:hyperlink r:id="rId118" w:tooltip="RFC" w:history="1">
        <w:r w:rsidRPr="00AA48D8">
          <w:rPr>
            <w:rStyle w:val="a4"/>
            <w:color w:val="0B0080"/>
            <w:shd w:val="clear" w:color="auto" w:fill="FFFFFF"/>
          </w:rPr>
          <w:t>рекомендации</w:t>
        </w:r>
      </w:hyperlink>
      <w:r w:rsidRPr="00AA48D8">
        <w:rPr>
          <w:rStyle w:val="apple-converted-space"/>
          <w:rFonts w:eastAsiaTheme="majorEastAsia"/>
          <w:color w:val="252525"/>
          <w:shd w:val="clear" w:color="auto" w:fill="FFFFFF"/>
        </w:rPr>
        <w:t> </w:t>
      </w:r>
      <w:hyperlink r:id="rId119" w:history="1">
        <w:r w:rsidRPr="00AA48D8">
          <w:rPr>
            <w:rStyle w:val="a4"/>
            <w:color w:val="663366"/>
          </w:rPr>
          <w:t>RFC 5389</w:t>
        </w:r>
      </w:hyperlink>
      <w:r w:rsidRPr="00AA48D8">
        <w:rPr>
          <w:rStyle w:val="apple-converted-space"/>
          <w:rFonts w:eastAsiaTheme="majorEastAsia"/>
          <w:color w:val="252525"/>
          <w:shd w:val="clear" w:color="auto" w:fill="FFFFFF"/>
        </w:rPr>
        <w:t> </w:t>
      </w:r>
      <w:r w:rsidRPr="00AA48D8">
        <w:rPr>
          <w:color w:val="252525"/>
          <w:shd w:val="clear" w:color="auto" w:fill="FFFFFF"/>
        </w:rPr>
        <w:t>(предыдущая версия —</w:t>
      </w:r>
      <w:r w:rsidRPr="00AA48D8">
        <w:rPr>
          <w:rStyle w:val="apple-converted-space"/>
          <w:rFonts w:eastAsiaTheme="majorEastAsia"/>
          <w:color w:val="252525"/>
          <w:shd w:val="clear" w:color="auto" w:fill="FFFFFF"/>
        </w:rPr>
        <w:t> </w:t>
      </w:r>
      <w:hyperlink r:id="rId120" w:history="1">
        <w:r w:rsidRPr="00AA48D8">
          <w:rPr>
            <w:rStyle w:val="a4"/>
            <w:color w:val="663366"/>
          </w:rPr>
          <w:t>RFC 3489</w:t>
        </w:r>
      </w:hyperlink>
      <w:r w:rsidRPr="00AA48D8">
        <w:rPr>
          <w:color w:val="252525"/>
          <w:shd w:val="clear" w:color="auto" w:fill="FFFFFF"/>
        </w:rPr>
        <w:t>).</w:t>
      </w:r>
    </w:p>
    <w:p w14:paraId="6BD3B634"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STUN — это клиент-серверный протокол.</w:t>
      </w:r>
      <w:r w:rsidRPr="00AA48D8">
        <w:rPr>
          <w:rStyle w:val="apple-converted-space"/>
          <w:color w:val="252525"/>
        </w:rPr>
        <w:t> </w:t>
      </w:r>
      <w:hyperlink r:id="rId121" w:tooltip="VoIP" w:history="1">
        <w:r w:rsidRPr="00AA48D8">
          <w:rPr>
            <w:rStyle w:val="a4"/>
            <w:color w:val="0B0080"/>
          </w:rPr>
          <w:t>VoIP</w:t>
        </w:r>
      </w:hyperlink>
      <w:r w:rsidRPr="00AA48D8">
        <w:rPr>
          <w:color w:val="252525"/>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Ответ также позволяет клиенту STUN определить, какой тип трансляции адреса используется, поскольку различные типы маршрутизаторов</w:t>
      </w:r>
      <w:r w:rsidRPr="00AA48D8">
        <w:rPr>
          <w:rStyle w:val="apple-converted-space"/>
          <w:color w:val="252525"/>
        </w:rPr>
        <w:t> </w:t>
      </w:r>
      <w:hyperlink r:id="rId122" w:tooltip="NAT" w:history="1">
        <w:r w:rsidRPr="00AA48D8">
          <w:rPr>
            <w:rStyle w:val="a4"/>
            <w:color w:val="0B0080"/>
          </w:rPr>
          <w:t>NAT</w:t>
        </w:r>
      </w:hyperlink>
      <w:r w:rsidRPr="00AA48D8">
        <w:rPr>
          <w:rStyle w:val="apple-converted-space"/>
          <w:color w:val="252525"/>
        </w:rPr>
        <w:t> </w:t>
      </w:r>
      <w:r w:rsidRPr="00AA48D8">
        <w:rPr>
          <w:color w:val="252525"/>
        </w:rPr>
        <w:t xml:space="preserve">обрабатывают входящие UDP пакеты по-разному. </w:t>
      </w:r>
      <w:r w:rsidRPr="00AA48D8">
        <w:rPr>
          <w:color w:val="252525"/>
          <w:lang w:val="en-US"/>
        </w:rPr>
        <w:t xml:space="preserve">STUN </w:t>
      </w:r>
      <w:r w:rsidRPr="00AA48D8">
        <w:rPr>
          <w:color w:val="252525"/>
        </w:rPr>
        <w:t>работает</w:t>
      </w:r>
      <w:r w:rsidRPr="00AA48D8">
        <w:rPr>
          <w:color w:val="252525"/>
          <w:lang w:val="en-US"/>
        </w:rPr>
        <w:t xml:space="preserve"> </w:t>
      </w:r>
      <w:r w:rsidRPr="00AA48D8">
        <w:rPr>
          <w:color w:val="252525"/>
        </w:rPr>
        <w:t>с</w:t>
      </w:r>
      <w:r w:rsidRPr="00AA48D8">
        <w:rPr>
          <w:color w:val="252525"/>
          <w:lang w:val="en-US"/>
        </w:rPr>
        <w:t xml:space="preserve"> </w:t>
      </w:r>
      <w:r w:rsidRPr="00AA48D8">
        <w:rPr>
          <w:color w:val="252525"/>
        </w:rPr>
        <w:t>тремя</w:t>
      </w:r>
      <w:r w:rsidRPr="00AA48D8">
        <w:rPr>
          <w:color w:val="252525"/>
          <w:lang w:val="en-US"/>
        </w:rPr>
        <w:t xml:space="preserve"> </w:t>
      </w:r>
      <w:r w:rsidRPr="00AA48D8">
        <w:rPr>
          <w:color w:val="252525"/>
        </w:rPr>
        <w:t>из</w:t>
      </w:r>
      <w:r w:rsidRPr="00AA48D8">
        <w:rPr>
          <w:color w:val="252525"/>
          <w:lang w:val="en-US"/>
        </w:rPr>
        <w:t xml:space="preserve"> </w:t>
      </w:r>
      <w:r w:rsidRPr="00AA48D8">
        <w:rPr>
          <w:color w:val="252525"/>
        </w:rPr>
        <w:t>четырех</w:t>
      </w:r>
      <w:r w:rsidRPr="00AA48D8">
        <w:rPr>
          <w:color w:val="252525"/>
          <w:lang w:val="en-US"/>
        </w:rPr>
        <w:t xml:space="preserve"> </w:t>
      </w:r>
      <w:r w:rsidRPr="00AA48D8">
        <w:rPr>
          <w:color w:val="252525"/>
        </w:rPr>
        <w:t>основных</w:t>
      </w:r>
      <w:r w:rsidRPr="00AA48D8">
        <w:rPr>
          <w:color w:val="252525"/>
          <w:lang w:val="en-US"/>
        </w:rPr>
        <w:t xml:space="preserve"> </w:t>
      </w:r>
      <w:r w:rsidRPr="00AA48D8">
        <w:rPr>
          <w:color w:val="252525"/>
        </w:rPr>
        <w:t>типов</w:t>
      </w:r>
      <w:r w:rsidRPr="00AA48D8">
        <w:rPr>
          <w:color w:val="252525"/>
          <w:lang w:val="en-US"/>
        </w:rPr>
        <w:t xml:space="preserve">: Full Cone NAT, Symmetric NAT, Address Restricted NAT </w:t>
      </w:r>
      <w:r w:rsidRPr="00AA48D8">
        <w:rPr>
          <w:color w:val="252525"/>
        </w:rPr>
        <w:t>и</w:t>
      </w:r>
      <w:r w:rsidRPr="00AA48D8">
        <w:rPr>
          <w:color w:val="252525"/>
          <w:lang w:val="en-US"/>
        </w:rPr>
        <w:t xml:space="preserve"> Port Restricted NAT. </w:t>
      </w:r>
      <w:r w:rsidRPr="00AA48D8">
        <w:rPr>
          <w:color w:val="252525"/>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AA48D8" w:rsidRDefault="00AA48D8" w:rsidP="00AA48D8">
      <w:pPr>
        <w:pStyle w:val="a3"/>
        <w:shd w:val="clear" w:color="auto" w:fill="FFFFFF"/>
        <w:spacing w:before="120" w:beforeAutospacing="0" w:after="120" w:afterAutospacing="0"/>
        <w:jc w:val="both"/>
        <w:rPr>
          <w:color w:val="252525"/>
        </w:rPr>
      </w:pPr>
      <w:r w:rsidRPr="00AA48D8">
        <w:rPr>
          <w:color w:val="252525"/>
        </w:rPr>
        <w:t>Нужно отметить, что методы, описываемые в рекомендации</w:t>
      </w:r>
      <w:r w:rsidRPr="00AA48D8">
        <w:rPr>
          <w:rStyle w:val="apple-converted-space"/>
          <w:color w:val="252525"/>
        </w:rPr>
        <w:t> </w:t>
      </w:r>
      <w:hyperlink r:id="rId123" w:history="1">
        <w:r w:rsidRPr="00AA48D8">
          <w:rPr>
            <w:rStyle w:val="a4"/>
            <w:color w:val="663366"/>
          </w:rPr>
          <w:t>RFC 3489</w:t>
        </w:r>
      </w:hyperlink>
      <w:r w:rsidRPr="00AA48D8">
        <w:rPr>
          <w:color w:val="252525"/>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AA48D8" w:rsidRDefault="00AA48D8" w:rsidP="00AA48D8">
      <w:pPr>
        <w:pStyle w:val="a3"/>
        <w:shd w:val="clear" w:color="auto" w:fill="FFFFFF"/>
        <w:spacing w:before="120" w:beforeAutospacing="0" w:after="120" w:afterAutospacing="0"/>
        <w:jc w:val="both"/>
        <w:rPr>
          <w:color w:val="252525"/>
        </w:rPr>
      </w:pPr>
      <w:r w:rsidRPr="00AA48D8">
        <w:rPr>
          <w:color w:val="252525"/>
        </w:rPr>
        <w:t>Соединение с STUN-сервером устанавливается через</w:t>
      </w:r>
      <w:r w:rsidRPr="00AA48D8">
        <w:rPr>
          <w:rStyle w:val="apple-converted-space"/>
          <w:color w:val="252525"/>
        </w:rPr>
        <w:t> </w:t>
      </w:r>
      <w:r w:rsidRPr="00AA48D8">
        <w:rPr>
          <w:b/>
          <w:bCs/>
          <w:color w:val="252525"/>
        </w:rPr>
        <w:t>UDP-порт 3478</w:t>
      </w:r>
      <w:r w:rsidRPr="00AA48D8">
        <w:rPr>
          <w:color w:val="252525"/>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STUN</w:t>
      </w:r>
      <w:r w:rsidRPr="00AA48D8">
        <w:rPr>
          <w:lang w:eastAsia="ru-RU"/>
        </w:rPr>
        <w:t xml:space="preserve">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w:t>
      </w:r>
      <w:r w:rsidRPr="00AA48D8">
        <w:rPr>
          <w:lang w:eastAsia="ru-RU"/>
        </w:rPr>
        <w:lastRenderedPageBreak/>
        <w:t>некорректным прохождение сигнализации или голоса. Протокол STUN помогает решить эти проблемы.</w:t>
      </w:r>
    </w:p>
    <w:p w14:paraId="3A1656F8"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Цель протокола STUN</w:t>
      </w:r>
    </w:p>
    <w:p w14:paraId="06132816"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Протокол STUN</w:t>
      </w:r>
    </w:p>
    <w:p w14:paraId="1A352751"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04320D85" w14:textId="77777777" w:rsidR="00AA48D8" w:rsidRPr="00AA48D8" w:rsidRDefault="00AA48D8" w:rsidP="00AA48D8">
      <w:pPr>
        <w:shd w:val="clear" w:color="auto" w:fill="FFFFFF"/>
        <w:suppressAutoHyphens w:val="0"/>
        <w:spacing w:after="150" w:line="300" w:lineRule="atLeast"/>
        <w:rPr>
          <w:lang w:eastAsia="ru-RU"/>
        </w:rPr>
      </w:pPr>
      <w:r w:rsidRPr="00AA48D8">
        <w:rPr>
          <w:b/>
          <w:bCs/>
          <w:lang w:eastAsia="ru-RU"/>
        </w:rPr>
        <w:t>Сценарий работы STUN сервера</w:t>
      </w:r>
    </w:p>
    <w:p w14:paraId="0F3D588C"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На диаграмме ниже мы видим типичный запрос и ответ STUN сервера:</w:t>
      </w:r>
    </w:p>
    <w:p w14:paraId="3F7AB34C" w14:textId="77777777" w:rsidR="00AA48D8" w:rsidRPr="00AA48D8" w:rsidRDefault="00AA48D8" w:rsidP="00AA48D8">
      <w:pPr>
        <w:shd w:val="clear" w:color="auto" w:fill="FFFFFF"/>
        <w:suppressAutoHyphens w:val="0"/>
        <w:spacing w:after="150" w:line="300" w:lineRule="atLeast"/>
        <w:jc w:val="center"/>
        <w:rPr>
          <w:lang w:eastAsia="ru-RU"/>
        </w:rPr>
      </w:pPr>
      <w:r w:rsidRPr="00AA48D8">
        <w:rPr>
          <w:noProof/>
          <w:lang w:eastAsia="ru-RU"/>
        </w:rPr>
        <w:drawing>
          <wp:inline distT="0" distB="0" distL="0" distR="0" wp14:anchorId="254AF149" wp14:editId="47173258">
            <wp:extent cx="3886200" cy="1379601"/>
            <wp:effectExtent l="0" t="0" r="0" b="0"/>
            <wp:docPr id="37" name="Рисунок 37" descr="protocol_stun">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tocol_stun">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11999" cy="1388760"/>
                    </a:xfrm>
                    <a:prstGeom prst="rect">
                      <a:avLst/>
                    </a:prstGeom>
                    <a:noFill/>
                    <a:ln>
                      <a:noFill/>
                    </a:ln>
                  </pic:spPr>
                </pic:pic>
              </a:graphicData>
            </a:graphic>
          </wp:inline>
        </w:drawing>
      </w:r>
    </w:p>
    <w:p w14:paraId="613D4C8A"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1: Компьютер A отправляет STUN запрос, через роутер 192.168.1.1, к внешнему STUN серверу с IP адресом 64.25.58.65.</w:t>
      </w:r>
    </w:p>
    <w:p w14:paraId="07AE337C"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2: Роутер (192.168.1.1) перенаправляет запрос к STUN серверу (64.25.58.65) и меняет порт 5060 на 15060.</w:t>
      </w:r>
    </w:p>
    <w:p w14:paraId="40F9DE5C" w14:textId="77777777" w:rsidR="00AA48D8" w:rsidRPr="00AA48D8" w:rsidRDefault="00AA48D8" w:rsidP="00C36703">
      <w:pPr>
        <w:numPr>
          <w:ilvl w:val="0"/>
          <w:numId w:val="32"/>
        </w:numPr>
        <w:shd w:val="clear" w:color="auto" w:fill="FFFFFF"/>
        <w:suppressAutoHyphens w:val="0"/>
        <w:spacing w:before="100" w:beforeAutospacing="1" w:after="100" w:afterAutospacing="1" w:line="300" w:lineRule="atLeast"/>
        <w:rPr>
          <w:lang w:eastAsia="ru-RU"/>
        </w:rPr>
      </w:pPr>
      <w:r w:rsidRPr="00AA48D8">
        <w:rPr>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 xml:space="preserve">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w:t>
      </w:r>
      <w:r w:rsidRPr="00AA48D8">
        <w:rPr>
          <w:lang w:eastAsia="ru-RU"/>
        </w:rPr>
        <w:lastRenderedPageBreak/>
        <w:t>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059E5171"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25A7015E" w14:textId="77777777" w:rsidR="00AA48D8" w:rsidRPr="00AA48D8" w:rsidRDefault="00AA48D8" w:rsidP="00AA48D8">
      <w:pPr>
        <w:shd w:val="clear" w:color="auto" w:fill="FFFFFF"/>
        <w:suppressAutoHyphens w:val="0"/>
        <w:spacing w:after="150" w:line="300" w:lineRule="atLeast"/>
        <w:rPr>
          <w:lang w:eastAsia="ru-RU"/>
        </w:rPr>
      </w:pPr>
      <w:r w:rsidRPr="00AA48D8">
        <w:rPr>
          <w:lang w:eastAsia="ru-RU"/>
        </w:rPr>
        <w:t>Если вы в статье нашли ошибки или несоответствия, мы будем благодарны, если вы напишите нам о них в комментариях.</w:t>
      </w:r>
    </w:p>
    <w:p w14:paraId="12EC3829" w14:textId="77777777" w:rsidR="00AA48D8" w:rsidRDefault="00AA48D8">
      <w:pPr>
        <w:suppressAutoHyphens w:val="0"/>
        <w:spacing w:after="160" w:line="259" w:lineRule="auto"/>
        <w:rPr>
          <w:lang w:eastAsia="ru-RU"/>
        </w:rPr>
      </w:pPr>
      <w:r>
        <w:rPr>
          <w:lang w:eastAsia="ru-RU"/>
        </w:rPr>
        <w:br w:type="page"/>
      </w:r>
    </w:p>
    <w:p w14:paraId="0B333B8A" w14:textId="77777777" w:rsidR="00AA48D8" w:rsidRDefault="00AA48D8" w:rsidP="00C36703">
      <w:pPr>
        <w:pStyle w:val="1"/>
        <w:numPr>
          <w:ilvl w:val="0"/>
          <w:numId w:val="47"/>
        </w:numPr>
        <w:jc w:val="center"/>
      </w:pPr>
      <w:bookmarkStart w:id="204" w:name="_Toc452985823"/>
      <w:bookmarkStart w:id="205" w:name="_Toc452985839"/>
      <w:bookmarkStart w:id="206" w:name="_Toc452985873"/>
      <w:bookmarkStart w:id="207" w:name="_Toc452998599"/>
      <w:r>
        <w:lastRenderedPageBreak/>
        <w:t>Алгоритмы маршрутизации. Централизованные и децентрализованные. Внутренние и внешние протоколы маршрутизации</w:t>
      </w:r>
      <w:bookmarkEnd w:id="204"/>
      <w:bookmarkEnd w:id="205"/>
      <w:bookmarkEnd w:id="206"/>
      <w:bookmarkEnd w:id="207"/>
    </w:p>
    <w:p w14:paraId="477FCAEA"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Алгоритмы маршрутизации</w:t>
      </w:r>
    </w:p>
    <w:p w14:paraId="0C984C2D"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9AF13AB" w14:textId="77777777" w:rsidR="00AA48D8" w:rsidRPr="00AA48D8" w:rsidRDefault="00AA48D8" w:rsidP="00AA48D8">
      <w:pPr>
        <w:suppressAutoHyphens w:val="0"/>
        <w:ind w:firstLine="851"/>
        <w:jc w:val="both"/>
        <w:rPr>
          <w:color w:val="000000"/>
          <w:lang w:eastAsia="ru-RU"/>
        </w:rPr>
      </w:pPr>
      <w:r w:rsidRPr="00AA48D8">
        <w:rPr>
          <w:color w:val="000000"/>
          <w:lang w:eastAsia="ru-RU"/>
        </w:rPr>
        <w:t>     Качество алгоритма определяется следующими показателями:</w:t>
      </w:r>
    </w:p>
    <w:p w14:paraId="5C925F3C" w14:textId="77777777" w:rsidR="00AA48D8" w:rsidRPr="00AA48D8" w:rsidRDefault="00AA48D8" w:rsidP="00AA48D8">
      <w:pPr>
        <w:suppressAutoHyphens w:val="0"/>
        <w:ind w:firstLine="851"/>
        <w:jc w:val="both"/>
        <w:rPr>
          <w:color w:val="000000"/>
          <w:lang w:eastAsia="ru-RU"/>
        </w:rPr>
      </w:pPr>
      <w:r w:rsidRPr="00AA48D8">
        <w:rPr>
          <w:color w:val="000000"/>
          <w:lang w:eastAsia="ru-RU"/>
        </w:rPr>
        <w:t>-               Оптимальность,</w:t>
      </w:r>
    </w:p>
    <w:p w14:paraId="765C7203" w14:textId="77777777" w:rsidR="00AA48D8" w:rsidRPr="00AA48D8" w:rsidRDefault="00AA48D8" w:rsidP="00AA48D8">
      <w:pPr>
        <w:suppressAutoHyphens w:val="0"/>
        <w:ind w:firstLine="851"/>
        <w:jc w:val="both"/>
        <w:rPr>
          <w:color w:val="000000"/>
          <w:lang w:eastAsia="ru-RU"/>
        </w:rPr>
      </w:pPr>
      <w:r w:rsidRPr="00AA48D8">
        <w:rPr>
          <w:color w:val="000000"/>
          <w:lang w:eastAsia="ru-RU"/>
        </w:rPr>
        <w:t>-               Простота и низкие непроизводительные затраты,</w:t>
      </w:r>
    </w:p>
    <w:p w14:paraId="538EC889" w14:textId="77777777" w:rsidR="00AA48D8" w:rsidRPr="00AA48D8" w:rsidRDefault="00AA48D8" w:rsidP="00AA48D8">
      <w:pPr>
        <w:suppressAutoHyphens w:val="0"/>
        <w:ind w:firstLine="851"/>
        <w:jc w:val="both"/>
        <w:rPr>
          <w:color w:val="000000"/>
          <w:lang w:eastAsia="ru-RU"/>
        </w:rPr>
      </w:pPr>
      <w:r w:rsidRPr="00AA48D8">
        <w:rPr>
          <w:color w:val="000000"/>
          <w:lang w:eastAsia="ru-RU"/>
        </w:rPr>
        <w:t>-               Живучесть и стабильность,</w:t>
      </w:r>
    </w:p>
    <w:p w14:paraId="27B01BE5" w14:textId="77777777" w:rsidR="00AA48D8" w:rsidRPr="00AA48D8" w:rsidRDefault="00AA48D8" w:rsidP="00AA48D8">
      <w:pPr>
        <w:suppressAutoHyphens w:val="0"/>
        <w:ind w:firstLine="851"/>
        <w:jc w:val="both"/>
        <w:rPr>
          <w:color w:val="000000"/>
          <w:lang w:eastAsia="ru-RU"/>
        </w:rPr>
      </w:pPr>
      <w:r w:rsidRPr="00AA48D8">
        <w:rPr>
          <w:color w:val="000000"/>
          <w:lang w:eastAsia="ru-RU"/>
        </w:rPr>
        <w:t>-               Быстрая сходимость,</w:t>
      </w:r>
    </w:p>
    <w:p w14:paraId="2A2AD7CA" w14:textId="77777777" w:rsidR="00AA48D8" w:rsidRPr="00AA48D8" w:rsidRDefault="00AA48D8" w:rsidP="00AA48D8">
      <w:pPr>
        <w:suppressAutoHyphens w:val="0"/>
        <w:ind w:firstLine="851"/>
        <w:jc w:val="both"/>
        <w:rPr>
          <w:color w:val="000000"/>
          <w:lang w:eastAsia="ru-RU"/>
        </w:rPr>
      </w:pPr>
      <w:r w:rsidRPr="00AA48D8">
        <w:rPr>
          <w:color w:val="000000"/>
          <w:lang w:eastAsia="ru-RU"/>
        </w:rPr>
        <w:t>-               Гибкость.</w:t>
      </w:r>
    </w:p>
    <w:p w14:paraId="48A531AE"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046FBD2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Оптимальность</w:t>
      </w:r>
    </w:p>
    <w:p w14:paraId="4DB73117" w14:textId="77777777" w:rsidR="00AA48D8" w:rsidRPr="00AA48D8" w:rsidRDefault="00AA48D8" w:rsidP="00AA48D8">
      <w:pPr>
        <w:suppressAutoHyphens w:val="0"/>
        <w:ind w:firstLine="851"/>
        <w:jc w:val="both"/>
        <w:rPr>
          <w:color w:val="000000"/>
          <w:lang w:eastAsia="ru-RU"/>
        </w:rPr>
      </w:pPr>
      <w:r w:rsidRPr="00AA48D8">
        <w:rPr>
          <w:color w:val="000000"/>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p>
    <w:p w14:paraId="07E32F9A"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показателей, используемых при проведении расчета.</w:t>
      </w:r>
    </w:p>
    <w:p w14:paraId="31A5DE2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48EC71"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Простота и низкие непроизводительные затраты</w:t>
      </w:r>
    </w:p>
    <w:p w14:paraId="5FA37634"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ограниченными физическими ресурсами.</w:t>
      </w:r>
    </w:p>
    <w:p w14:paraId="1CFA89DA"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2872552"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Живучесть и стабильность</w:t>
      </w:r>
    </w:p>
    <w:p w14:paraId="25AF8C5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5AA6A484" w14:textId="77777777" w:rsidR="00AA48D8" w:rsidRPr="00AA48D8" w:rsidRDefault="00AA48D8" w:rsidP="00AA48D8">
      <w:pPr>
        <w:suppressAutoHyphens w:val="0"/>
        <w:ind w:firstLine="851"/>
        <w:jc w:val="both"/>
        <w:rPr>
          <w:color w:val="000000"/>
          <w:lang w:eastAsia="ru-RU"/>
        </w:rPr>
      </w:pPr>
      <w:r w:rsidRPr="00AA48D8">
        <w:rPr>
          <w:color w:val="000000"/>
          <w:lang w:eastAsia="ru-RU"/>
        </w:rPr>
        <w:t>Часто наилучшими алгоритмами маршрутизации оказываются те, которые выдержали испытание временем и доказали свою надежность в различных условиях работы сети.</w:t>
      </w:r>
    </w:p>
    <w:p w14:paraId="4602326C"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D55243C"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Быстрая сходимость</w:t>
      </w:r>
    </w:p>
    <w:p w14:paraId="265C0B2F"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3425C771" w14:textId="77777777" w:rsidR="00AA48D8" w:rsidRPr="00AA48D8" w:rsidRDefault="00AA48D8" w:rsidP="00AA48D8">
      <w:pPr>
        <w:suppressAutoHyphens w:val="0"/>
        <w:jc w:val="both"/>
        <w:rPr>
          <w:color w:val="000000"/>
          <w:lang w:eastAsia="ru-RU"/>
        </w:rPr>
      </w:pPr>
      <w:r w:rsidRPr="00AA48D8">
        <w:rPr>
          <w:color w:val="000000"/>
          <w:lang w:eastAsia="ru-RU"/>
        </w:rPr>
        <w:t> 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данного пакета не будет исчерпано. </w:t>
      </w:r>
    </w:p>
    <w:p w14:paraId="28610AD3"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2DE91326"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Гибкость</w:t>
      </w:r>
    </w:p>
    <w:p w14:paraId="6190721E"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7D76D684"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53107C3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Типы алгоритмов</w:t>
      </w:r>
    </w:p>
    <w:p w14:paraId="3A792F8E"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5622269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маршрутизации могут быть:</w:t>
      </w:r>
    </w:p>
    <w:p w14:paraId="772E4331" w14:textId="77777777" w:rsidR="00AA48D8" w:rsidRPr="00AA48D8" w:rsidRDefault="00AA48D8" w:rsidP="00AA48D8">
      <w:pPr>
        <w:suppressAutoHyphens w:val="0"/>
        <w:ind w:firstLine="851"/>
        <w:jc w:val="both"/>
        <w:rPr>
          <w:color w:val="000000"/>
          <w:lang w:eastAsia="ru-RU"/>
        </w:rPr>
      </w:pPr>
      <w:r w:rsidRPr="00AA48D8">
        <w:rPr>
          <w:color w:val="000000"/>
          <w:lang w:eastAsia="ru-RU"/>
        </w:rPr>
        <w:t>-               Статическими или динамическими</w:t>
      </w:r>
    </w:p>
    <w:p w14:paraId="44D4A9AF" w14:textId="77777777" w:rsidR="00AA48D8" w:rsidRPr="00AA48D8" w:rsidRDefault="00AA48D8" w:rsidP="00AA48D8">
      <w:pPr>
        <w:suppressAutoHyphens w:val="0"/>
        <w:ind w:firstLine="851"/>
        <w:jc w:val="both"/>
        <w:rPr>
          <w:color w:val="000000"/>
          <w:lang w:eastAsia="ru-RU"/>
        </w:rPr>
      </w:pPr>
      <w:r w:rsidRPr="00AA48D8">
        <w:rPr>
          <w:color w:val="000000"/>
          <w:lang w:eastAsia="ru-RU"/>
        </w:rPr>
        <w:t>-               Одномаршрутными или многомаршрутными</w:t>
      </w:r>
    </w:p>
    <w:p w14:paraId="2D7E7438" w14:textId="77777777" w:rsidR="00AA48D8" w:rsidRPr="00AA48D8" w:rsidRDefault="00AA48D8" w:rsidP="00AA48D8">
      <w:pPr>
        <w:suppressAutoHyphens w:val="0"/>
        <w:ind w:firstLine="851"/>
        <w:jc w:val="both"/>
        <w:rPr>
          <w:color w:val="000000"/>
          <w:lang w:eastAsia="ru-RU"/>
        </w:rPr>
      </w:pPr>
      <w:r w:rsidRPr="00AA48D8">
        <w:rPr>
          <w:color w:val="000000"/>
          <w:lang w:eastAsia="ru-RU"/>
        </w:rPr>
        <w:t>-               Одноуровневыми или иерархическими</w:t>
      </w:r>
    </w:p>
    <w:p w14:paraId="673D536B" w14:textId="77777777" w:rsidR="00AA48D8" w:rsidRPr="00AA48D8" w:rsidRDefault="00AA48D8" w:rsidP="00AA48D8">
      <w:pPr>
        <w:suppressAutoHyphens w:val="0"/>
        <w:ind w:firstLine="851"/>
        <w:jc w:val="both"/>
        <w:rPr>
          <w:color w:val="000000"/>
          <w:lang w:eastAsia="ru-RU"/>
        </w:rPr>
      </w:pPr>
      <w:r w:rsidRPr="00AA48D8">
        <w:rPr>
          <w:color w:val="000000"/>
          <w:lang w:eastAsia="ru-RU"/>
        </w:rPr>
        <w:t>-               Внутридоменными и междоменными</w:t>
      </w:r>
    </w:p>
    <w:p w14:paraId="36B63039" w14:textId="77777777" w:rsidR="00AA48D8" w:rsidRPr="00AA48D8" w:rsidRDefault="00AA48D8" w:rsidP="00AA48D8">
      <w:pPr>
        <w:suppressAutoHyphens w:val="0"/>
        <w:ind w:firstLine="851"/>
        <w:jc w:val="both"/>
        <w:rPr>
          <w:color w:val="000000"/>
          <w:lang w:eastAsia="ru-RU"/>
        </w:rPr>
      </w:pPr>
      <w:r w:rsidRPr="00AA48D8">
        <w:rPr>
          <w:color w:val="000000"/>
          <w:lang w:eastAsia="ru-RU"/>
        </w:rPr>
        <w:t>-               С интеллектом в главной вычислительной машине или в роутере</w:t>
      </w:r>
    </w:p>
    <w:p w14:paraId="0664DA52" w14:textId="77777777" w:rsidR="00AA48D8" w:rsidRPr="00AA48D8" w:rsidRDefault="00AA48D8" w:rsidP="00AA48D8">
      <w:pPr>
        <w:suppressAutoHyphens w:val="0"/>
        <w:ind w:firstLine="851"/>
        <w:jc w:val="both"/>
        <w:rPr>
          <w:color w:val="000000"/>
          <w:lang w:eastAsia="ru-RU"/>
        </w:rPr>
      </w:pPr>
      <w:r w:rsidRPr="00AA48D8">
        <w:rPr>
          <w:color w:val="000000"/>
          <w:lang w:eastAsia="ru-RU"/>
        </w:rPr>
        <w:t>-               Алгоритмами состояния канала или вектора расстояний</w:t>
      </w:r>
    </w:p>
    <w:p w14:paraId="66182692"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78CA46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Статические или динамические алгоритмы</w:t>
      </w:r>
    </w:p>
    <w:p w14:paraId="798AE1F2" w14:textId="77777777" w:rsidR="00AA48D8" w:rsidRPr="00AA48D8" w:rsidRDefault="00AA48D8" w:rsidP="00AA48D8">
      <w:pPr>
        <w:suppressAutoHyphens w:val="0"/>
        <w:ind w:firstLine="851"/>
        <w:jc w:val="both"/>
        <w:rPr>
          <w:color w:val="000000"/>
          <w:lang w:eastAsia="ru-RU"/>
        </w:rPr>
      </w:pPr>
      <w:r w:rsidRPr="00AA48D8">
        <w:rPr>
          <w:color w:val="000000"/>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 схема сети относительно проста  и трафик сети относительно предсказуем.</w:t>
      </w:r>
    </w:p>
    <w:p w14:paraId="600AF068" w14:textId="77777777" w:rsidR="00AA48D8" w:rsidRPr="00AA48D8" w:rsidRDefault="00AA48D8" w:rsidP="00AA48D8">
      <w:pPr>
        <w:suppressAutoHyphens w:val="0"/>
        <w:ind w:firstLine="851"/>
        <w:jc w:val="both"/>
        <w:rPr>
          <w:color w:val="000000"/>
          <w:lang w:eastAsia="ru-RU"/>
        </w:rPr>
      </w:pPr>
      <w:r w:rsidRPr="00AA48D8">
        <w:rPr>
          <w:color w:val="000000"/>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7777777" w:rsidR="00AA48D8" w:rsidRPr="00AA48D8" w:rsidRDefault="00AA48D8" w:rsidP="00AA48D8">
      <w:pPr>
        <w:suppressAutoHyphens w:val="0"/>
        <w:ind w:firstLine="851"/>
        <w:jc w:val="both"/>
        <w:rPr>
          <w:color w:val="000000"/>
          <w:lang w:eastAsia="ru-RU"/>
        </w:rPr>
      </w:pPr>
      <w:r w:rsidRPr="00AA48D8">
        <w:rPr>
          <w:color w:val="000000"/>
          <w:lang w:eastAsia="ru-RU"/>
        </w:rPr>
        <w:t>Динамические алгоритмы маршрутизации подстраиваются к изменениям в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3A5755D0"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83D3F8"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Одномаршрутные или многомаршрутные алгоритмы</w:t>
      </w:r>
    </w:p>
    <w:p w14:paraId="3367AEE8"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2BADBDA5"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35121BB"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Одноуровневые или иерархические алгоритмы</w:t>
      </w:r>
    </w:p>
    <w:p w14:paraId="1A87E504" w14:textId="77777777" w:rsidR="00AA48D8" w:rsidRPr="00AA48D8" w:rsidRDefault="00AA48D8" w:rsidP="00AA48D8">
      <w:pPr>
        <w:suppressAutoHyphens w:val="0"/>
        <w:ind w:firstLine="851"/>
        <w:jc w:val="both"/>
        <w:rPr>
          <w:color w:val="000000"/>
          <w:lang w:eastAsia="ru-RU"/>
        </w:rPr>
      </w:pPr>
      <w:r w:rsidRPr="00AA48D8">
        <w:rPr>
          <w:color w:val="000000"/>
          <w:lang w:eastAsia="ru-RU"/>
        </w:rPr>
        <w:t xml:space="preserve">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w:t>
      </w:r>
      <w:r w:rsidRPr="00AA48D8">
        <w:rPr>
          <w:color w:val="000000"/>
          <w:lang w:eastAsia="ru-RU"/>
        </w:rPr>
        <w:lastRenderedPageBreak/>
        <w:t>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6A699B60"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707A924E"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Внутридоменные или междоменные алгоритмы</w:t>
      </w:r>
    </w:p>
    <w:p w14:paraId="294BB1C6"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AA48D8" w:rsidRDefault="00AA48D8" w:rsidP="00AA48D8">
      <w:pPr>
        <w:suppressAutoHyphens w:val="0"/>
        <w:ind w:firstLine="851"/>
        <w:jc w:val="both"/>
        <w:rPr>
          <w:color w:val="000000"/>
          <w:lang w:eastAsia="ru-RU"/>
        </w:rPr>
      </w:pPr>
      <w:r w:rsidRPr="00AA48D8">
        <w:rPr>
          <w:color w:val="000000"/>
          <w:lang w:eastAsia="ru-RU"/>
        </w:rPr>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23CF3FC3" w14:textId="77777777" w:rsidR="00AA48D8" w:rsidRPr="00AA48D8" w:rsidRDefault="00AA48D8" w:rsidP="00AA48D8">
      <w:pPr>
        <w:suppressAutoHyphens w:val="0"/>
        <w:ind w:firstLine="851"/>
        <w:jc w:val="both"/>
        <w:rPr>
          <w:color w:val="000000"/>
          <w:lang w:eastAsia="ru-RU"/>
        </w:rPr>
      </w:pPr>
      <w:r w:rsidRPr="00AA48D8">
        <w:rPr>
          <w:color w:val="000000"/>
          <w:lang w:eastAsia="ru-RU"/>
        </w:rPr>
        <w:t>Поэтому понятно, что оптимальный алгоритм внутридоменной маршрутизации не обязательно будет оптимальным алгоритмом междоменной маршрутизации.</w:t>
      </w:r>
    </w:p>
    <w:p w14:paraId="60CDDC5A"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548B5198"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 интеллектом в главной вычислительной машине или в роутере</w:t>
      </w:r>
    </w:p>
    <w:p w14:paraId="7FC61971" w14:textId="77777777" w:rsidR="00AA48D8" w:rsidRPr="00AA48D8" w:rsidRDefault="00AA48D8" w:rsidP="00AA48D8">
      <w:pPr>
        <w:suppressAutoHyphens w:val="0"/>
        <w:ind w:firstLine="851"/>
        <w:jc w:val="both"/>
        <w:rPr>
          <w:color w:val="000000"/>
          <w:lang w:eastAsia="ru-RU"/>
        </w:rPr>
      </w:pPr>
      <w:r w:rsidRPr="00AA48D8">
        <w:rPr>
          <w:color w:val="000000"/>
          <w:lang w:eastAsia="ru-RU"/>
        </w:rPr>
        <w:t>Некоторые алгоритмы маршрутизации предполагают, что адрес конечнго узла и адрес  источника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AA48D8" w:rsidRDefault="00AA48D8" w:rsidP="00AA48D8">
      <w:pPr>
        <w:suppressAutoHyphens w:val="0"/>
        <w:ind w:firstLine="851"/>
        <w:jc w:val="both"/>
        <w:rPr>
          <w:color w:val="000000"/>
          <w:lang w:eastAsia="ru-RU"/>
        </w:rPr>
      </w:pPr>
      <w:r w:rsidRPr="00AA48D8">
        <w:rPr>
          <w:color w:val="000000"/>
          <w:lang w:eastAsia="ru-RU"/>
        </w:rPr>
        <w:t>В других алгоритмах сами роутеры определяют маршрут через об'единенную сеть, базируясь на своих собственных расчетах.</w:t>
      </w:r>
    </w:p>
    <w:p w14:paraId="22B6892F" w14:textId="77777777" w:rsidR="00AA48D8" w:rsidRPr="00AA48D8" w:rsidRDefault="00AA48D8" w:rsidP="00AA48D8">
      <w:pPr>
        <w:suppressAutoHyphens w:val="0"/>
        <w:ind w:firstLine="851"/>
        <w:jc w:val="both"/>
        <w:rPr>
          <w:color w:val="000000"/>
          <w:lang w:eastAsia="ru-RU"/>
        </w:rPr>
      </w:pPr>
      <w:r w:rsidRPr="00AA48D8">
        <w:rPr>
          <w:color w:val="000000"/>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4FB99887"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1E1D65B0"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Алгоритмы состояния канала или вектора расстояния</w:t>
      </w:r>
    </w:p>
    <w:p w14:paraId="68D2C0F7"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вектора расстояния ( известные также как алгоритмы Бэлмана-Форда) требуют от каждогo роутера посылки всей или части своей маршрутной таблицы, но только своим соседям.</w:t>
      </w:r>
    </w:p>
    <w:p w14:paraId="0AC1FF22" w14:textId="77777777" w:rsidR="00AA48D8" w:rsidRPr="00AA48D8" w:rsidRDefault="00AA48D8" w:rsidP="00AA48D8">
      <w:pPr>
        <w:suppressAutoHyphens w:val="0"/>
        <w:ind w:firstLine="851"/>
        <w:jc w:val="both"/>
        <w:rPr>
          <w:color w:val="000000"/>
          <w:lang w:eastAsia="ru-RU"/>
        </w:rPr>
      </w:pPr>
      <w:r w:rsidRPr="00AA48D8">
        <w:rPr>
          <w:color w:val="000000"/>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4F65786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02C97C23"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Показатели алгоритмов (метрики)</w:t>
      </w:r>
    </w:p>
    <w:p w14:paraId="06AC0756"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lastRenderedPageBreak/>
        <w:t> </w:t>
      </w:r>
    </w:p>
    <w:p w14:paraId="10A21FB3" w14:textId="77777777" w:rsidR="00AA48D8" w:rsidRPr="00AA48D8" w:rsidRDefault="00AA48D8" w:rsidP="00AA48D8">
      <w:pPr>
        <w:suppressAutoHyphens w:val="0"/>
        <w:ind w:firstLine="851"/>
        <w:jc w:val="both"/>
        <w:rPr>
          <w:color w:val="000000"/>
          <w:lang w:eastAsia="ru-RU"/>
        </w:rPr>
      </w:pPr>
      <w:r w:rsidRPr="00AA48D8">
        <w:rPr>
          <w:color w:val="000000"/>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7777777" w:rsidR="00AA48D8" w:rsidRPr="00AA48D8" w:rsidRDefault="00AA48D8" w:rsidP="00AA48D8">
      <w:pPr>
        <w:suppressAutoHyphens w:val="0"/>
        <w:ind w:firstLine="851"/>
        <w:jc w:val="both"/>
        <w:rPr>
          <w:color w:val="000000"/>
          <w:lang w:eastAsia="ru-RU"/>
        </w:rPr>
      </w:pPr>
      <w:r w:rsidRPr="00AA48D8">
        <w:rPr>
          <w:color w:val="000000"/>
          <w:lang w:eastAsia="ru-RU"/>
        </w:rPr>
        <w:t>-               Длина маршрута,</w:t>
      </w:r>
    </w:p>
    <w:p w14:paraId="3A52CF9E" w14:textId="77777777" w:rsidR="00AA48D8" w:rsidRPr="00AA48D8" w:rsidRDefault="00AA48D8" w:rsidP="00AA48D8">
      <w:pPr>
        <w:suppressAutoHyphens w:val="0"/>
        <w:ind w:firstLine="851"/>
        <w:jc w:val="both"/>
        <w:rPr>
          <w:color w:val="000000"/>
          <w:lang w:eastAsia="ru-RU"/>
        </w:rPr>
      </w:pPr>
      <w:r w:rsidRPr="00AA48D8">
        <w:rPr>
          <w:color w:val="000000"/>
          <w:lang w:eastAsia="ru-RU"/>
        </w:rPr>
        <w:t>-               Надежность,</w:t>
      </w:r>
    </w:p>
    <w:p w14:paraId="15F3B9DE" w14:textId="77777777" w:rsidR="00AA48D8" w:rsidRPr="00AA48D8" w:rsidRDefault="00AA48D8" w:rsidP="00AA48D8">
      <w:pPr>
        <w:suppressAutoHyphens w:val="0"/>
        <w:ind w:firstLine="851"/>
        <w:jc w:val="both"/>
        <w:rPr>
          <w:color w:val="000000"/>
          <w:lang w:eastAsia="ru-RU"/>
        </w:rPr>
      </w:pPr>
      <w:r w:rsidRPr="00AA48D8">
        <w:rPr>
          <w:color w:val="000000"/>
          <w:lang w:eastAsia="ru-RU"/>
        </w:rPr>
        <w:t>-               Задержка,</w:t>
      </w:r>
    </w:p>
    <w:p w14:paraId="422E287B" w14:textId="77777777" w:rsidR="00AA48D8" w:rsidRPr="00AA48D8" w:rsidRDefault="00AA48D8" w:rsidP="00AA48D8">
      <w:pPr>
        <w:suppressAutoHyphens w:val="0"/>
        <w:ind w:firstLine="851"/>
        <w:jc w:val="both"/>
        <w:rPr>
          <w:color w:val="000000"/>
          <w:lang w:eastAsia="ru-RU"/>
        </w:rPr>
      </w:pPr>
      <w:r w:rsidRPr="00AA48D8">
        <w:rPr>
          <w:color w:val="000000"/>
          <w:lang w:eastAsia="ru-RU"/>
        </w:rPr>
        <w:t>-               Ширина полосы пропускания,</w:t>
      </w:r>
    </w:p>
    <w:p w14:paraId="7FD3BE50" w14:textId="77777777" w:rsidR="00AA48D8" w:rsidRPr="00AA48D8" w:rsidRDefault="00AA48D8" w:rsidP="00AA48D8">
      <w:pPr>
        <w:suppressAutoHyphens w:val="0"/>
        <w:ind w:firstLine="851"/>
        <w:jc w:val="both"/>
        <w:rPr>
          <w:color w:val="000000"/>
          <w:lang w:eastAsia="ru-RU"/>
        </w:rPr>
      </w:pPr>
      <w:r w:rsidRPr="00AA48D8">
        <w:rPr>
          <w:color w:val="000000"/>
          <w:lang w:eastAsia="ru-RU"/>
        </w:rPr>
        <w:t>-               Нагрузка,</w:t>
      </w:r>
    </w:p>
    <w:p w14:paraId="7938F5C6" w14:textId="77777777" w:rsidR="00AA48D8" w:rsidRPr="00AA48D8" w:rsidRDefault="00AA48D8" w:rsidP="00AA48D8">
      <w:pPr>
        <w:suppressAutoHyphens w:val="0"/>
        <w:ind w:firstLine="851"/>
        <w:jc w:val="both"/>
        <w:rPr>
          <w:color w:val="000000"/>
          <w:lang w:eastAsia="ru-RU"/>
        </w:rPr>
      </w:pPr>
      <w:r w:rsidRPr="00AA48D8">
        <w:rPr>
          <w:color w:val="000000"/>
          <w:lang w:eastAsia="ru-RU"/>
        </w:rPr>
        <w:t>-               Стоимость связи.</w:t>
      </w:r>
    </w:p>
    <w:p w14:paraId="1939B0BB" w14:textId="77777777" w:rsidR="00AA48D8" w:rsidRPr="00AA48D8" w:rsidRDefault="00AA48D8" w:rsidP="00AA48D8">
      <w:pPr>
        <w:suppressAutoHyphens w:val="0"/>
        <w:jc w:val="both"/>
        <w:rPr>
          <w:color w:val="000000"/>
          <w:lang w:eastAsia="ru-RU"/>
        </w:rPr>
      </w:pPr>
      <w:r w:rsidRPr="00AA48D8">
        <w:rPr>
          <w:color w:val="000000"/>
          <w:lang w:eastAsia="ru-RU"/>
        </w:rPr>
        <w:t> </w:t>
      </w:r>
    </w:p>
    <w:p w14:paraId="553DBCE4" w14:textId="77777777" w:rsidR="00AA48D8" w:rsidRPr="00AA48D8" w:rsidRDefault="00AA48D8" w:rsidP="00AA48D8">
      <w:pPr>
        <w:suppressAutoHyphens w:val="0"/>
        <w:ind w:firstLine="851"/>
        <w:jc w:val="both"/>
        <w:rPr>
          <w:color w:val="000000"/>
          <w:lang w:eastAsia="ru-RU"/>
        </w:rPr>
      </w:pPr>
      <w:r w:rsidRPr="00AA48D8">
        <w:rPr>
          <w:color w:val="000000"/>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отдельный (гибридный) показатель.</w:t>
      </w:r>
    </w:p>
    <w:p w14:paraId="3C845131"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3B2BA0E3"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Длина маршрута</w:t>
      </w:r>
    </w:p>
    <w:p w14:paraId="13C80760" w14:textId="77777777" w:rsidR="00AA48D8" w:rsidRPr="00AA48D8" w:rsidRDefault="00AA48D8" w:rsidP="00AA48D8">
      <w:pPr>
        <w:suppressAutoHyphens w:val="0"/>
        <w:ind w:firstLine="851"/>
        <w:jc w:val="both"/>
        <w:rPr>
          <w:color w:val="000000"/>
          <w:lang w:eastAsia="ru-RU"/>
        </w:rPr>
      </w:pPr>
      <w:r w:rsidRPr="00AA48D8">
        <w:rPr>
          <w:color w:val="000000"/>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7BCF985B"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6614DAE2"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Надежность</w:t>
      </w:r>
    </w:p>
    <w:p w14:paraId="491E0BCF" w14:textId="77777777" w:rsidR="00AA48D8" w:rsidRPr="00AA48D8" w:rsidRDefault="00AA48D8" w:rsidP="00AA48D8">
      <w:pPr>
        <w:suppressAutoHyphens w:val="0"/>
        <w:ind w:firstLine="851"/>
        <w:jc w:val="both"/>
        <w:rPr>
          <w:color w:val="000000"/>
          <w:lang w:eastAsia="ru-RU"/>
        </w:rPr>
      </w:pPr>
      <w:r w:rsidRPr="00AA48D8">
        <w:rPr>
          <w:color w:val="000000"/>
          <w:lang w:eastAsia="ru-RU"/>
        </w:rPr>
        <w:t>Надежность  каждого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20B7D9C5" w14:textId="77777777" w:rsidR="00AA48D8" w:rsidRPr="00AA48D8" w:rsidRDefault="00AA48D8" w:rsidP="00AA48D8">
      <w:pPr>
        <w:suppressAutoHyphens w:val="0"/>
        <w:ind w:firstLine="851"/>
        <w:jc w:val="both"/>
        <w:rPr>
          <w:color w:val="000000"/>
          <w:lang w:eastAsia="ru-RU"/>
        </w:rPr>
      </w:pPr>
      <w:r w:rsidRPr="00AA48D8">
        <w:rPr>
          <w:color w:val="000000"/>
          <w:lang w:eastAsia="ru-RU"/>
        </w:rPr>
        <w:t> </w:t>
      </w:r>
    </w:p>
    <w:p w14:paraId="482A1EAD"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Задержка</w:t>
      </w:r>
    </w:p>
    <w:p w14:paraId="12E7B0F6"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Под задержкой маршрутизации обычно понимают отрезок времени, необходимый для передвижения пакета от источника до пункта назначения через об'единенную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5D7C863C"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 </w:t>
      </w:r>
    </w:p>
    <w:p w14:paraId="0D36A6D5" w14:textId="77777777" w:rsidR="00AA48D8" w:rsidRPr="00AA48D8" w:rsidRDefault="00AA48D8" w:rsidP="00AA48D8">
      <w:pPr>
        <w:suppressAutoHyphens w:val="0"/>
        <w:ind w:firstLine="851"/>
        <w:jc w:val="both"/>
        <w:rPr>
          <w:color w:val="000000"/>
          <w:lang w:eastAsia="ru-RU"/>
        </w:rPr>
      </w:pPr>
      <w:r w:rsidRPr="00AA48D8">
        <w:rPr>
          <w:b/>
          <w:bCs/>
          <w:color w:val="000000"/>
          <w:lang w:eastAsia="ru-RU"/>
        </w:rPr>
        <w:t>Полоса пропускания</w:t>
      </w:r>
    </w:p>
    <w:p w14:paraId="04AAF699" w14:textId="77777777" w:rsidR="00AA48D8" w:rsidRPr="00AA48D8" w:rsidRDefault="00AA48D8" w:rsidP="00AA48D8">
      <w:pPr>
        <w:suppressAutoHyphens w:val="0"/>
        <w:ind w:firstLine="851"/>
        <w:jc w:val="both"/>
        <w:rPr>
          <w:color w:val="000000"/>
          <w:lang w:eastAsia="ru-RU"/>
        </w:rPr>
      </w:pPr>
      <w:r w:rsidRPr="00AA48D8">
        <w:rPr>
          <w:color w:val="000000"/>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uppressAutoHyphens w:val="0"/>
        <w:spacing w:after="160" w:line="259" w:lineRule="auto"/>
        <w:rPr>
          <w:lang w:eastAsia="ru-RU"/>
        </w:rPr>
      </w:pPr>
      <w:r>
        <w:rPr>
          <w:lang w:eastAsia="ru-RU"/>
        </w:rPr>
        <w:br w:type="page"/>
      </w:r>
    </w:p>
    <w:p w14:paraId="2F0CF99C" w14:textId="77777777" w:rsidR="00AA48D8" w:rsidRDefault="00F572BE" w:rsidP="00C36703">
      <w:pPr>
        <w:pStyle w:val="1"/>
        <w:numPr>
          <w:ilvl w:val="0"/>
          <w:numId w:val="47"/>
        </w:numPr>
        <w:jc w:val="center"/>
        <w:rPr>
          <w:lang w:val="en-US"/>
        </w:rPr>
      </w:pPr>
      <w:bookmarkStart w:id="208" w:name="_Toc452998600"/>
      <w:r>
        <w:lastRenderedPageBreak/>
        <w:t xml:space="preserve">Алгоритм маршрутизации </w:t>
      </w:r>
      <w:r>
        <w:rPr>
          <w:lang w:val="en-US"/>
        </w:rPr>
        <w:t>RIP</w:t>
      </w:r>
      <w:bookmarkEnd w:id="208"/>
    </w:p>
    <w:p w14:paraId="1FD0AE3D"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Оценка расстояния</w:t>
      </w:r>
      <w:r w:rsidRPr="00F572BE">
        <w:rPr>
          <w:color w:val="373737"/>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Проблема медленной конвергенции</w:t>
      </w:r>
      <w:r w:rsidRPr="00F572BE">
        <w:rPr>
          <w:color w:val="373737"/>
          <w:lang w:eastAsia="ru-RU"/>
        </w:rPr>
        <w:t>. Маршрутизаторы,  спользующие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F572BE" w:rsidRDefault="00F572BE" w:rsidP="00C36703">
      <w:pPr>
        <w:numPr>
          <w:ilvl w:val="0"/>
          <w:numId w:val="33"/>
        </w:numPr>
        <w:shd w:val="clear" w:color="auto" w:fill="FFFFFF"/>
        <w:suppressAutoHyphens w:val="0"/>
        <w:spacing w:line="366" w:lineRule="atLeast"/>
        <w:ind w:left="600"/>
        <w:jc w:val="both"/>
        <w:textAlignment w:val="baseline"/>
        <w:rPr>
          <w:color w:val="373737"/>
          <w:lang w:eastAsia="ru-RU"/>
        </w:rPr>
      </w:pPr>
      <w:r w:rsidRPr="00F572BE">
        <w:rPr>
          <w:b/>
          <w:bCs/>
          <w:color w:val="373737"/>
          <w:bdr w:val="none" w:sz="0" w:space="0" w:color="auto" w:frame="1"/>
          <w:lang w:eastAsia="ru-RU"/>
        </w:rPr>
        <w:t>Широковещательная рассылка таблиц маршрутизации</w:t>
      </w:r>
      <w:r w:rsidRPr="00F572BE">
        <w:rPr>
          <w:color w:val="373737"/>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C36703">
      <w:pPr>
        <w:pStyle w:val="1"/>
        <w:numPr>
          <w:ilvl w:val="0"/>
          <w:numId w:val="47"/>
        </w:numPr>
        <w:jc w:val="center"/>
        <w:rPr>
          <w:rFonts w:ascii="Times New Roman" w:hAnsi="Times New Roman" w:cs="Times New Roman"/>
          <w:color w:val="auto"/>
          <w:sz w:val="24"/>
          <w:szCs w:val="24"/>
        </w:rPr>
      </w:pPr>
      <w:bookmarkStart w:id="209" w:name="_Toc452998601"/>
      <w:r>
        <w:lastRenderedPageBreak/>
        <w:t xml:space="preserve">Алгоритм маршрутизации </w:t>
      </w:r>
      <w:r>
        <w:rPr>
          <w:lang w:val="en-US"/>
        </w:rPr>
        <w:t>OSPF</w:t>
      </w:r>
      <w:bookmarkEnd w:id="209"/>
    </w:p>
    <w:p w14:paraId="15823B90"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Протокол OSPF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w:t>
      </w:r>
      <w:r w:rsidRPr="00F572BE">
        <w:rPr>
          <w:color w:val="373737"/>
          <w:lang w:eastAsia="ru-RU"/>
        </w:rPr>
        <w:br/>
        <w:t>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F572BE" w:rsidRDefault="00F572BE" w:rsidP="00F572BE">
      <w:pPr>
        <w:shd w:val="clear" w:color="auto" w:fill="FFFFFF"/>
        <w:suppressAutoHyphens w:val="0"/>
        <w:spacing w:after="390" w:line="366" w:lineRule="atLeast"/>
        <w:jc w:val="both"/>
        <w:textAlignment w:val="baseline"/>
        <w:rPr>
          <w:color w:val="373737"/>
          <w:lang w:eastAsia="ru-RU"/>
        </w:rPr>
      </w:pPr>
      <w:r w:rsidRPr="00F572BE">
        <w:rPr>
          <w:color w:val="373737"/>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uppressAutoHyphens w:val="0"/>
        <w:spacing w:after="160" w:line="259" w:lineRule="auto"/>
      </w:pPr>
      <w:r>
        <w:br w:type="page"/>
      </w:r>
    </w:p>
    <w:p w14:paraId="3C2A6F5F" w14:textId="77777777" w:rsidR="00F572BE" w:rsidRDefault="00F572BE" w:rsidP="00C36703">
      <w:pPr>
        <w:pStyle w:val="1"/>
        <w:numPr>
          <w:ilvl w:val="0"/>
          <w:numId w:val="47"/>
        </w:numPr>
        <w:jc w:val="center"/>
        <w:rPr>
          <w:rFonts w:ascii="Times New Roman" w:hAnsi="Times New Roman" w:cs="Times New Roman"/>
          <w:lang w:val="en-US"/>
        </w:rPr>
      </w:pPr>
      <w:bookmarkStart w:id="210" w:name="_Toc452998602"/>
      <w:r>
        <w:rPr>
          <w:lang w:val="en-US"/>
        </w:rPr>
        <w:lastRenderedPageBreak/>
        <w:t xml:space="preserve">Алгоритм маршрутизации </w:t>
      </w:r>
      <w:r>
        <w:rPr>
          <w:rFonts w:ascii="Times New Roman" w:hAnsi="Times New Roman" w:cs="Times New Roman"/>
          <w:lang w:val="en-US"/>
        </w:rPr>
        <w:t>BGP</w:t>
      </w:r>
      <w:bookmarkEnd w:id="210"/>
    </w:p>
    <w:p w14:paraId="42FF61EF"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76239648"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Реализация BGP</w:t>
      </w:r>
    </w:p>
    <w:p w14:paraId="4E493DA5"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Пара BGP-соседей устанавливает между собой соединение по протоколу TCP, порт 179. Соседи, принадлежащие разным АС,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F572BE" w:rsidRDefault="00F572BE" w:rsidP="00F572BE">
      <w:pPr>
        <w:suppressAutoHyphens w:val="0"/>
        <w:spacing w:before="100" w:beforeAutospacing="1" w:after="100" w:afterAutospacing="1"/>
        <w:jc w:val="both"/>
        <w:rPr>
          <w:color w:val="000000"/>
          <w:lang w:eastAsia="ru-RU"/>
        </w:rPr>
      </w:pPr>
      <w:r w:rsidRPr="00F572BE">
        <w:rPr>
          <w:color w:val="000000"/>
          <w:lang w:eastAsia="ru-RU"/>
        </w:rPr>
        <w:t>Типы BGP-сообщений</w:t>
      </w:r>
    </w:p>
    <w:p w14:paraId="3A56B88D"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F572BE" w:rsidRDefault="00F572BE" w:rsidP="00C36703">
      <w:pPr>
        <w:numPr>
          <w:ilvl w:val="0"/>
          <w:numId w:val="34"/>
        </w:numPr>
        <w:suppressAutoHyphens w:val="0"/>
        <w:jc w:val="both"/>
        <w:rPr>
          <w:color w:val="000000"/>
          <w:lang w:eastAsia="ru-RU"/>
        </w:rPr>
      </w:pPr>
      <w:r w:rsidRPr="00F572BE">
        <w:rPr>
          <w:color w:val="000000"/>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Default="00F572BE" w:rsidP="00C36703">
      <w:pPr>
        <w:numPr>
          <w:ilvl w:val="0"/>
          <w:numId w:val="34"/>
        </w:numPr>
        <w:suppressAutoHyphens w:val="0"/>
        <w:jc w:val="both"/>
        <w:rPr>
          <w:color w:val="000000"/>
          <w:lang w:eastAsia="ru-RU"/>
        </w:rPr>
      </w:pPr>
      <w:r w:rsidRPr="00F572BE">
        <w:rPr>
          <w:color w:val="000000"/>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C36703">
      <w:pPr>
        <w:pStyle w:val="1"/>
        <w:numPr>
          <w:ilvl w:val="0"/>
          <w:numId w:val="47"/>
        </w:numPr>
        <w:jc w:val="center"/>
      </w:pPr>
      <w:bookmarkStart w:id="211" w:name="_Toc452998603"/>
      <w:r>
        <w:lastRenderedPageBreak/>
        <w:t>Классификация удаленных атак на распределенные вычислительные системы</w:t>
      </w:r>
      <w:bookmarkEnd w:id="211"/>
    </w:p>
    <w:p w14:paraId="36339213" w14:textId="77777777" w:rsidR="00F572BE" w:rsidRPr="00F572BE" w:rsidRDefault="00F572BE" w:rsidP="00F572BE">
      <w:pPr>
        <w:pStyle w:val="a3"/>
        <w:shd w:val="clear" w:color="auto" w:fill="FFFFFF"/>
        <w:jc w:val="both"/>
        <w:rPr>
          <w:color w:val="000000"/>
        </w:rPr>
      </w:pPr>
      <w:r w:rsidRPr="00F572BE">
        <w:rPr>
          <w:color w:val="000000"/>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F572BE" w:rsidRDefault="00F572BE" w:rsidP="00F572BE">
      <w:pPr>
        <w:pStyle w:val="a3"/>
        <w:shd w:val="clear" w:color="auto" w:fill="FFFFFF"/>
        <w:jc w:val="both"/>
        <w:rPr>
          <w:color w:val="000000"/>
        </w:rPr>
      </w:pPr>
      <w:r w:rsidRPr="00F572BE">
        <w:rPr>
          <w:color w:val="000000"/>
        </w:rPr>
        <w:t>Итак, удаленные атаки можно классифицировать по следующим признакам:</w:t>
      </w:r>
    </w:p>
    <w:p w14:paraId="5165CFA8"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1. По характеру воздействия</w:t>
      </w:r>
    </w:p>
    <w:p w14:paraId="49DC2F3B" w14:textId="77777777"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пассивное (класс 1.1)</w:t>
      </w:r>
    </w:p>
    <w:p w14:paraId="1F0CC40D" w14:textId="77777777" w:rsidR="00F572BE" w:rsidRPr="00F572BE" w:rsidRDefault="00F572BE" w:rsidP="00C36703">
      <w:pPr>
        <w:numPr>
          <w:ilvl w:val="0"/>
          <w:numId w:val="35"/>
        </w:numPr>
        <w:shd w:val="clear" w:color="auto" w:fill="FFFFFF"/>
        <w:suppressAutoHyphens w:val="0"/>
        <w:spacing w:before="100" w:beforeAutospacing="1" w:after="100" w:afterAutospacing="1"/>
        <w:jc w:val="both"/>
        <w:rPr>
          <w:color w:val="000000"/>
        </w:rPr>
      </w:pPr>
      <w:r w:rsidRPr="00F572BE">
        <w:rPr>
          <w:color w:val="000000"/>
        </w:rPr>
        <w:t>активное (класс 1.2)</w:t>
      </w:r>
    </w:p>
    <w:p w14:paraId="47C9E37D" w14:textId="77777777" w:rsidR="00F572BE" w:rsidRPr="00F572BE" w:rsidRDefault="00F572BE" w:rsidP="00F572BE">
      <w:pPr>
        <w:pStyle w:val="a3"/>
        <w:shd w:val="clear" w:color="auto" w:fill="FFFFFF"/>
        <w:jc w:val="both"/>
        <w:rPr>
          <w:color w:val="000000"/>
        </w:rPr>
      </w:pPr>
      <w:r w:rsidRPr="00F572BE">
        <w:rPr>
          <w:color w:val="000000"/>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F572BE" w:rsidRDefault="00F572BE" w:rsidP="00F572BE">
      <w:pPr>
        <w:pStyle w:val="a3"/>
        <w:shd w:val="clear" w:color="auto" w:fill="FFFFFF"/>
        <w:jc w:val="both"/>
        <w:rPr>
          <w:color w:val="000000"/>
        </w:rPr>
      </w:pPr>
      <w:r w:rsidRPr="00F572BE">
        <w:rPr>
          <w:color w:val="000000"/>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2. По цели воздействия</w:t>
      </w:r>
    </w:p>
    <w:p w14:paraId="44962FBD"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конфиденциальности информации либо ресурсов системы (класс 2.1)</w:t>
      </w:r>
    </w:p>
    <w:p w14:paraId="50B24917"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целостности информации (класс 2.2)</w:t>
      </w:r>
    </w:p>
    <w:p w14:paraId="62AAD29E" w14:textId="77777777" w:rsidR="00F572BE" w:rsidRPr="00F572BE" w:rsidRDefault="00F572BE" w:rsidP="00C36703">
      <w:pPr>
        <w:numPr>
          <w:ilvl w:val="0"/>
          <w:numId w:val="36"/>
        </w:numPr>
        <w:shd w:val="clear" w:color="auto" w:fill="FFFFFF"/>
        <w:suppressAutoHyphens w:val="0"/>
        <w:spacing w:before="100" w:beforeAutospacing="1" w:after="100" w:afterAutospacing="1"/>
        <w:jc w:val="both"/>
        <w:rPr>
          <w:color w:val="000000"/>
        </w:rPr>
      </w:pPr>
      <w:r w:rsidRPr="00F572BE">
        <w:rPr>
          <w:color w:val="000000"/>
        </w:rPr>
        <w:t>нарушение работоспособности (доступности) системы (класс 2.3)</w:t>
      </w:r>
    </w:p>
    <w:p w14:paraId="4E5EDA61" w14:textId="77777777" w:rsidR="00F572BE" w:rsidRPr="00F572BE" w:rsidRDefault="00F572BE" w:rsidP="00F572BE">
      <w:pPr>
        <w:pStyle w:val="a3"/>
        <w:shd w:val="clear" w:color="auto" w:fill="FFFFFF"/>
        <w:jc w:val="both"/>
        <w:rPr>
          <w:color w:val="000000"/>
        </w:rPr>
      </w:pPr>
      <w:r w:rsidRPr="00F572BE">
        <w:rPr>
          <w:color w:val="000000"/>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F572BE" w:rsidRDefault="00F572BE" w:rsidP="00F572BE">
      <w:pPr>
        <w:pStyle w:val="a3"/>
        <w:shd w:val="clear" w:color="auto" w:fill="FFFFFF"/>
        <w:jc w:val="both"/>
        <w:rPr>
          <w:color w:val="000000"/>
        </w:rPr>
      </w:pPr>
      <w:r w:rsidRPr="00F572BE">
        <w:rPr>
          <w:color w:val="000000"/>
        </w:rPr>
        <w:t xml:space="preserve">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w:t>
      </w:r>
      <w:r w:rsidRPr="00F572BE">
        <w:rPr>
          <w:color w:val="000000"/>
        </w:rPr>
        <w:lastRenderedPageBreak/>
        <w:t>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F572BE" w:rsidRDefault="00F572BE" w:rsidP="00F572BE">
      <w:pPr>
        <w:pStyle w:val="a3"/>
        <w:shd w:val="clear" w:color="auto" w:fill="FFFFFF"/>
        <w:jc w:val="both"/>
        <w:rPr>
          <w:color w:val="000000"/>
        </w:rPr>
      </w:pPr>
      <w:r w:rsidRPr="00F572BE">
        <w:rPr>
          <w:color w:val="000000"/>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F572BE" w:rsidRDefault="00F572BE" w:rsidP="00F572BE">
      <w:pPr>
        <w:pStyle w:val="a3"/>
        <w:shd w:val="clear" w:color="auto" w:fill="FFFFFF"/>
        <w:jc w:val="both"/>
        <w:rPr>
          <w:color w:val="000000"/>
        </w:rPr>
      </w:pPr>
      <w:r w:rsidRPr="00F572BE">
        <w:rPr>
          <w:color w:val="000000"/>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3. По условию начала осуществления воздействия</w:t>
      </w:r>
    </w:p>
    <w:p w14:paraId="41FE5910" w14:textId="77777777" w:rsidR="00F572BE" w:rsidRPr="00F572BE" w:rsidRDefault="00F572BE" w:rsidP="00F572BE">
      <w:pPr>
        <w:pStyle w:val="a3"/>
        <w:shd w:val="clear" w:color="auto" w:fill="FFFFFF"/>
        <w:jc w:val="both"/>
        <w:rPr>
          <w:color w:val="000000"/>
        </w:rPr>
      </w:pPr>
      <w:r w:rsidRPr="00F572BE">
        <w:rPr>
          <w:color w:val="000000"/>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F572BE" w:rsidRDefault="00F572BE" w:rsidP="00C36703">
      <w:pPr>
        <w:numPr>
          <w:ilvl w:val="0"/>
          <w:numId w:val="37"/>
        </w:numPr>
        <w:shd w:val="clear" w:color="auto" w:fill="FFFFFF"/>
        <w:suppressAutoHyphens w:val="0"/>
        <w:spacing w:before="100" w:beforeAutospacing="1" w:after="100" w:afterAutospacing="1"/>
        <w:jc w:val="both"/>
        <w:rPr>
          <w:color w:val="000000"/>
        </w:rPr>
      </w:pPr>
      <w:r w:rsidRPr="00F572BE">
        <w:rPr>
          <w:color w:val="000000"/>
        </w:rPr>
        <w:t>Атака по запросу от атакуемого объекта (класс 3.1)</w:t>
      </w:r>
    </w:p>
    <w:p w14:paraId="33419308" w14:textId="77777777" w:rsidR="00F572BE" w:rsidRPr="00F572BE" w:rsidRDefault="00F572BE" w:rsidP="00F572BE">
      <w:pPr>
        <w:pStyle w:val="a3"/>
        <w:shd w:val="clear" w:color="auto" w:fill="FFFFFF"/>
        <w:jc w:val="both"/>
        <w:rPr>
          <w:color w:val="000000"/>
        </w:rPr>
      </w:pPr>
      <w:r w:rsidRPr="00F572BE">
        <w:rPr>
          <w:color w:val="000000"/>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F572BE" w:rsidRDefault="00F572BE" w:rsidP="00C36703">
      <w:pPr>
        <w:numPr>
          <w:ilvl w:val="0"/>
          <w:numId w:val="38"/>
        </w:numPr>
        <w:shd w:val="clear" w:color="auto" w:fill="FFFFFF"/>
        <w:suppressAutoHyphens w:val="0"/>
        <w:spacing w:before="100" w:beforeAutospacing="1" w:after="100" w:afterAutospacing="1"/>
        <w:jc w:val="both"/>
        <w:rPr>
          <w:color w:val="000000"/>
        </w:rPr>
      </w:pPr>
      <w:r w:rsidRPr="00F572BE">
        <w:rPr>
          <w:color w:val="000000"/>
        </w:rPr>
        <w:t>Атака по наступлению ожидаемого события на атакуемом объекте (класс 3.2)</w:t>
      </w:r>
    </w:p>
    <w:p w14:paraId="55C52976" w14:textId="77777777" w:rsidR="00F572BE" w:rsidRPr="00F572BE" w:rsidRDefault="00F572BE" w:rsidP="00F572BE">
      <w:pPr>
        <w:pStyle w:val="a3"/>
        <w:shd w:val="clear" w:color="auto" w:fill="FFFFFF"/>
        <w:jc w:val="both"/>
        <w:rPr>
          <w:color w:val="000000"/>
        </w:rPr>
      </w:pPr>
      <w:r w:rsidRPr="00F572BE">
        <w:rPr>
          <w:color w:val="000000"/>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F572BE" w:rsidRDefault="00F572BE" w:rsidP="00C36703">
      <w:pPr>
        <w:numPr>
          <w:ilvl w:val="0"/>
          <w:numId w:val="39"/>
        </w:numPr>
        <w:shd w:val="clear" w:color="auto" w:fill="FFFFFF"/>
        <w:suppressAutoHyphens w:val="0"/>
        <w:spacing w:before="100" w:beforeAutospacing="1" w:after="100" w:afterAutospacing="1"/>
        <w:jc w:val="both"/>
        <w:rPr>
          <w:color w:val="000000"/>
        </w:rPr>
      </w:pPr>
      <w:r w:rsidRPr="00F572BE">
        <w:rPr>
          <w:color w:val="000000"/>
        </w:rPr>
        <w:t>Безусловная атака (класс 3.3)</w:t>
      </w:r>
    </w:p>
    <w:p w14:paraId="7BA408DF" w14:textId="77777777" w:rsidR="00F572BE" w:rsidRPr="00F572BE" w:rsidRDefault="00F572BE" w:rsidP="00F572BE">
      <w:pPr>
        <w:pStyle w:val="a3"/>
        <w:shd w:val="clear" w:color="auto" w:fill="FFFFFF"/>
        <w:jc w:val="both"/>
        <w:rPr>
          <w:color w:val="000000"/>
        </w:rPr>
      </w:pPr>
      <w:r w:rsidRPr="00F572BE">
        <w:rPr>
          <w:color w:val="000000"/>
        </w:rPr>
        <w:t xml:space="preserve">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w:t>
      </w:r>
      <w:r w:rsidRPr="00F572BE">
        <w:rPr>
          <w:color w:val="000000"/>
        </w:rPr>
        <w:lastRenderedPageBreak/>
        <w:t>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4. По наличию обратной связи с атакуемым объектом</w:t>
      </w:r>
    </w:p>
    <w:p w14:paraId="02CB8AA6" w14:textId="77777777"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с обратной связью (класс 4.1)</w:t>
      </w:r>
    </w:p>
    <w:p w14:paraId="5592AAC4" w14:textId="77777777" w:rsidR="00F572BE" w:rsidRPr="00F572BE" w:rsidRDefault="00F572BE" w:rsidP="00C36703">
      <w:pPr>
        <w:numPr>
          <w:ilvl w:val="0"/>
          <w:numId w:val="40"/>
        </w:numPr>
        <w:shd w:val="clear" w:color="auto" w:fill="FFFFFF"/>
        <w:suppressAutoHyphens w:val="0"/>
        <w:spacing w:before="100" w:beforeAutospacing="1" w:after="100" w:afterAutospacing="1"/>
        <w:jc w:val="both"/>
        <w:rPr>
          <w:color w:val="000000"/>
        </w:rPr>
      </w:pPr>
      <w:r w:rsidRPr="00F572BE">
        <w:rPr>
          <w:color w:val="000000"/>
        </w:rPr>
        <w:t>без обратной связи (однонаправленная атака) (класс 4.2)</w:t>
      </w:r>
    </w:p>
    <w:p w14:paraId="76ADFE57" w14:textId="77777777" w:rsidR="00F572BE" w:rsidRPr="00F572BE" w:rsidRDefault="00F572BE" w:rsidP="00F572BE">
      <w:pPr>
        <w:pStyle w:val="a3"/>
        <w:shd w:val="clear" w:color="auto" w:fill="FFFFFF"/>
        <w:jc w:val="both"/>
        <w:rPr>
          <w:color w:val="000000"/>
        </w:rPr>
      </w:pPr>
      <w:r w:rsidRPr="00F572BE">
        <w:rPr>
          <w:color w:val="000000"/>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F572BE" w:rsidRDefault="00F572BE" w:rsidP="00F572BE">
      <w:pPr>
        <w:pStyle w:val="a3"/>
        <w:shd w:val="clear" w:color="auto" w:fill="FFFFFF"/>
        <w:jc w:val="both"/>
        <w:rPr>
          <w:color w:val="000000"/>
        </w:rPr>
      </w:pPr>
      <w:r w:rsidRPr="00F572BE">
        <w:rPr>
          <w:color w:val="000000"/>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5. По расположению субъекта атаки относительно атакуемого объекта</w:t>
      </w:r>
    </w:p>
    <w:p w14:paraId="5156600A" w14:textId="77777777"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внутрисегментное (класс 5.1)</w:t>
      </w:r>
    </w:p>
    <w:p w14:paraId="79AF4C0D" w14:textId="77777777" w:rsidR="00F572BE" w:rsidRPr="00F572BE" w:rsidRDefault="00F572BE" w:rsidP="00C36703">
      <w:pPr>
        <w:numPr>
          <w:ilvl w:val="0"/>
          <w:numId w:val="41"/>
        </w:numPr>
        <w:shd w:val="clear" w:color="auto" w:fill="FFFFFF"/>
        <w:suppressAutoHyphens w:val="0"/>
        <w:spacing w:before="100" w:beforeAutospacing="1" w:after="100" w:afterAutospacing="1"/>
        <w:jc w:val="both"/>
        <w:rPr>
          <w:color w:val="000000"/>
        </w:rPr>
      </w:pPr>
      <w:r w:rsidRPr="00F572BE">
        <w:rPr>
          <w:color w:val="000000"/>
        </w:rPr>
        <w:t>межсегментное (класс 5.2)</w:t>
      </w:r>
    </w:p>
    <w:p w14:paraId="5505888E" w14:textId="77777777" w:rsidR="00F572BE" w:rsidRPr="00F572BE" w:rsidRDefault="00F572BE" w:rsidP="00F572BE">
      <w:pPr>
        <w:pStyle w:val="a3"/>
        <w:shd w:val="clear" w:color="auto" w:fill="FFFFFF"/>
        <w:jc w:val="both"/>
        <w:rPr>
          <w:color w:val="000000"/>
        </w:rPr>
      </w:pPr>
      <w:r w:rsidRPr="00F572BE">
        <w:rPr>
          <w:color w:val="000000"/>
        </w:rPr>
        <w:t>Рассмотрим ряд определений:</w:t>
      </w:r>
    </w:p>
    <w:p w14:paraId="505496E9" w14:textId="77777777" w:rsidR="00F572BE" w:rsidRPr="00F572BE" w:rsidRDefault="00F572BE" w:rsidP="00F572BE">
      <w:pPr>
        <w:pStyle w:val="a3"/>
        <w:shd w:val="clear" w:color="auto" w:fill="FFFFFF"/>
        <w:jc w:val="both"/>
        <w:rPr>
          <w:color w:val="000000"/>
        </w:rPr>
      </w:pPr>
      <w:r w:rsidRPr="00F572BE">
        <w:rPr>
          <w:b/>
          <w:bCs/>
          <w:color w:val="000000"/>
        </w:rPr>
        <w:t>Субъект атаки (или источник атаки)</w:t>
      </w:r>
      <w:r w:rsidRPr="00F572BE">
        <w:rPr>
          <w:rStyle w:val="apple-converted-space"/>
          <w:color w:val="000000"/>
        </w:rPr>
        <w:t> </w:t>
      </w:r>
      <w:r w:rsidRPr="00F572BE">
        <w:rPr>
          <w:color w:val="000000"/>
        </w:rPr>
        <w:t>- это атакующая программа или оператор, непосредственно осуществляющие воздействие.</w:t>
      </w:r>
    </w:p>
    <w:p w14:paraId="582E54FD" w14:textId="77777777" w:rsidR="00F572BE" w:rsidRPr="00F572BE" w:rsidRDefault="00F572BE" w:rsidP="00F572BE">
      <w:pPr>
        <w:pStyle w:val="a3"/>
        <w:shd w:val="clear" w:color="auto" w:fill="FFFFFF"/>
        <w:jc w:val="both"/>
        <w:rPr>
          <w:color w:val="000000"/>
        </w:rPr>
      </w:pPr>
      <w:r w:rsidRPr="00F572BE">
        <w:rPr>
          <w:b/>
          <w:bCs/>
          <w:color w:val="000000"/>
        </w:rPr>
        <w:t>Хост (host)</w:t>
      </w:r>
      <w:r w:rsidRPr="00F572BE">
        <w:rPr>
          <w:rStyle w:val="apple-converted-space"/>
          <w:color w:val="000000"/>
        </w:rPr>
        <w:t> </w:t>
      </w:r>
      <w:r w:rsidRPr="00F572BE">
        <w:rPr>
          <w:color w:val="000000"/>
        </w:rPr>
        <w:t>- сетевой компьютер.</w:t>
      </w:r>
    </w:p>
    <w:p w14:paraId="047F60C7" w14:textId="77777777" w:rsidR="00F572BE" w:rsidRPr="00F572BE" w:rsidRDefault="00F572BE" w:rsidP="00F572BE">
      <w:pPr>
        <w:pStyle w:val="a3"/>
        <w:shd w:val="clear" w:color="auto" w:fill="FFFFFF"/>
        <w:jc w:val="both"/>
        <w:rPr>
          <w:color w:val="000000"/>
        </w:rPr>
      </w:pPr>
      <w:r w:rsidRPr="00F572BE">
        <w:rPr>
          <w:b/>
          <w:bCs/>
          <w:color w:val="000000"/>
        </w:rPr>
        <w:t>Маршрутизатор (router)</w:t>
      </w:r>
      <w:r w:rsidRPr="00F572BE">
        <w:rPr>
          <w:rStyle w:val="apple-converted-space"/>
          <w:color w:val="000000"/>
        </w:rPr>
        <w:t> </w:t>
      </w:r>
      <w:r w:rsidRPr="00F572BE">
        <w:rPr>
          <w:color w:val="000000"/>
        </w:rPr>
        <w:t>- устройство, обеспечивающее маршрутизацию пакетов обмена в глобальной сети.</w:t>
      </w:r>
    </w:p>
    <w:p w14:paraId="25B0773B" w14:textId="77777777" w:rsidR="00F572BE" w:rsidRPr="00F572BE" w:rsidRDefault="00F572BE" w:rsidP="00F572BE">
      <w:pPr>
        <w:pStyle w:val="a3"/>
        <w:shd w:val="clear" w:color="auto" w:fill="FFFFFF"/>
        <w:jc w:val="both"/>
        <w:rPr>
          <w:color w:val="000000"/>
        </w:rPr>
      </w:pPr>
      <w:r w:rsidRPr="00F572BE">
        <w:rPr>
          <w:b/>
          <w:bCs/>
          <w:color w:val="000000"/>
        </w:rPr>
        <w:t>Подсеть (subnetwork) (в терминологии Internet)</w:t>
      </w:r>
      <w:r w:rsidRPr="00F572BE">
        <w:rPr>
          <w:rStyle w:val="apple-converted-space"/>
          <w:color w:val="000000"/>
        </w:rPr>
        <w:t> </w:t>
      </w:r>
      <w:r w:rsidRPr="00F572BE">
        <w:rPr>
          <w:color w:val="000000"/>
        </w:rPr>
        <w:t>- совокупность хостов, являющихся частью глобальной сети, для которых маршрутизатором выделен одинаковый номер подсети. Подсеть - логическое объединение хостов маршрутизатором. Хосты внутри одной подсети могут взаимодействовать между собой непосредственно, минуя маршрутизатор.</w:t>
      </w:r>
    </w:p>
    <w:p w14:paraId="7DDACA1A" w14:textId="77777777" w:rsidR="00F572BE" w:rsidRPr="00F572BE" w:rsidRDefault="00F572BE" w:rsidP="00F572BE">
      <w:pPr>
        <w:pStyle w:val="a3"/>
        <w:shd w:val="clear" w:color="auto" w:fill="FFFFFF"/>
        <w:jc w:val="both"/>
        <w:rPr>
          <w:color w:val="000000"/>
        </w:rPr>
      </w:pPr>
      <w:r w:rsidRPr="00F572BE">
        <w:rPr>
          <w:b/>
          <w:bCs/>
          <w:color w:val="000000"/>
        </w:rPr>
        <w:t>Сегмент сети</w:t>
      </w:r>
      <w:r w:rsidRPr="00F572BE">
        <w:rPr>
          <w:rStyle w:val="apple-converted-space"/>
          <w:color w:val="000000"/>
        </w:rPr>
        <w:t> </w:t>
      </w:r>
      <w:r w:rsidRPr="00F572BE">
        <w:rPr>
          <w:color w:val="000000"/>
        </w:rPr>
        <w:t>- физическое объединение хостов. Например, сегмент сети образуют совокупность хостов, подключенных к серверу по схеме "общая шина" . При такой схеме подключения каждый хост имеет возможность подвергать анализу любой пакет в своем сегменте.</w:t>
      </w:r>
    </w:p>
    <w:p w14:paraId="4D884613" w14:textId="77777777" w:rsidR="00F572BE" w:rsidRPr="00F572BE" w:rsidRDefault="00F572BE" w:rsidP="00F572BE">
      <w:pPr>
        <w:pStyle w:val="a3"/>
        <w:shd w:val="clear" w:color="auto" w:fill="FFFFFF"/>
        <w:jc w:val="both"/>
        <w:rPr>
          <w:color w:val="000000"/>
        </w:rPr>
      </w:pPr>
      <w:r w:rsidRPr="00F572BE">
        <w:rPr>
          <w:color w:val="000000"/>
        </w:rPr>
        <w:t xml:space="preserve">С точки зрения удаленной атаки чрезвычайно важно, как по отношению друг к другу располагаются субъект и объект атаки, то есть в одном или в разных сегментах они находятся. В случае внутрисегментной атаки, как следует из названия, субъект и объект атаки находятся в одном сегменте. Пример такой атаки приведен в п. 4.1 и 4.2. При </w:t>
      </w:r>
      <w:r w:rsidRPr="00F572BE">
        <w:rPr>
          <w:color w:val="000000"/>
        </w:rPr>
        <w:lastRenderedPageBreak/>
        <w:t>межсегментной атаке субъект и объект атаки находятся в разных сегментах. Примеры в п. 4.3-4.6.</w:t>
      </w:r>
    </w:p>
    <w:p w14:paraId="7FF51FD7" w14:textId="77777777" w:rsidR="00F572BE" w:rsidRPr="00F572BE" w:rsidRDefault="00F572BE" w:rsidP="00F572BE">
      <w:pPr>
        <w:pStyle w:val="a3"/>
        <w:shd w:val="clear" w:color="auto" w:fill="FFFFFF"/>
        <w:jc w:val="both"/>
        <w:rPr>
          <w:color w:val="000000"/>
        </w:rPr>
      </w:pPr>
      <w:r w:rsidRPr="00F572BE">
        <w:rPr>
          <w:color w:val="000000"/>
        </w:rPr>
        <w:t>Данный классификационный признак позволяет судить о так называемой "степени удаленности" атаки.</w:t>
      </w:r>
    </w:p>
    <w:p w14:paraId="79D36C3E" w14:textId="77777777" w:rsidR="00F572BE" w:rsidRPr="00F572BE" w:rsidRDefault="00F572BE" w:rsidP="00F572BE">
      <w:pPr>
        <w:pStyle w:val="a3"/>
        <w:shd w:val="clear" w:color="auto" w:fill="FFFFFF"/>
        <w:jc w:val="both"/>
        <w:rPr>
          <w:color w:val="000000"/>
        </w:rPr>
      </w:pPr>
      <w:r w:rsidRPr="00F572BE">
        <w:rPr>
          <w:color w:val="000000"/>
        </w:rPr>
        <w:t>В дальнейшем будет показано, что на практике межсегментную атаку осуществить значительно труднее, чем внутрисегментную. Важно отметить, что межсегментная удаленная атака представляет гораздо большую опасность, чем внутрисегментная. Это связано с тем, что в случае межсегментной атаки объект её и непосредственно атакующий могут находиться на расстоянии многих тысяч километров друг от друга, что может существенно воспрепятствовать мерам по отражению атаки.</w:t>
      </w:r>
    </w:p>
    <w:p w14:paraId="3EEC91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6. По уровню эталонной модели ISO/OSI, на котором осуществляется воздействие</w:t>
      </w:r>
    </w:p>
    <w:p w14:paraId="14974CB2"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физический (класс 6.1)</w:t>
      </w:r>
    </w:p>
    <w:p w14:paraId="0B66170B"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канальный (класс 6.2)</w:t>
      </w:r>
    </w:p>
    <w:p w14:paraId="668EB452"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сетевой (класс 6.3)</w:t>
      </w:r>
    </w:p>
    <w:p w14:paraId="0BA897E4"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транспортный (класс 6.4)</w:t>
      </w:r>
    </w:p>
    <w:p w14:paraId="5DD7C118"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сеансовый (класс 6.5)</w:t>
      </w:r>
    </w:p>
    <w:p w14:paraId="3917A98F"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представительный (класс 6.6)</w:t>
      </w:r>
    </w:p>
    <w:p w14:paraId="5BD0A5BE" w14:textId="77777777" w:rsidR="00F572BE" w:rsidRPr="00F572BE" w:rsidRDefault="00F572BE" w:rsidP="00C36703">
      <w:pPr>
        <w:numPr>
          <w:ilvl w:val="0"/>
          <w:numId w:val="42"/>
        </w:numPr>
        <w:shd w:val="clear" w:color="auto" w:fill="FFFFFF"/>
        <w:suppressAutoHyphens w:val="0"/>
        <w:spacing w:before="100" w:beforeAutospacing="1" w:after="100" w:afterAutospacing="1"/>
        <w:jc w:val="both"/>
        <w:rPr>
          <w:color w:val="000000"/>
        </w:rPr>
      </w:pPr>
      <w:r w:rsidRPr="00F572BE">
        <w:rPr>
          <w:color w:val="000000"/>
        </w:rPr>
        <w:t>прикладной (класс 6.7)</w:t>
      </w:r>
    </w:p>
    <w:p w14:paraId="6E735F35" w14:textId="77777777" w:rsidR="00F572BE" w:rsidRPr="00F572BE" w:rsidRDefault="00F572BE" w:rsidP="00F572BE">
      <w:pPr>
        <w:pStyle w:val="a3"/>
        <w:shd w:val="clear" w:color="auto" w:fill="FFFFFF"/>
        <w:jc w:val="both"/>
        <w:rPr>
          <w:color w:val="000000"/>
        </w:rPr>
      </w:pPr>
      <w:r w:rsidRPr="00F572BE">
        <w:rPr>
          <w:color w:val="000000"/>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uppressAutoHyphens w:val="0"/>
        <w:spacing w:after="160" w:line="259" w:lineRule="auto"/>
      </w:pPr>
      <w:r>
        <w:br w:type="page"/>
      </w:r>
    </w:p>
    <w:p w14:paraId="54B6F88F" w14:textId="77777777" w:rsidR="00F572BE" w:rsidRDefault="001A1439" w:rsidP="00C36703">
      <w:pPr>
        <w:pStyle w:val="1"/>
        <w:numPr>
          <w:ilvl w:val="0"/>
          <w:numId w:val="47"/>
        </w:numPr>
        <w:jc w:val="center"/>
      </w:pPr>
      <w:bookmarkStart w:id="212" w:name="_Toc452998604"/>
      <w:r>
        <w:lastRenderedPageBreak/>
        <w:t>Удаленные атаки на распределенные вычислительные системы</w:t>
      </w:r>
      <w:bookmarkEnd w:id="212"/>
    </w:p>
    <w:p w14:paraId="0A6A70C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7D40089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Как уже неоднократно подчеркивалось, в вычислительных сетях связь между двумя удаленными хостами осуществляется путем передачи по сети сообщений, которые заключены в пакеты обмена. В общем случае передаваемый по сети пакет независимо от используемого протокола и типа сети (Token Ring, Ethernet, X.25 и др.) состоит из заголовка пакета и поля данных. В заголовок пакета обычно заносится служебная информация, определяемая используемым протоколом обмена и необходимая для адресации пакета, его идентификации, преобразования и т. д. В поле данных помещаются либо непосредственно данные, либо другой пакет более высокого уровня OSI. Так, например, пакет транспортного уровня может быть вложен в пакет сетевого уровня, который, в свою очередь, вложен в пакет канального уровня. Спрое-цировав это утверждение на сетевую ОС, использующую протоколы TCP/IP, можно утверждать, что пакет TCP (транспортный уровень) вложен в пакет IP (сетевой уровень), который, в свою очередь, вложен в пакет Ethernet (канальный уровень). Следующая схема наглядно иллюстрирует как выглядит, например, TCP-пакет в сети Internet: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023"/>
      </w:tblGrid>
      <w:tr w:rsidR="001A1439" w:rsidRPr="001A1439" w14:paraId="38284EED"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5C160" w14:textId="77777777" w:rsidR="001A1439" w:rsidRPr="001A1439" w:rsidRDefault="001A1439" w:rsidP="001A1439">
            <w:pPr>
              <w:suppressAutoHyphens w:val="0"/>
              <w:jc w:val="both"/>
              <w:rPr>
                <w:lang w:eastAsia="ru-RU"/>
              </w:rPr>
            </w:pPr>
            <w:r w:rsidRPr="001A1439">
              <w:rPr>
                <w:lang w:eastAsia="ru-RU"/>
              </w:rPr>
              <w:t>Ethernet-заголовок</w:t>
            </w:r>
          </w:p>
        </w:tc>
      </w:tr>
      <w:tr w:rsidR="001A1439" w:rsidRPr="001A1439" w14:paraId="32AC884E"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68A5C6" w14:textId="77777777" w:rsidR="001A1439" w:rsidRPr="001A1439" w:rsidRDefault="001A1439" w:rsidP="001A1439">
            <w:pPr>
              <w:suppressAutoHyphens w:val="0"/>
              <w:jc w:val="both"/>
              <w:rPr>
                <w:lang w:eastAsia="ru-RU"/>
              </w:rPr>
            </w:pPr>
            <w:r w:rsidRPr="001A1439">
              <w:rPr>
                <w:lang w:eastAsia="ru-RU"/>
              </w:rPr>
              <w:t>IP-заголовок</w:t>
            </w:r>
          </w:p>
        </w:tc>
      </w:tr>
      <w:tr w:rsidR="001A1439" w:rsidRPr="001A1439" w14:paraId="3547E8D6"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F5D70E" w14:textId="77777777" w:rsidR="001A1439" w:rsidRPr="001A1439" w:rsidRDefault="001A1439" w:rsidP="001A1439">
            <w:pPr>
              <w:suppressAutoHyphens w:val="0"/>
              <w:jc w:val="both"/>
              <w:rPr>
                <w:lang w:eastAsia="ru-RU"/>
              </w:rPr>
            </w:pPr>
            <w:r w:rsidRPr="001A1439">
              <w:rPr>
                <w:lang w:eastAsia="ru-RU"/>
              </w:rPr>
              <w:t>TCP-заголовок</w:t>
            </w:r>
          </w:p>
        </w:tc>
      </w:tr>
      <w:tr w:rsidR="001A1439" w:rsidRPr="001A1439" w14:paraId="285BB514"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C2ECA" w14:textId="77777777" w:rsidR="001A1439" w:rsidRPr="001A1439" w:rsidRDefault="001A1439" w:rsidP="001A1439">
            <w:pPr>
              <w:suppressAutoHyphens w:val="0"/>
              <w:jc w:val="both"/>
              <w:rPr>
                <w:lang w:eastAsia="ru-RU"/>
              </w:rPr>
            </w:pPr>
            <w:r w:rsidRPr="001A1439">
              <w:rPr>
                <w:lang w:eastAsia="ru-RU"/>
              </w:rPr>
              <w:t>Данные</w:t>
            </w:r>
          </w:p>
        </w:tc>
      </w:tr>
    </w:tbl>
    <w:p w14:paraId="613E94D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Рис.4.2. Структура TCP-пакета</w:t>
      </w:r>
    </w:p>
    <w:p w14:paraId="38E1988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схему адресации пакетов в сети Internet и возникающие при этом проблемы безопасности. Как известно, базовым сетевым протоколом обмена в сети Internet является протокол IP (Internet Protocol). Протокол IP - это межсетевой протокол, позволяющий передавать IP-пакеты в любую точку глобальной сети. Для адресации на сетевом уровне (IP-уровне) в сети Internet каждый хост имеет уникальный 32-разрядный IP-адрес. Для передачи IP-пакета на хост необходимо указать в IP-заголовке пакета в поле Destination Address IP-адрес данного хоста. Однако, как видно из рис. 4.2, IP-пакет находится внутри аппаратного пакета (в случае среды передачи Ethernet IP пакет находится внутри Ethernet-пакета), поэтому каждый пакет в сетях любого типа и с любыми протоколами обмена в конечном счете адресуется на аппаратный адрес сетевого адаптера, непосредственно осуществляющего прием и передачу пакетов в сеть (в дальнейшем мы будем рассматривать только Ethernet-сети).</w:t>
      </w:r>
    </w:p>
    <w:p w14:paraId="41A586B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Из всего вышесказанного видно, что для адресации IP-пакетов в сети Internet кроме IP-адреса хоста необходим еще либо Ethernet-адрес его сетевого адаптера (в случае адресации внутри одной подсети), либо Ethernet-адрес маршрутизатора (в случае межсетевой адресации). Первоначально хост может не иметь информации о Ethernet-адресах других хостов, находящихся с ним в одном сегменте, в том числе и о Ethernet-адресе маршрутизатора. Следовательно, перед хостом встает стандартная проблема, решаемая с помощью алгоритма удаленного поиска. В сети Internet для решения этой проблемы используется протокол ARP (Address Resolution Protocol). Протокол ARP позволяет получить взаимно однозначное соответствие IP- и Ethernet-адресов для хостов, находящихся внутри одного сегмента. Это достигается следующим образом: при первом обращении к сетевым ресурсам хост отправляет широковещательный ARP-запрос на Ethernet-адрес FFFFFFFFFFFFh, в котором указывает IP-адрес маршрутизатора и просит сообщить его Ethernet-адрес (IP-адрес маршрутизатора является обязательным параметром, который всегда устанавливается вручную при настройке любой сетевой ОС в сети Internet). Этот широковещательный запрос получат все станции в данном сегменте сети, в том числе </w:t>
      </w:r>
      <w:r w:rsidRPr="001A1439">
        <w:rPr>
          <w:color w:val="000000"/>
          <w:lang w:eastAsia="ru-RU"/>
        </w:rPr>
        <w:lastRenderedPageBreak/>
        <w:t>и маршрутизатор. Получив данный запрос, маршрутизатор внесет запись о запросившем хосте в свою ARP-таблицу, а затем отправит на запросивший хост ARP-ответ, в котором сообщит свой Ethernet-адрес. Полученный в ARP-ответе Ethernet-адрес будет занесен в ARP-таблицу, находящуюся в памяти операционной системы на запросившем хосте и содержащую записи соответствия IP- и Ethernet-адресов для хостов внутри одного сегмента. Отметим, что в случае адресации к хосту, расположенному в той же подсети, также используется ARP-протокол и рассмотренная выше схема полностью повторяется.</w:t>
      </w:r>
    </w:p>
    <w:p w14:paraId="062E67F0"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п. 3.2.3.2 следует, что в случае использования в распределенной ВС алгоритмов удаленного поиска существует возможность осуществления в такой сети типовой удаленной атаки "Ложный объект РВС" . Из анализа безопасности протокола ARP становится ясно, что, перехватив на атакующем хосте внутри данного сегмента сети широковещательный ARP-запрос, можно послать ложный ARP-ответ, в котором объявить себя искомым хостом (например, маршрутизатором), и в дальнейшем активно контролировать и воздействовать на сетевой трафик "обманутого" хоста по схеме "Ложный объект РВС" (п. 3.2.3.3).</w:t>
      </w:r>
    </w:p>
    <w:p w14:paraId="3D5617E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обобщенную функциональную схему ложного ARP-сервера (рис. 4.3):</w:t>
      </w:r>
    </w:p>
    <w:p w14:paraId="2AE0288D"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ожидание ARP-запроса;</w:t>
      </w:r>
    </w:p>
    <w:p w14:paraId="74807A11"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7FD7DE00" w14:textId="77777777" w:rsidR="001A1439" w:rsidRPr="001A1439" w:rsidRDefault="001A1439" w:rsidP="00C36703">
      <w:pPr>
        <w:numPr>
          <w:ilvl w:val="0"/>
          <w:numId w:val="43"/>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p>
    <w:p w14:paraId="176CA1B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b/>
          <w:bCs/>
          <w:color w:val="000000"/>
          <w:lang w:eastAsia="ru-RU"/>
        </w:rPr>
        <w:t>Рис. 4.3. Ложный ARP-сервер.</w:t>
      </w:r>
    </w:p>
    <w:p w14:paraId="3D84726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5FF335FB" wp14:editId="106ABA20">
            <wp:extent cx="5095875" cy="1619250"/>
            <wp:effectExtent l="0" t="0" r="9525" b="0"/>
            <wp:docPr id="4" name="Рисунок 4" descr="http://citforum.ru/internet/attack/p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internet/attack/p4-31.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095875" cy="1619250"/>
                    </a:xfrm>
                    <a:prstGeom prst="rect">
                      <a:avLst/>
                    </a:prstGeom>
                    <a:noFill/>
                    <a:ln>
                      <a:noFill/>
                    </a:ln>
                  </pic:spPr>
                </pic:pic>
              </a:graphicData>
            </a:graphic>
          </wp:inline>
        </w:drawing>
      </w:r>
    </w:p>
    <w:p w14:paraId="1D257E2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4.3.1. Фаза ожидания ARP-запроса.</w:t>
      </w:r>
    </w:p>
    <w:p w14:paraId="4264B85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lastRenderedPageBreak/>
        <w:drawing>
          <wp:inline distT="0" distB="0" distL="0" distR="0" wp14:anchorId="69730C3A" wp14:editId="7DA90C85">
            <wp:extent cx="5143500" cy="1781175"/>
            <wp:effectExtent l="0" t="0" r="0" b="9525"/>
            <wp:docPr id="3" name="Рисунок 3" descr="http://citforum.ru/internet/attack/p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internet/attack/p4-32.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143500" cy="1781175"/>
                    </a:xfrm>
                    <a:prstGeom prst="rect">
                      <a:avLst/>
                    </a:prstGeom>
                    <a:noFill/>
                    <a:ln>
                      <a:noFill/>
                    </a:ln>
                  </pic:spPr>
                </pic:pic>
              </a:graphicData>
            </a:graphic>
          </wp:inline>
        </w:drawing>
      </w:r>
    </w:p>
    <w:p w14:paraId="2D00C13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4.3.2. Фаза атаки.</w:t>
      </w:r>
    </w:p>
    <w:p w14:paraId="11012C2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59524965" wp14:editId="44D683EE">
            <wp:extent cx="5010150" cy="1800225"/>
            <wp:effectExtent l="0" t="0" r="0" b="9525"/>
            <wp:docPr id="2" name="Рисунок 2" descr="http://citforum.ru/internet/attack/p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internet/attack/p4-33.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14:paraId="7506BCF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4.3.3. Фаза приема, анализа, воздействия и передачи перехваченной информации на ложном ARP-сервере.</w:t>
      </w:r>
    </w:p>
    <w:p w14:paraId="1E8C147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Данная схема атаки требует некоторого уточнения. На практике авторы столкнулись с тем, что зачастую даже очень квалифицированные сетевые администраторы и программисты не знают либо не понимают тонкостей работы протокола ARP. Это, наверное, связано с тем, что при обычной настройке сетевой ОС, поддерживающей протоколы TCP/IP, не требуется настройка модуля ARP (нам не встречалось ни одной сетевой ОС, где обязательно требовалось бы создание "вручную" ARP-таблицы). Поэтому протокол ARP остается как бы "прозрачным" для администраторов. Далее, необходимо обратить внимание на тот факт, что у маршрутизатора тоже имеется ARP-таблица, в которой содержится информация об IP- и соответствующих им Ethernet-адресах всех хостов из сегмента сети, подключенного к маршрутизатору. Информация в эту ARP-таблицу на маршрутизаторе также обычно заносится не вручную, а при помощи протокола ARP. Именно поэтому так легко в одном сегменте IP-сети присвоить чужой IP-адрес: выдать команду сетевой ОС на установку нового IP-адреса, потом обратиться в сеть - сразу же будет послан широковещательный ARP-запрос, и маршрутизатор, получив этот запрос, автоматически обновит запись в своей ARP-таблице (поставит в соответствии с чужим IP-адресом Ehternet-адрес вашей сетевой карты), в результате чего обладатель данного IP-адреса потеряет связь с внешним миром (все пакеты, адресуемые на его бывший IP-адрес и приходящие на маршрутизатор, будут направляться маршрутизатором на Ethernet-адрес атакующего). Правда, некоторые ОС анализируют все передаваемые по сети широковещательные ARP-запросы. Например, ОС Windows '95 или SunOS 5.3 при получении ARP-запроса с указанным в нем IP-адресом, совпадающим с IP-адресом данной системы, выдают предупреждающее сообщение о том, что хост с таким-то Ethernet-адресом пытается присвоить себе (естественно, успешно) данный IP-адрес.</w:t>
      </w:r>
    </w:p>
    <w:p w14:paraId="7EF8FC4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Теперь вернемся непосредственно к описанной ранее схеме атаки "ложный ARP-сервер" . Из анализа механизмов адресации, описанных выше, становится ясно, что, так как поисковый ARP-запрос кроме атакующего получит и маршрутизатор, то в его таблице окажется соответствующая запись об IP- и Ethernet-адресе атакуемого хоста. Следовательно, когда на маршрутизатор придет пакет, направленный на IP-адрес атакуемого хоста, то он будет передан не на ложный ARP-сервер, а непосредственно на хост. При этом схема передачи пакетов в этом случае будет следующая:</w:t>
      </w:r>
    </w:p>
    <w:p w14:paraId="30F23536"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атакованный хост передает пакеты на ложный ARP-сервер;</w:t>
      </w:r>
    </w:p>
    <w:p w14:paraId="56F02C29"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ложный ARP-сервер передает принятый от атакованного хоста пакет на маршрутизатор;</w:t>
      </w:r>
    </w:p>
    <w:p w14:paraId="56DB0F0A" w14:textId="77777777" w:rsidR="001A1439" w:rsidRPr="001A1439" w:rsidRDefault="001A1439" w:rsidP="00C36703">
      <w:pPr>
        <w:numPr>
          <w:ilvl w:val="0"/>
          <w:numId w:val="44"/>
        </w:numPr>
        <w:shd w:val="clear" w:color="auto" w:fill="FFFFFF"/>
        <w:suppressAutoHyphens w:val="0"/>
        <w:spacing w:before="100" w:beforeAutospacing="1" w:after="100" w:afterAutospacing="1"/>
        <w:jc w:val="both"/>
        <w:rPr>
          <w:color w:val="000000"/>
          <w:lang w:eastAsia="ru-RU"/>
        </w:rPr>
      </w:pPr>
      <w:r w:rsidRPr="001A1439">
        <w:rPr>
          <w:color w:val="000000"/>
          <w:lang w:eastAsia="ru-RU"/>
        </w:rPr>
        <w:t>маршрутизатор, в случае получения ответа на переданный запрос, передает его непосредственно на атакованный хост, минуя ложный ARP-сервер.</w:t>
      </w:r>
    </w:p>
    <w:p w14:paraId="2CDCCCE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74900BF0" wp14:editId="5526E528">
            <wp:extent cx="5143500" cy="2009775"/>
            <wp:effectExtent l="0" t="0" r="0" b="9525"/>
            <wp:docPr id="1" name="Рисунок 1" descr="http://citforum.ru/internet/attack/p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internet/attack/p4-34.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14:paraId="2DAE4ED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4.3.4. Петлевая схема перехвата информации ложным АRP-сервером.</w:t>
      </w:r>
    </w:p>
    <w:p w14:paraId="1313E83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этом случае последняя фаза, связанная с "приемом, анализом, воздействием и передачей пакетов обмена" между атакованным хостом и, например, маршрутизатором (или любым другим хостом в том же сегменте) будет проходить уже не в режиме полного перехвата пакетов ложным сервером (мостовая схема), а режиме "полупере-хвата" (петлевая схема). Действительно, в режиме полного перехвата маршрут всех пакетов, отправляемых как в одну, так и в другую стороны, обязательно проходит через ложный сервер-мост; а в режиме "полуперехвата" маршрут пакетов образует петлю, которую можно видеть на рисунке 4.3.4. Необходимо обратить внимание на эту петлевую схему перехвата информации ложным сервером, так как в дальнейшем будут рассмотрены еще два варианта атаки на базе протоколов DNS и ICMP, результат которых - перехват информации по схеме "Ложный объект РВС" , и там также может возникнуть петлевой маршрут.</w:t>
      </w:r>
    </w:p>
    <w:p w14:paraId="7DC0A32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Тем не менее довольно несложно придумать несколько способов, позволяющих функционировать ложному ARP-серверу по мостовой схеме перехвата (полный перехват). Например, можно, получив ARP-запрос, самому послать такой же запрос и присвоить себе данный IP-адрес (правда, в этом случае ложному ARP-серверу не удастся остаться незамеченным, так некоторые сетевые ОС (например Windows '95 и SunOS 5.3), как отмечалось ранее, перехватив этот запрос, выдадут предупреждение об использовании их IP-адреса). Другой, значительно более предпочтительный способ: послать ARP-запрос, указав в качестве своего IP-адреса любой свободный в данном сегменте IP-адрес, и в дальнейшем вести работу с данного IP-адреса как с маршрутизатором, так и с "обманутыми" хостами (кстати, это типичная proxy-схема).</w:t>
      </w:r>
    </w:p>
    <w:p w14:paraId="6240F8B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В заключении рассказа об уязвимостях протокола ARP необходимо показать, как различные сетевые ОС используют этот протокол для изменения информации в своих ARP-таблицах. При исследовании различных сетевых ОС выяснилось, что в ОС Linux 1.2.8 при адресации к хосту, находящемуся в одной подсети с данным хостом, при отсутствии в ARP-таблице соответствующей записи о Ethernet-адресе передается ARP-запрос и при последующих обращениях к данному хосту посылки ARP-запроса не происходит. В SunOS 5.3, при каждом новом обращении к хосту происходит передача ARP-запроса, и, следовательно, ARP-таблица динамически обновляется. ОС Windows '95 при обращении к хостам, с точки зрения использования протокола ARP, ведет себя так же, как и ОС Linux, за исключением того, что эта операционная система периодически (каждую минуту) посылает ARP-запрос о Ethernet-адресе маршрутизатора (видимо, программисты фирмы Microsoft считали, что маршрутизатор может постоянно менять свой Ethernet-адрес?!), и в результате в течение нескольких минут вся локальная сеть с Windows '95 с легкостью поражается с помощью ложного ARP-сервера. Что касается Windows NT 4.0, то эксперименты показали, что там также используется динамически изменяемая ARP-таблица и ARP-запросы о Ethernet-адресе маршрутизатора передаются с периодичностью около 10 минут.</w:t>
      </w:r>
    </w:p>
    <w:p w14:paraId="7191AE8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Особый интерес вызвал следующий вопрос: а удастся ли осуществить данную удаленную атаку на UNIX-совместимую ОС, защищенную по классу B1 (мандатная и дискретная сетевая политики разграничения доступа плюс специальная схема функционирования SUID/SGID процессов), установленную на двухпроцессорной миниЭВМ. Эта система является одним из лучших в мире полнофункциональных файрволов. Так вот, в процессе анализа защищенности этого файрвола относительно удаленных воздействий, осуществляемых по каналам связи, при его тестировании выяснилось, что в случае базовой (после всех стандартных настроек) конфигурации ОС эта защищенная UNIX-система также поражается ложным ARP-сервером.</w:t>
      </w:r>
    </w:p>
    <w:p w14:paraId="7CE1B0D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заключение отметим, что, во-первых, причина успеха данной удаленной атаки кроется, не столько в Internet, сколько в широковещательной среде Ethernet и, во-вторых, очевидно, что эта удаленная атака является внутрисегментной и поэтому представляет для вас угрозу только в случае нахождения атакующего внутри вашего сегмента сети. Однако, как известно из статистики нарушений информационной безопасности вычислительных сетей, большинство состоявшихся взломов сетей производилось изнутри собственными сотрудникам. Причины этого понятны. Как подчеркивалось ранее, осуществить внутрисегментную удаленную атаку значительно легче, чем межсегментную. Кроме того, практически все организации имеют локальные сети (в том числе и IP-сети), хотя далеко не у всех локальные сети подключены к глобальной сети Internet. Это объясняется как соображениями безопасности, так и необходимости такого подключения для организации. И, наконец, сотрудникам самой организации, знающим тонкости своей внутренней вычислительной сети, гораздо легче осуществить взлом, чем кому бы то ни было. Поэтому администраторам безопасности нельзя недооценивать данную удаленную атаку, даже если ее источник находится внутри их локальной IP-сети.</w:t>
      </w:r>
    </w:p>
    <w:p w14:paraId="794AC1C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известно, для обращения к хостам в сети Internet используются 32-разрядные IP-адреса, уникально идентифицирующие каждый сетевой компьютер в этой глобальной сети. Однако, для пользователей применение IP-адресов при обращении к хостам является не слишком удобным и далеко не самым наглядным.</w:t>
      </w:r>
    </w:p>
    <w:p w14:paraId="43F8279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w:t>
      </w:r>
      <w:r w:rsidRPr="001A1439">
        <w:rPr>
          <w:color w:val="000000"/>
          <w:lang w:eastAsia="ru-RU"/>
        </w:rPr>
        <w:lastRenderedPageBreak/>
        <w:t>наглядней для пользователя запомнить, например, имя </w:t>
      </w:r>
      <w:r w:rsidRPr="001A1439">
        <w:rPr>
          <w:b/>
          <w:bCs/>
          <w:i/>
          <w:iCs/>
          <w:color w:val="000000"/>
          <w:lang w:eastAsia="ru-RU"/>
        </w:rPr>
        <w:t>www.ferrari.it</w:t>
      </w:r>
      <w:r w:rsidRPr="001A1439">
        <w:rPr>
          <w:color w:val="000000"/>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DNS-алгоритм удаленного поиска IP-адреса по имени в сети Internet:</w:t>
      </w:r>
    </w:p>
    <w:p w14:paraId="0DC4ADFE" w14:textId="77777777"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4D53B21A" w14:textId="77777777" w:rsidR="001A1439" w:rsidRPr="001A1439" w:rsidRDefault="001A1439" w:rsidP="00C36703">
      <w:pPr>
        <w:numPr>
          <w:ilvl w:val="0"/>
          <w:numId w:val="45"/>
        </w:numPr>
        <w:shd w:val="clear" w:color="auto" w:fill="FFFFFF"/>
        <w:suppressAutoHyphens w:val="0"/>
        <w:spacing w:before="100" w:beforeAutospacing="1" w:after="100" w:afterAutospacing="1"/>
        <w:jc w:val="both"/>
        <w:rPr>
          <w:color w:val="000000"/>
          <w:lang w:eastAsia="ru-RU"/>
        </w:rPr>
      </w:pPr>
      <w:r w:rsidRPr="001A1439">
        <w:rPr>
          <w:color w:val="000000"/>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1EE47E9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Анализируя с точки зрения безопасности уязвимость этой схемы удаленного поиска с помощью протокола DNS, а также исходя из п. 3.2.3.2, можно сделать вывод о возможности осуществления в сети, использующей протокол DNS, типовой удаленной атаки "Ложный объект РВС" . Практические изыскания и критический анализ безопасности службы DNS позволяют предложить три возможных варианта удаленной атаки на эту службу.</w:t>
      </w:r>
    </w:p>
    <w:p w14:paraId="3ED8427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Как уже подчеркивалось в п. 3.2.3.1, маршрутизация в сети Internet играет важнейшую роль для обеспечения нормального функционирования сети. Маршрутизация в Internet осуществляется на сетевом уровне (IP-уровень). Для ее обеспечения в памяти сетевой ОС каждого хоста существуют таблицы маршрутизации, содержащие данные о возможных маршрутах. Каждый сегмент сети подключен к глобальной сети Internet как минимум через один маршрутизатор, а, следовательно, все хосты в этом сегменте и маршрутизатор должны </w:t>
      </w:r>
      <w:r w:rsidRPr="001A1439">
        <w:rPr>
          <w:color w:val="000000"/>
          <w:lang w:eastAsia="ru-RU"/>
        </w:rPr>
        <w:lastRenderedPageBreak/>
        <w:t>физически располагаться в одном сегменте. Поэтому все сообщения, адресованные в другие сегменты сети, направляются на маршрутизатор, который, в свою очередь, перенаправляет их далее по указанному в пакете IP-адресу, выбирая при этом оптимальный маршрут. Напомним, что в сети Internet для выбора оптимального маршрута используются специальные протоколы маршрутизации: RIP, OSPF и т. д.</w:t>
      </w:r>
    </w:p>
    <w:p w14:paraId="097A952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Рассмотрим, что представляет из себя таблица маршрутизации хоста. В каждой строке этой таблицы содержится описание соответствующего маршрута. Это описание включает: IP-адрес конечной точки маршрута (Destination), IP-адрес соответствующего маршрутизатора (Gateway), а также ряд других параметров, характеризующих этот маршрут. Обычно в системе существует так называемый маршрут по умолчанию (поле Destination содержит значение 0.0.0.0, то есть default, а поле Gateway - IP-адрес маршрутизатора). Этот маршрут означает, что все пакеты, адресуемые на IP-адрес вне пределов данной подсети, будут направляться по указанному default-маршруту, то есть на маршрутизатор (это реализуется установкой в поле адреса назначения в Ethernet-пакете аппаратного адреса маршрутизатора).</w:t>
      </w:r>
    </w:p>
    <w:p w14:paraId="3EB84B9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Как говорилось ранее, в сети Internet существует управляющий протокол ICMP, одной из функций которого является удаленное управление маршрутизацией на хостах внутри сегмента сети. Удаленное управление маршрутизацией необходимо для предотвращения возможной передачи сообщений по неоптимальному маршруту. В сети Internet удаленное управление маршрутизацией реализовано в виде передачи с маршрутизатора на хост управляющего ICMP-сообщения: Redirect Message. Исследование протокола ICMP показало, что сообщение Redirect бывает двух типов. Первый тип сообщения носит название Redirect Net и уведомляет хост о необходимости смены адреса маршрутизатора, то есть default-маршрута. Второй тип - Redirect Host - информирует хост о необходимости создания нового маршрута к указанной в сообщении системе и внесения ее в таблицу маршрутизации. Для этого в сообщении указывается IP-адрес хоста, для которого необходима смена маршрута (адрес будет занесен в поле Destination), и новый IP-адрес маршрутизатора, на который необходимо направлять пакеты, адресованные данному хосту (этот адрес заносится в поле Gateway). Необходимо обратить внимание на важное ограничение, накладываемое на IP-адрес нового маршрутизатора: он должен быть в пределах адресов данной подсети!</w:t>
      </w:r>
    </w:p>
    <w:p w14:paraId="3F398F1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Анализ исходных текстов ОС Linux 1.2.8 показал, что ICMP-сообщение Redirect Net игнорируется данной ОС (это представляется логичным, так как динамическая смена маршрутизатора в процессе работы системы вряд ли необходима. Видимо, можно сделать вывод, что это сообщение игнорируют и другие сетевые ОС). Что касается управляющего сообщения ICMP Redirect Host, то единственным идентифицирующим его параметром является IP-адрес отправителя, который должен совпадать с IP-адресом маршрутизатора, так как это сообщение может передаваться только маршрутизатором. Особенность протокола ICMP состоит в том, что он не предусматривает никакой дополнительной аутентификации источников сообщений. Таким образом, ICMP-сообщения передаются на хост маршрутизатором однонаправлено, без создания виртуального соединения. Следовательно, ничто не мешает атакующему послать ложное ICMP-сообщение о смене маршрута от имени маршрутизатора.</w:t>
      </w:r>
    </w:p>
    <w:p w14:paraId="1E334305"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Приведенные выше факты позволяют осуществить типовую удаленную атаку "Внедрение в распределенную ВС ложного объекта путем навязывания ложного маршрута" , рассмотренную в п. 3.2.3.1.</w:t>
      </w:r>
    </w:p>
    <w:p w14:paraId="2F9ECC3E"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lastRenderedPageBreak/>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7A0E2D8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схему осуществления этой удаленной атаки (рис 4.7):</w:t>
      </w:r>
    </w:p>
    <w:p w14:paraId="0CF681E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 Внутрисегментное навязывание хосту ложного маршрута при использовании протокола ICMP.</w:t>
      </w:r>
      <w:r w:rsidRPr="001A1439">
        <w:rPr>
          <w:noProof/>
          <w:color w:val="000000"/>
          <w:lang w:eastAsia="ru-RU"/>
        </w:rPr>
        <w:drawing>
          <wp:inline distT="0" distB="0" distL="0" distR="0" wp14:anchorId="503209D2" wp14:editId="2AAF9269">
            <wp:extent cx="5429250" cy="1552575"/>
            <wp:effectExtent l="0" t="0" r="0" b="9525"/>
            <wp:docPr id="9" name="Рисунок 9" descr="http://citforum.ru/internet/attack/p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internet/attack/p4-71.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14:paraId="67E2EC69"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4.7.1. Фаза передачи ложного ICMP Redirect сообщения от имени маршрутизатора.</w:t>
      </w:r>
      <w:r w:rsidRPr="001A1439">
        <w:rPr>
          <w:noProof/>
          <w:color w:val="000000"/>
          <w:lang w:eastAsia="ru-RU"/>
        </w:rPr>
        <w:drawing>
          <wp:inline distT="0" distB="0" distL="0" distR="0" wp14:anchorId="2C9086CF" wp14:editId="3F9083AC">
            <wp:extent cx="5343525" cy="1685925"/>
            <wp:effectExtent l="0" t="0" r="9525" b="9525"/>
            <wp:docPr id="8" name="Рисунок 8" descr="http://citforum.ru/internet/attack/p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internet/attack/p4-72.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343525" cy="1685925"/>
                    </a:xfrm>
                    <a:prstGeom prst="rect">
                      <a:avLst/>
                    </a:prstGeom>
                    <a:noFill/>
                    <a:ln>
                      <a:noFill/>
                    </a:ln>
                  </pic:spPr>
                </pic:pic>
              </a:graphicData>
            </a:graphic>
          </wp:inline>
        </w:drawing>
      </w:r>
    </w:p>
    <w:p w14:paraId="0794626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4.7.2. Фаза приема, анализа, воздействия и передачи перехваченной информации на ложном сервере.</w:t>
      </w:r>
    </w:p>
    <w:p w14:paraId="628F85E5"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передача на атакуемый хост ложного ICMP Redirect Host сообщения;</w:t>
      </w:r>
    </w:p>
    <w:p w14:paraId="37108DCA"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отправление ARP-ответа в случае, если пришел ARP-запpос от атакуемого хоста;</w:t>
      </w:r>
    </w:p>
    <w:p w14:paraId="111C51EE"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атакуемого хоста на настоящий маршрутизатор;</w:t>
      </w:r>
    </w:p>
    <w:p w14:paraId="067FDF3F"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перенаправление пакетов от маршрутизатора на атакуемый хост;</w:t>
      </w:r>
    </w:p>
    <w:p w14:paraId="72A427CF" w14:textId="77777777" w:rsidR="001A1439" w:rsidRPr="001A1439" w:rsidRDefault="001A1439" w:rsidP="00C36703">
      <w:pPr>
        <w:numPr>
          <w:ilvl w:val="0"/>
          <w:numId w:val="46"/>
        </w:numPr>
        <w:shd w:val="clear" w:color="auto" w:fill="FFFFFF"/>
        <w:suppressAutoHyphens w:val="0"/>
        <w:spacing w:before="100" w:beforeAutospacing="1" w:after="100" w:afterAutospacing="1"/>
        <w:jc w:val="both"/>
        <w:rPr>
          <w:color w:val="000000"/>
          <w:lang w:eastAsia="ru-RU"/>
        </w:rPr>
      </w:pPr>
      <w:r w:rsidRPr="001A1439">
        <w:rPr>
          <w:color w:val="000000"/>
          <w:lang w:eastAsia="ru-RU"/>
        </w:rPr>
        <w:t>при приеме пакета возможно воздействие на информацию по схеме "Ложный объект РВС"(п. 3.2.3.3).</w:t>
      </w:r>
    </w:p>
    <w:p w14:paraId="1E982BA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случае осуществления второго варианта удаленной атаки атакующий находится в другом сегменте относительно цели атаки. Тогда, в случае передачи на атакуемый хост ложного ICMP Redirect сообщения, сам атакующий уже не сможет получить контроль над трафиком, </w:t>
      </w:r>
      <w:r w:rsidRPr="001A1439">
        <w:rPr>
          <w:color w:val="000000"/>
          <w:lang w:eastAsia="ru-RU"/>
        </w:rPr>
        <w:lastRenderedPageBreak/>
        <w:t>так как адрес нового маршрутизатора должен находиться в пределах подсети атакуемого хоста (см. описанную выше в этом пункте реакцию сетевой ОС на ICMP Redirect сообщение), поэтому использование данного варианта этой удаленной атаки не позволит атакующему получить доступ к передаваемой по каналу связи информации. Однако, в этом случае атака достигает другой цели: нарушается работоспособность хоста. Атакующий с любого хоста в Internet может послать подобное сообщение на атакуемый хост и в случае, если сетевая ОС на данном хосте не проигнорирует данное сообщение, то связь между данным хостом и указанным в ложном ICMP-сообщении сервером будет нарушена. Это произойдет из-за того, что все пакеты, направляемые хостом на этот сервер, будут отправлены на IP-адрес несуществующего маршрутизатора. Схема этой атаки приведена на рис. 4.8.</w:t>
      </w:r>
    </w:p>
    <w:p w14:paraId="4ED0993D"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 Межсегментное навязывание хосту ложного маршрута при использовании протокола ICMP, приводящее к отказу в обслуживании.</w:t>
      </w:r>
      <w:r w:rsidRPr="001A1439">
        <w:rPr>
          <w:noProof/>
          <w:color w:val="000000"/>
          <w:lang w:eastAsia="ru-RU"/>
        </w:rPr>
        <w:drawing>
          <wp:inline distT="0" distB="0" distL="0" distR="0" wp14:anchorId="26183A79" wp14:editId="0A87F765">
            <wp:extent cx="5181600" cy="1533525"/>
            <wp:effectExtent l="0" t="0" r="0" b="9525"/>
            <wp:docPr id="7" name="Рисунок 7" descr="http://citforum.ru/internet/attack/p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internet/attack/p4-81.gif"/>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181600" cy="1533525"/>
                    </a:xfrm>
                    <a:prstGeom prst="rect">
                      <a:avLst/>
                    </a:prstGeom>
                    <a:noFill/>
                    <a:ln>
                      <a:noFill/>
                    </a:ln>
                  </pic:spPr>
                </pic:pic>
              </a:graphicData>
            </a:graphic>
          </wp:inline>
        </w:drawing>
      </w:r>
    </w:p>
    <w:p w14:paraId="339389A2"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4.8.1. Передача атакующим на хост 1 ложного ICMP Redirect сообщения от имени маршрутизатора 1.</w:t>
      </w:r>
      <w:r w:rsidRPr="001A1439">
        <w:rPr>
          <w:noProof/>
          <w:color w:val="000000"/>
          <w:lang w:eastAsia="ru-RU"/>
        </w:rPr>
        <w:drawing>
          <wp:inline distT="0" distB="0" distL="0" distR="0" wp14:anchorId="1D2AA374" wp14:editId="07CD50BE">
            <wp:extent cx="5534025" cy="1857375"/>
            <wp:effectExtent l="0" t="0" r="9525" b="9525"/>
            <wp:docPr id="6" name="Рисунок 6" descr="http://citforum.ru/internet/attack/p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internet/attack/p4-82.gif"/>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p>
    <w:p w14:paraId="3E13E8D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4.8.2. Дезинформация хоста 1. Его таблица маршрутизации содержит информацию о ложном маршруте к хосту top.secret.com</w:t>
      </w:r>
    </w:p>
    <w:p w14:paraId="1CD8438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Эксперимент показал, что оба варианта рассмотренной удаленной атаки удается осуществить (как межсегментно, так и внутрисегментно) на ОС Linux 1.2.8, ОС Windows '95 и ОС Windows NT 4.0. Остальные сетевые ОС, исследованные нами (Linux 2.0.0 и защищенный по классу B1 UNIX), игнорировали данное ICMP Redirect сообщение (что, не правда ли, кажется вполне логичным с точки зрения обеспечения безопасности!).</w:t>
      </w:r>
    </w:p>
    <w:p w14:paraId="2FA3F141"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Протокол TCP (Transmission Control Protocol) является одним из базовых протоколов транспортного уровня сети Internet. Этот протокол позволяет исправлять ошибки, которые могут возникнуть в процессе передачи пакетов, и является протоколом с установлением логического соединения - виртуального канала. По этому каналу передаются и принимаются пакеты с регистрацией их последовательности, осуществляется управление потоком пакетов, организовывается повторная передача искаженных пакетов, а в конце </w:t>
      </w:r>
      <w:r w:rsidRPr="001A1439">
        <w:rPr>
          <w:color w:val="000000"/>
          <w:lang w:eastAsia="ru-RU"/>
        </w:rPr>
        <w:lastRenderedPageBreak/>
        <w:t>сеанса канал разрывается. При этом протокол TCP является единственным базовым протоколом из семейства TCP/IP, имеющим дополнительную систему идентификации сообщений и соединения. Именно поэтому протоколы прикладного уровня FTP и TELNET, предоставляющие пользователям удаленный доступ на хосты Internet, реализованы на базе протокола TCP.</w:t>
      </w:r>
    </w:p>
    <w:p w14:paraId="3F6B289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Для идентификации TCР-пакета в TCP-заголовке существуют два 32-разрядных идентификатора, которые также играют роль счетчика пакетов. Их названия - </w:t>
      </w:r>
      <w:r w:rsidRPr="001A1439">
        <w:rPr>
          <w:b/>
          <w:bCs/>
          <w:color w:val="000000"/>
          <w:lang w:eastAsia="ru-RU"/>
        </w:rPr>
        <w:t>Sequence Number</w:t>
      </w:r>
      <w:r w:rsidRPr="001A1439">
        <w:rPr>
          <w:color w:val="000000"/>
          <w:lang w:eastAsia="ru-RU"/>
        </w:rPr>
        <w:t> и </w:t>
      </w:r>
      <w:r w:rsidRPr="001A1439">
        <w:rPr>
          <w:b/>
          <w:bCs/>
          <w:color w:val="000000"/>
          <w:lang w:eastAsia="ru-RU"/>
        </w:rPr>
        <w:t>Acknowledgment Number</w:t>
      </w:r>
      <w:r w:rsidRPr="001A1439">
        <w:rPr>
          <w:color w:val="000000"/>
          <w:lang w:eastAsia="ru-RU"/>
        </w:rPr>
        <w:t>. Также нас будет интересовать поле, называемое </w:t>
      </w:r>
      <w:r w:rsidRPr="001A1439">
        <w:rPr>
          <w:b/>
          <w:bCs/>
          <w:color w:val="000000"/>
          <w:lang w:eastAsia="ru-RU"/>
        </w:rPr>
        <w:t>Control Bits</w:t>
      </w:r>
      <w:r w:rsidRPr="001A1439">
        <w:rPr>
          <w:color w:val="000000"/>
          <w:lang w:eastAsia="ru-RU"/>
        </w:rPr>
        <w:t>.</w:t>
      </w:r>
    </w:p>
    <w:p w14:paraId="0D0060B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поле размером 6 бит может содержать следующие командные биты (слева направо):</w:t>
      </w:r>
    </w:p>
    <w:p w14:paraId="628A8FF0" w14:textId="77777777" w:rsidR="001A1439" w:rsidRPr="001A1439" w:rsidRDefault="001A1439" w:rsidP="001A1439">
      <w:pPr>
        <w:shd w:val="clear" w:color="auto" w:fill="FFFFFF"/>
        <w:suppressAutoHyphens w:val="0"/>
        <w:ind w:left="720"/>
        <w:jc w:val="both"/>
        <w:rPr>
          <w:color w:val="000000"/>
          <w:lang w:val="en-US" w:eastAsia="ru-RU"/>
        </w:rPr>
      </w:pPr>
      <w:r w:rsidRPr="001A1439">
        <w:rPr>
          <w:b/>
          <w:bCs/>
          <w:color w:val="000000"/>
          <w:lang w:val="en-US" w:eastAsia="ru-RU"/>
        </w:rPr>
        <w:t>URG</w:t>
      </w:r>
      <w:r w:rsidRPr="001A1439">
        <w:rPr>
          <w:color w:val="000000"/>
          <w:lang w:val="en-US" w:eastAsia="ru-RU"/>
        </w:rPr>
        <w:t>: Urgent Pointer field significant</w:t>
      </w:r>
      <w:r w:rsidRPr="001A1439">
        <w:rPr>
          <w:color w:val="000000"/>
          <w:lang w:val="en-US" w:eastAsia="ru-RU"/>
        </w:rPr>
        <w:br/>
      </w:r>
      <w:r w:rsidRPr="001A1439">
        <w:rPr>
          <w:b/>
          <w:bCs/>
          <w:color w:val="000000"/>
          <w:lang w:val="en-US" w:eastAsia="ru-RU"/>
        </w:rPr>
        <w:t>ACK</w:t>
      </w:r>
      <w:r w:rsidRPr="001A1439">
        <w:rPr>
          <w:color w:val="000000"/>
          <w:lang w:val="en-US" w:eastAsia="ru-RU"/>
        </w:rPr>
        <w:t>: Acknowledgment field significant</w:t>
      </w:r>
      <w:r w:rsidRPr="001A1439">
        <w:rPr>
          <w:color w:val="000000"/>
          <w:lang w:val="en-US" w:eastAsia="ru-RU"/>
        </w:rPr>
        <w:br/>
      </w:r>
      <w:r w:rsidRPr="001A1439">
        <w:rPr>
          <w:b/>
          <w:bCs/>
          <w:color w:val="000000"/>
          <w:lang w:val="en-US" w:eastAsia="ru-RU"/>
        </w:rPr>
        <w:t>PSH</w:t>
      </w:r>
      <w:r w:rsidRPr="001A1439">
        <w:rPr>
          <w:color w:val="000000"/>
          <w:lang w:val="en-US" w:eastAsia="ru-RU"/>
        </w:rPr>
        <w:t>: Push Function</w:t>
      </w:r>
      <w:r w:rsidRPr="001A1439">
        <w:rPr>
          <w:color w:val="000000"/>
          <w:lang w:val="en-US" w:eastAsia="ru-RU"/>
        </w:rPr>
        <w:br/>
      </w:r>
      <w:r w:rsidRPr="001A1439">
        <w:rPr>
          <w:b/>
          <w:bCs/>
          <w:color w:val="000000"/>
          <w:lang w:val="en-US" w:eastAsia="ru-RU"/>
        </w:rPr>
        <w:t>RST</w:t>
      </w:r>
      <w:r w:rsidRPr="001A1439">
        <w:rPr>
          <w:color w:val="000000"/>
          <w:lang w:val="en-US" w:eastAsia="ru-RU"/>
        </w:rPr>
        <w:t>: Reset the connection</w:t>
      </w:r>
      <w:r w:rsidRPr="001A1439">
        <w:rPr>
          <w:color w:val="000000"/>
          <w:lang w:val="en-US" w:eastAsia="ru-RU"/>
        </w:rPr>
        <w:br/>
      </w:r>
      <w:r w:rsidRPr="001A1439">
        <w:rPr>
          <w:b/>
          <w:bCs/>
          <w:color w:val="000000"/>
          <w:lang w:val="en-US" w:eastAsia="ru-RU"/>
        </w:rPr>
        <w:t>SYN</w:t>
      </w:r>
      <w:r w:rsidRPr="001A1439">
        <w:rPr>
          <w:color w:val="000000"/>
          <w:lang w:val="en-US" w:eastAsia="ru-RU"/>
        </w:rPr>
        <w:t>: Synchronize sequence numbers</w:t>
      </w:r>
      <w:r w:rsidRPr="001A1439">
        <w:rPr>
          <w:color w:val="000000"/>
          <w:lang w:val="en-US" w:eastAsia="ru-RU"/>
        </w:rPr>
        <w:br/>
      </w:r>
      <w:r w:rsidRPr="001A1439">
        <w:rPr>
          <w:b/>
          <w:bCs/>
          <w:color w:val="000000"/>
          <w:lang w:val="en-US" w:eastAsia="ru-RU"/>
        </w:rPr>
        <w:t>FIN</w:t>
      </w:r>
      <w:r w:rsidRPr="001A1439">
        <w:rPr>
          <w:color w:val="000000"/>
          <w:lang w:val="en-US" w:eastAsia="ru-RU"/>
        </w:rPr>
        <w:t>: No more data from sender</w:t>
      </w:r>
    </w:p>
    <w:p w14:paraId="78C0CD04"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Далее рассмотрим схему создания TCP-соединения (рис 4.9).</w:t>
      </w:r>
    </w:p>
    <w:p w14:paraId="178602B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Предположим, что хосту </w:t>
      </w:r>
      <w:r w:rsidRPr="001A1439">
        <w:rPr>
          <w:b/>
          <w:bCs/>
          <w:color w:val="000000"/>
          <w:lang w:eastAsia="ru-RU"/>
        </w:rPr>
        <w:t>А</w:t>
      </w:r>
      <w:r w:rsidRPr="001A1439">
        <w:rPr>
          <w:color w:val="000000"/>
          <w:lang w:eastAsia="ru-RU"/>
        </w:rPr>
        <w:t> необходимо создать TCP-соединение с хостом </w:t>
      </w:r>
      <w:r w:rsidRPr="001A1439">
        <w:rPr>
          <w:b/>
          <w:bCs/>
          <w:color w:val="000000"/>
          <w:lang w:eastAsia="ru-RU"/>
        </w:rPr>
        <w:t>В</w:t>
      </w:r>
      <w:r w:rsidRPr="001A1439">
        <w:rPr>
          <w:color w:val="000000"/>
          <w:lang w:eastAsia="ru-RU"/>
        </w:rPr>
        <w:t>. Тогда </w:t>
      </w:r>
      <w:r w:rsidRPr="001A1439">
        <w:rPr>
          <w:b/>
          <w:bCs/>
          <w:color w:val="000000"/>
          <w:lang w:eastAsia="ru-RU"/>
        </w:rPr>
        <w:t>А</w:t>
      </w:r>
      <w:r w:rsidRPr="001A1439">
        <w:rPr>
          <w:color w:val="000000"/>
          <w:lang w:eastAsia="ru-RU"/>
        </w:rPr>
        <w:t> посылает на </w:t>
      </w:r>
      <w:r w:rsidRPr="001A1439">
        <w:rPr>
          <w:b/>
          <w:bCs/>
          <w:color w:val="000000"/>
          <w:lang w:eastAsia="ru-RU"/>
        </w:rPr>
        <w:t>В</w:t>
      </w:r>
      <w:r w:rsidRPr="001A1439">
        <w:rPr>
          <w:color w:val="000000"/>
          <w:lang w:eastAsia="ru-RU"/>
        </w:rPr>
        <w:t>следующее сообщение:</w:t>
      </w:r>
    </w:p>
    <w:p w14:paraId="0B224467"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noProof/>
          <w:color w:val="000000"/>
          <w:lang w:eastAsia="ru-RU"/>
        </w:rPr>
        <w:drawing>
          <wp:inline distT="0" distB="0" distL="0" distR="0" wp14:anchorId="6A9F33F5" wp14:editId="78991AE9">
            <wp:extent cx="5381625" cy="3286125"/>
            <wp:effectExtent l="0" t="0" r="9525" b="9525"/>
            <wp:docPr id="10" name="Рисунок 10" descr="http://citforum.ru/internet/attack/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internet/attack/p4-9.gif"/>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14:paraId="3CA6DFD0"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Рис. 4.9. Схема создания TCP-соединения.</w:t>
      </w:r>
    </w:p>
    <w:p w14:paraId="68E4F179"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1. </w:t>
      </w:r>
      <w:r w:rsidRPr="001A1439">
        <w:rPr>
          <w:b/>
          <w:bCs/>
          <w:color w:val="000000"/>
          <w:lang w:eastAsia="ru-RU"/>
        </w:rPr>
        <w:t>A</w:t>
      </w:r>
      <w:r w:rsidRPr="001A1439">
        <w:rPr>
          <w:color w:val="000000"/>
          <w:lang w:eastAsia="ru-RU"/>
        </w:rPr>
        <w:t> - &gt; </w:t>
      </w:r>
      <w:r w:rsidRPr="001A1439">
        <w:rPr>
          <w:b/>
          <w:bCs/>
          <w:color w:val="000000"/>
          <w:lang w:eastAsia="ru-RU"/>
        </w:rPr>
        <w:t>B:</w:t>
      </w:r>
      <w:r w:rsidRPr="001A1439">
        <w:rPr>
          <w:color w:val="000000"/>
          <w:lang w:eastAsia="ru-RU"/>
        </w:rPr>
        <w:t> SYN, ISSa</w:t>
      </w:r>
    </w:p>
    <w:p w14:paraId="321090AA"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Это означает, что в передаваемом </w:t>
      </w:r>
      <w:r w:rsidRPr="001A1439">
        <w:rPr>
          <w:b/>
          <w:bCs/>
          <w:color w:val="000000"/>
          <w:lang w:eastAsia="ru-RU"/>
        </w:rPr>
        <w:t>A</w:t>
      </w:r>
      <w:r w:rsidRPr="001A1439">
        <w:rPr>
          <w:color w:val="000000"/>
          <w:lang w:eastAsia="ru-RU"/>
        </w:rPr>
        <w:t> сообщении установлен бит SYN (synchronize sequence number), а в поле Sequence Number установлено начальное 32-битное значение ISSa (</w:t>
      </w:r>
      <w:r w:rsidRPr="001A1439">
        <w:rPr>
          <w:b/>
          <w:bCs/>
          <w:color w:val="000000"/>
          <w:lang w:eastAsia="ru-RU"/>
        </w:rPr>
        <w:t>Initial Sequence Number</w:t>
      </w:r>
      <w:r w:rsidRPr="001A1439">
        <w:rPr>
          <w:color w:val="000000"/>
          <w:lang w:eastAsia="ru-RU"/>
        </w:rPr>
        <w:t>).</w:t>
      </w:r>
    </w:p>
    <w:p w14:paraId="408A9E34"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eastAsia="ru-RU"/>
        </w:rPr>
        <w:lastRenderedPageBreak/>
        <w:t>В</w:t>
      </w:r>
      <w:r w:rsidRPr="001A1439">
        <w:rPr>
          <w:color w:val="000000"/>
          <w:lang w:val="en-US" w:eastAsia="ru-RU"/>
        </w:rPr>
        <w:t xml:space="preserve"> </w:t>
      </w:r>
      <w:r w:rsidRPr="001A1439">
        <w:rPr>
          <w:color w:val="000000"/>
          <w:lang w:eastAsia="ru-RU"/>
        </w:rPr>
        <w:t>отвечает</w:t>
      </w:r>
      <w:r w:rsidRPr="001A1439">
        <w:rPr>
          <w:color w:val="000000"/>
          <w:lang w:val="en-US" w:eastAsia="ru-RU"/>
        </w:rPr>
        <w:t>:</w:t>
      </w:r>
    </w:p>
    <w:p w14:paraId="20E3FF91"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2. </w:t>
      </w:r>
      <w:r w:rsidRPr="001A1439">
        <w:rPr>
          <w:b/>
          <w:bCs/>
          <w:color w:val="000000"/>
          <w:lang w:val="en-US" w:eastAsia="ru-RU"/>
        </w:rPr>
        <w:t>B - &gt; A:</w:t>
      </w:r>
      <w:r w:rsidRPr="001A1439">
        <w:rPr>
          <w:color w:val="000000"/>
          <w:lang w:val="en-US" w:eastAsia="ru-RU"/>
        </w:rPr>
        <w:t> SYN, ACK, ISSb, ACK(ISSa+1)</w:t>
      </w:r>
    </w:p>
    <w:p w14:paraId="65D02CD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 ответ на полученный от </w:t>
      </w:r>
      <w:r w:rsidRPr="001A1439">
        <w:rPr>
          <w:b/>
          <w:bCs/>
          <w:color w:val="000000"/>
          <w:lang w:eastAsia="ru-RU"/>
        </w:rPr>
        <w:t>А</w:t>
      </w:r>
      <w:r w:rsidRPr="001A1439">
        <w:rPr>
          <w:color w:val="000000"/>
          <w:lang w:eastAsia="ru-RU"/>
        </w:rPr>
        <w:t> запрос </w:t>
      </w:r>
      <w:r w:rsidRPr="001A1439">
        <w:rPr>
          <w:b/>
          <w:bCs/>
          <w:color w:val="000000"/>
          <w:lang w:eastAsia="ru-RU"/>
        </w:rPr>
        <w:t>В</w:t>
      </w:r>
      <w:r w:rsidRPr="001A1439">
        <w:rPr>
          <w:color w:val="000000"/>
          <w:lang w:eastAsia="ru-RU"/>
        </w:rPr>
        <w:t> отвечает сообщением, в котором установлен бит SYN и установлен бит ACK; в поле Sequence Number хостом </w:t>
      </w:r>
      <w:r w:rsidRPr="001A1439">
        <w:rPr>
          <w:b/>
          <w:bCs/>
          <w:color w:val="000000"/>
          <w:lang w:eastAsia="ru-RU"/>
        </w:rPr>
        <w:t>В</w:t>
      </w:r>
      <w:r w:rsidRPr="001A1439">
        <w:rPr>
          <w:color w:val="000000"/>
          <w:lang w:eastAsia="ru-RU"/>
        </w:rPr>
        <w:t> устанавливается свое начальное значение счетчика - ISSb; поле Acknowledgment Number содержит значение ISSa, полученное в первом пакете от хоста </w:t>
      </w:r>
      <w:r w:rsidRPr="001A1439">
        <w:rPr>
          <w:b/>
          <w:bCs/>
          <w:color w:val="000000"/>
          <w:lang w:eastAsia="ru-RU"/>
        </w:rPr>
        <w:t>А</w:t>
      </w:r>
      <w:r w:rsidRPr="001A1439">
        <w:rPr>
          <w:color w:val="000000"/>
          <w:lang w:eastAsia="ru-RU"/>
        </w:rPr>
        <w:t> и увеличенное на единицу.</w:t>
      </w:r>
    </w:p>
    <w:p w14:paraId="7E5666FC"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eastAsia="ru-RU"/>
        </w:rPr>
      </w:pPr>
      <w:r w:rsidRPr="001A1439">
        <w:rPr>
          <w:color w:val="000000"/>
          <w:lang w:eastAsia="ru-RU"/>
        </w:rPr>
        <w:t>А, завершая рукопожатие (handshake), посылает:</w:t>
      </w:r>
    </w:p>
    <w:p w14:paraId="53B9DB0A"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3.</w:t>
      </w:r>
      <w:r w:rsidRPr="001A1439">
        <w:rPr>
          <w:b/>
          <w:bCs/>
          <w:color w:val="000000"/>
          <w:lang w:val="en-US" w:eastAsia="ru-RU"/>
        </w:rPr>
        <w:t> A - &gt; B:</w:t>
      </w:r>
      <w:r w:rsidRPr="001A1439">
        <w:rPr>
          <w:color w:val="000000"/>
          <w:lang w:val="en-US" w:eastAsia="ru-RU"/>
        </w:rPr>
        <w:t> ACK, ISSa+1, ACK(ISSb+1)</w:t>
      </w:r>
    </w:p>
    <w:p w14:paraId="1C14F476"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В</w:t>
      </w:r>
      <w:r w:rsidRPr="001A1439">
        <w:rPr>
          <w:color w:val="000000"/>
          <w:lang w:val="en-US" w:eastAsia="ru-RU"/>
        </w:rPr>
        <w:t xml:space="preserve"> </w:t>
      </w:r>
      <w:r w:rsidRPr="001A1439">
        <w:rPr>
          <w:color w:val="000000"/>
          <w:lang w:eastAsia="ru-RU"/>
        </w:rPr>
        <w:t>этом</w:t>
      </w:r>
      <w:r w:rsidRPr="001A1439">
        <w:rPr>
          <w:color w:val="000000"/>
          <w:lang w:val="en-US" w:eastAsia="ru-RU"/>
        </w:rPr>
        <w:t xml:space="preserve"> </w:t>
      </w:r>
      <w:r w:rsidRPr="001A1439">
        <w:rPr>
          <w:color w:val="000000"/>
          <w:lang w:eastAsia="ru-RU"/>
        </w:rPr>
        <w:t>пакете</w:t>
      </w:r>
      <w:r w:rsidRPr="001A1439">
        <w:rPr>
          <w:color w:val="000000"/>
          <w:lang w:val="en-US" w:eastAsia="ru-RU"/>
        </w:rPr>
        <w:t xml:space="preserve"> </w:t>
      </w:r>
      <w:r w:rsidRPr="001A1439">
        <w:rPr>
          <w:color w:val="000000"/>
          <w:lang w:eastAsia="ru-RU"/>
        </w:rPr>
        <w:t>установлен</w:t>
      </w:r>
      <w:r w:rsidRPr="001A1439">
        <w:rPr>
          <w:color w:val="000000"/>
          <w:lang w:val="en-US" w:eastAsia="ru-RU"/>
        </w:rPr>
        <w:t xml:space="preserve"> </w:t>
      </w:r>
      <w:r w:rsidRPr="001A1439">
        <w:rPr>
          <w:color w:val="000000"/>
          <w:lang w:eastAsia="ru-RU"/>
        </w:rPr>
        <w:t>бит</w:t>
      </w:r>
      <w:r w:rsidRPr="001A1439">
        <w:rPr>
          <w:color w:val="000000"/>
          <w:lang w:val="en-US" w:eastAsia="ru-RU"/>
        </w:rPr>
        <w:t xml:space="preserve"> ACK; </w:t>
      </w:r>
      <w:r w:rsidRPr="001A1439">
        <w:rPr>
          <w:color w:val="000000"/>
          <w:lang w:eastAsia="ru-RU"/>
        </w:rPr>
        <w:t>поле</w:t>
      </w:r>
      <w:r w:rsidRPr="001A1439">
        <w:rPr>
          <w:color w:val="000000"/>
          <w:lang w:val="en-US" w:eastAsia="ru-RU"/>
        </w:rPr>
        <w:t xml:space="preserve"> Sequence Number </w:t>
      </w:r>
      <w:r w:rsidRPr="001A1439">
        <w:rPr>
          <w:color w:val="000000"/>
          <w:lang w:eastAsia="ru-RU"/>
        </w:rPr>
        <w:t>содержит</w:t>
      </w:r>
      <w:r w:rsidRPr="001A1439">
        <w:rPr>
          <w:color w:val="000000"/>
          <w:lang w:val="en-US" w:eastAsia="ru-RU"/>
        </w:rPr>
        <w:t xml:space="preserve"> ISSa + 1; </w:t>
      </w:r>
      <w:r w:rsidRPr="001A1439">
        <w:rPr>
          <w:color w:val="000000"/>
          <w:lang w:eastAsia="ru-RU"/>
        </w:rPr>
        <w:t>поле</w:t>
      </w:r>
      <w:r w:rsidRPr="001A1439">
        <w:rPr>
          <w:color w:val="000000"/>
          <w:lang w:val="en-US" w:eastAsia="ru-RU"/>
        </w:rPr>
        <w:t xml:space="preserve"> Acknowledgment Num-ber </w:t>
      </w:r>
      <w:r w:rsidRPr="001A1439">
        <w:rPr>
          <w:color w:val="000000"/>
          <w:lang w:eastAsia="ru-RU"/>
        </w:rPr>
        <w:t>содержит</w:t>
      </w:r>
      <w:r w:rsidRPr="001A1439">
        <w:rPr>
          <w:color w:val="000000"/>
          <w:lang w:val="en-US" w:eastAsia="ru-RU"/>
        </w:rPr>
        <w:t xml:space="preserve"> </w:t>
      </w:r>
      <w:r w:rsidRPr="001A1439">
        <w:rPr>
          <w:color w:val="000000"/>
          <w:lang w:eastAsia="ru-RU"/>
        </w:rPr>
        <w:t>значение</w:t>
      </w:r>
      <w:r w:rsidRPr="001A1439">
        <w:rPr>
          <w:color w:val="000000"/>
          <w:lang w:val="en-US" w:eastAsia="ru-RU"/>
        </w:rPr>
        <w:t xml:space="preserve"> ISSb + 1. </w:t>
      </w:r>
      <w:r w:rsidRPr="001A1439">
        <w:rPr>
          <w:color w:val="000000"/>
          <w:lang w:eastAsia="ru-RU"/>
        </w:rPr>
        <w:t>Посылкой этого пакета на хост </w:t>
      </w:r>
      <w:r w:rsidRPr="001A1439">
        <w:rPr>
          <w:b/>
          <w:bCs/>
          <w:color w:val="000000"/>
          <w:lang w:eastAsia="ru-RU"/>
        </w:rPr>
        <w:t>В</w:t>
      </w:r>
      <w:r w:rsidRPr="001A1439">
        <w:rPr>
          <w:color w:val="000000"/>
          <w:lang w:eastAsia="ru-RU"/>
        </w:rPr>
        <w:t> заканчивается трехступенчатый handshake, и TCP-соединение между хостами </w:t>
      </w:r>
      <w:r w:rsidRPr="001A1439">
        <w:rPr>
          <w:b/>
          <w:bCs/>
          <w:color w:val="000000"/>
          <w:lang w:eastAsia="ru-RU"/>
        </w:rPr>
        <w:t>А</w:t>
      </w:r>
      <w:r w:rsidRPr="001A1439">
        <w:rPr>
          <w:color w:val="000000"/>
          <w:lang w:eastAsia="ru-RU"/>
        </w:rPr>
        <w:t> и </w:t>
      </w:r>
      <w:r w:rsidRPr="001A1439">
        <w:rPr>
          <w:b/>
          <w:bCs/>
          <w:color w:val="000000"/>
          <w:lang w:eastAsia="ru-RU"/>
        </w:rPr>
        <w:t>В</w:t>
      </w:r>
      <w:r w:rsidRPr="001A1439">
        <w:rPr>
          <w:color w:val="000000"/>
          <w:lang w:eastAsia="ru-RU"/>
        </w:rPr>
        <w:t> считается установленным.</w:t>
      </w:r>
    </w:p>
    <w:p w14:paraId="6AF326EF"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Теперь хост </w:t>
      </w:r>
      <w:r w:rsidRPr="001A1439">
        <w:rPr>
          <w:b/>
          <w:bCs/>
          <w:color w:val="000000"/>
          <w:lang w:eastAsia="ru-RU"/>
        </w:rPr>
        <w:t>А</w:t>
      </w:r>
      <w:r w:rsidRPr="001A1439">
        <w:rPr>
          <w:color w:val="000000"/>
          <w:lang w:eastAsia="ru-RU"/>
        </w:rPr>
        <w:t> может посылать пакеты с данными на хост </w:t>
      </w:r>
      <w:r w:rsidRPr="001A1439">
        <w:rPr>
          <w:b/>
          <w:bCs/>
          <w:color w:val="000000"/>
          <w:lang w:eastAsia="ru-RU"/>
        </w:rPr>
        <w:t>В</w:t>
      </w:r>
      <w:r w:rsidRPr="001A1439">
        <w:rPr>
          <w:color w:val="000000"/>
          <w:lang w:eastAsia="ru-RU"/>
        </w:rPr>
        <w:t> по только что созданному виртуальному TCP-каналу:</w:t>
      </w:r>
    </w:p>
    <w:p w14:paraId="0D299763" w14:textId="77777777" w:rsidR="001A1439" w:rsidRPr="001A1439" w:rsidRDefault="001A1439" w:rsidP="001A1439">
      <w:pPr>
        <w:shd w:val="clear" w:color="auto" w:fill="FFFFFF"/>
        <w:suppressAutoHyphens w:val="0"/>
        <w:spacing w:before="100" w:beforeAutospacing="1" w:after="100" w:afterAutospacing="1"/>
        <w:ind w:left="720"/>
        <w:jc w:val="both"/>
        <w:rPr>
          <w:color w:val="000000"/>
          <w:lang w:val="en-US" w:eastAsia="ru-RU"/>
        </w:rPr>
      </w:pPr>
      <w:r w:rsidRPr="001A1439">
        <w:rPr>
          <w:color w:val="000000"/>
          <w:lang w:val="en-US" w:eastAsia="ru-RU"/>
        </w:rPr>
        <w:t>4. </w:t>
      </w:r>
      <w:r w:rsidRPr="001A1439">
        <w:rPr>
          <w:b/>
          <w:bCs/>
          <w:color w:val="000000"/>
          <w:lang w:val="en-US" w:eastAsia="ru-RU"/>
        </w:rPr>
        <w:t>A - &gt; B:</w:t>
      </w:r>
      <w:r w:rsidRPr="001A1439">
        <w:rPr>
          <w:color w:val="000000"/>
          <w:lang w:val="en-US" w:eastAsia="ru-RU"/>
        </w:rPr>
        <w:t> ACK, ISSa+1, ACK(ISSb+1); DATA</w:t>
      </w:r>
    </w:p>
    <w:p w14:paraId="0FA16E7C"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Проблема возможной подмены TCP-сообщения становится еще более важной, так как анализ протоколов FTP и TELNET, реализованных на базе протокола TCP, показал, что проблема идентификации FTP- и TELNET-пакетов целиком возлагается данными протоколами на транспортный уровень, то есть на TCP. Это означает, что атакующему достаточно, подобрав соответствующие текущие значения идентификаторов TCP-пакета для данного TCP-соединения (например, данное соединение может представлять собой </w:t>
      </w:r>
      <w:r w:rsidRPr="001A1439">
        <w:rPr>
          <w:i/>
          <w:iCs/>
          <w:color w:val="000000"/>
          <w:lang w:eastAsia="ru-RU"/>
        </w:rPr>
        <w:t>FTP- или TELNET-подклю-чение), послать пакет с любого хоста в сети Internet от имени одного из участников данного соединения (например, от имени клиента), и данный пакет будет воспринят как верный! К тому же, так как FTP и TELNET не проверяют IP-адреса отправителей, от которых им приходят сообщения, то в ответ на полученный ложный пакет, FTP- или TELNET-сервер отправит ответ на указанный в ложном пакете настоящий IP-адрес атакующего, то есть атакующий начнет работу с FTP- или TELNET-сервером со своего IP-адреса, но с правами легально подключившегося пользователя, который, в свою очередь, потеряет связь с сервером из-за рассогласования счетчиков!</w:t>
      </w:r>
    </w:p>
    <w:p w14:paraId="3F184365"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 xml:space="preserve">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w:t>
      </w:r>
      <w:r w:rsidRPr="001A1439">
        <w:rPr>
          <w:color w:val="000000"/>
          <w:lang w:eastAsia="ru-RU"/>
        </w:rPr>
        <w:lastRenderedPageBreak/>
        <w:t>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1A1439" w:rsidRDefault="001A1439" w:rsidP="001A1439">
      <w:pPr>
        <w:shd w:val="clear" w:color="auto" w:fill="FFFFFF"/>
        <w:suppressAutoHyphens w:val="0"/>
        <w:spacing w:before="100" w:beforeAutospacing="1" w:after="100" w:afterAutospacing="1"/>
        <w:jc w:val="both"/>
        <w:rPr>
          <w:color w:val="000000"/>
          <w:lang w:eastAsia="ru-RU"/>
        </w:rPr>
      </w:pPr>
      <w:r w:rsidRPr="001A1439">
        <w:rPr>
          <w:color w:val="000000"/>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uppressAutoHyphens w:val="0"/>
        <w:spacing w:after="160" w:line="259" w:lineRule="auto"/>
      </w:pPr>
      <w:r>
        <w:br w:type="page"/>
      </w:r>
    </w:p>
    <w:p w14:paraId="36DDF315" w14:textId="77777777" w:rsidR="00C816B4" w:rsidRDefault="00C816B4" w:rsidP="00C36703">
      <w:pPr>
        <w:pStyle w:val="1"/>
        <w:numPr>
          <w:ilvl w:val="0"/>
          <w:numId w:val="47"/>
        </w:numPr>
      </w:pPr>
      <w:bookmarkStart w:id="213" w:name="_Toc452998605"/>
      <w:r>
        <w:lastRenderedPageBreak/>
        <w:t>Методы атаки узлов вычислительной системы</w:t>
      </w:r>
      <w:bookmarkEnd w:id="213"/>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C36703">
      <w:pPr>
        <w:pStyle w:val="1"/>
        <w:numPr>
          <w:ilvl w:val="0"/>
          <w:numId w:val="47"/>
        </w:numPr>
        <w:jc w:val="center"/>
      </w:pPr>
      <w:bookmarkStart w:id="214" w:name="_Toc452998606"/>
      <w:r>
        <w:lastRenderedPageBreak/>
        <w:t>Межсетевые экраны (брандмауэры) и их виды.</w:t>
      </w:r>
      <w:bookmarkEnd w:id="214"/>
    </w:p>
    <w:p w14:paraId="373D3F4C"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Межсетево́й экра́н</w:t>
      </w:r>
      <w:r w:rsidRPr="00C816B4">
        <w:rPr>
          <w:color w:val="252525"/>
        </w:rPr>
        <w:t>,</w:t>
      </w:r>
      <w:r w:rsidRPr="00C816B4">
        <w:rPr>
          <w:rStyle w:val="apple-converted-space"/>
          <w:color w:val="252525"/>
        </w:rPr>
        <w:t> </w:t>
      </w:r>
      <w:r w:rsidRPr="00C816B4">
        <w:rPr>
          <w:b/>
          <w:bCs/>
          <w:color w:val="252525"/>
        </w:rPr>
        <w:t>сетево́й экра́н</w:t>
      </w:r>
      <w:r w:rsidRPr="00C816B4">
        <w:rPr>
          <w:color w:val="252525"/>
        </w:rPr>
        <w:t> — это комплекс аппаратных и программных средств в</w:t>
      </w:r>
      <w:r w:rsidRPr="00C816B4">
        <w:rPr>
          <w:rStyle w:val="apple-converted-space"/>
          <w:color w:val="252525"/>
        </w:rPr>
        <w:t> </w:t>
      </w:r>
      <w:hyperlink r:id="rId135" w:tooltip="Вычислительная сеть" w:history="1">
        <w:r w:rsidRPr="00C816B4">
          <w:rPr>
            <w:rStyle w:val="a4"/>
            <w:color w:val="0B0080"/>
          </w:rPr>
          <w:t>компьютерной сети</w:t>
        </w:r>
      </w:hyperlink>
      <w:r w:rsidRPr="00C816B4">
        <w:rPr>
          <w:color w:val="252525"/>
        </w:rPr>
        <w:t>, осуществляющий контроль и фильтрацию проходящих через него</w:t>
      </w:r>
      <w:r w:rsidRPr="00C816B4">
        <w:rPr>
          <w:rStyle w:val="apple-converted-space"/>
          <w:color w:val="252525"/>
        </w:rPr>
        <w:t> </w:t>
      </w:r>
      <w:hyperlink r:id="rId136" w:tooltip="IP-пакет" w:history="1">
        <w:r w:rsidRPr="00C816B4">
          <w:rPr>
            <w:rStyle w:val="a4"/>
            <w:color w:val="0B0080"/>
          </w:rPr>
          <w:t>сетевых пакетов</w:t>
        </w:r>
      </w:hyperlink>
      <w:r w:rsidRPr="00C816B4">
        <w:rPr>
          <w:rStyle w:val="apple-converted-space"/>
          <w:color w:val="252525"/>
        </w:rPr>
        <w:t> </w:t>
      </w:r>
      <w:r w:rsidRPr="00C816B4">
        <w:rPr>
          <w:color w:val="252525"/>
        </w:rPr>
        <w:t>в соответствии с заданными правилами.</w:t>
      </w:r>
    </w:p>
    <w:p w14:paraId="43B22ACA"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Основной задачей сетевого экрана является защита сети или отдельных её узлов от</w:t>
      </w:r>
      <w:r w:rsidRPr="00C816B4">
        <w:rPr>
          <w:rStyle w:val="apple-converted-space"/>
          <w:color w:val="252525"/>
        </w:rPr>
        <w:t> </w:t>
      </w:r>
      <w:hyperlink r:id="rId137" w:tooltip="Несанкционированный доступ" w:history="1">
        <w:r w:rsidRPr="00C816B4">
          <w:rPr>
            <w:rStyle w:val="a4"/>
            <w:color w:val="0B0080"/>
          </w:rPr>
          <w:t>несанкционированного доступа</w:t>
        </w:r>
      </w:hyperlink>
      <w:r w:rsidRPr="00C816B4">
        <w:rPr>
          <w:color w:val="252525"/>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Некоторые сетевые экраны также позволяют осуществлять</w:t>
      </w:r>
      <w:r w:rsidRPr="00C816B4">
        <w:rPr>
          <w:rStyle w:val="apple-converted-space"/>
          <w:color w:val="252525"/>
        </w:rPr>
        <w:t> </w:t>
      </w:r>
      <w:hyperlink r:id="rId138" w:tooltip="NAT" w:history="1">
        <w:r w:rsidRPr="00C816B4">
          <w:rPr>
            <w:rStyle w:val="a4"/>
            <w:color w:val="0B0080"/>
          </w:rPr>
          <w:t>трансляцию адресов</w:t>
        </w:r>
      </w:hyperlink>
      <w:r w:rsidRPr="00C816B4">
        <w:rPr>
          <w:color w:val="252525"/>
        </w:rPr>
        <w:t> — динамическую замену</w:t>
      </w:r>
      <w:r w:rsidRPr="00C816B4">
        <w:rPr>
          <w:rStyle w:val="apple-converted-space"/>
          <w:color w:val="252525"/>
        </w:rPr>
        <w:t> </w:t>
      </w:r>
      <w:hyperlink r:id="rId139" w:anchor=".D0.90.D0.B4.D1.80.D0.B5.D1.81.D0.B0.D1.86.D0.B8.D1.8F" w:tooltip="Локальная вычислительная сеть" w:history="1">
        <w:r w:rsidRPr="00C816B4">
          <w:rPr>
            <w:rStyle w:val="a4"/>
            <w:color w:val="0B0080"/>
          </w:rPr>
          <w:t>внутрисетевых (серых) адресов</w:t>
        </w:r>
      </w:hyperlink>
      <w:r w:rsidRPr="00C816B4">
        <w:rPr>
          <w:rStyle w:val="apple-converted-space"/>
          <w:color w:val="252525"/>
        </w:rPr>
        <w:t> </w:t>
      </w:r>
      <w:r w:rsidRPr="00C816B4">
        <w:rPr>
          <w:color w:val="252525"/>
        </w:rPr>
        <w:t>или портов на внешние, используемые за пределами</w:t>
      </w:r>
      <w:r w:rsidRPr="00C816B4">
        <w:rPr>
          <w:rStyle w:val="apple-converted-space"/>
          <w:color w:val="252525"/>
        </w:rPr>
        <w:t> </w:t>
      </w:r>
      <w:hyperlink r:id="rId140" w:tooltip="Локальная сеть" w:history="1">
        <w:r w:rsidRPr="00C816B4">
          <w:rPr>
            <w:rStyle w:val="a4"/>
            <w:color w:val="0B0080"/>
          </w:rPr>
          <w:t>локальной сети</w:t>
        </w:r>
      </w:hyperlink>
      <w:r w:rsidRPr="00C816B4">
        <w:rPr>
          <w:color w:val="252525"/>
        </w:rPr>
        <w:t>, — что может обеспечивать дополнительную безопасность.</w:t>
      </w:r>
    </w:p>
    <w:p w14:paraId="65670314"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Брандма́уэр</w:t>
      </w:r>
      <w:r w:rsidRPr="00C816B4">
        <w:rPr>
          <w:rStyle w:val="apple-converted-space"/>
          <w:color w:val="252525"/>
        </w:rPr>
        <w:t> </w:t>
      </w:r>
      <w:r w:rsidRPr="00C816B4">
        <w:rPr>
          <w:color w:val="252525"/>
        </w:rPr>
        <w:t>(</w:t>
      </w:r>
      <w:hyperlink r:id="rId141" w:tooltip="Немецкий язык" w:history="1">
        <w:r w:rsidRPr="00C816B4">
          <w:rPr>
            <w:rStyle w:val="a4"/>
            <w:color w:val="0B0080"/>
          </w:rPr>
          <w:t>нем.</w:t>
        </w:r>
      </w:hyperlink>
      <w:r w:rsidRPr="00C816B4">
        <w:rPr>
          <w:color w:val="252525"/>
        </w:rPr>
        <w:t> </w:t>
      </w:r>
      <w:r w:rsidRPr="00C816B4">
        <w:rPr>
          <w:i/>
          <w:iCs/>
          <w:color w:val="252525"/>
          <w:lang w:val="de-DE"/>
        </w:rPr>
        <w:t>Brandmauer</w:t>
      </w:r>
      <w:r w:rsidRPr="00C816B4">
        <w:rPr>
          <w:color w:val="252525"/>
        </w:rPr>
        <w:t>) — заимствованный из немецкого языка термин, являющийся аналогом английского</w:t>
      </w:r>
      <w:r w:rsidRPr="00C816B4">
        <w:rPr>
          <w:rStyle w:val="apple-converted-space"/>
          <w:color w:val="252525"/>
        </w:rPr>
        <w:t> </w:t>
      </w:r>
      <w:r w:rsidRPr="00C816B4">
        <w:rPr>
          <w:i/>
          <w:iCs/>
          <w:color w:val="252525"/>
          <w:lang w:val="en"/>
        </w:rPr>
        <w:t>firewall</w:t>
      </w:r>
      <w:r w:rsidRPr="00C816B4">
        <w:rPr>
          <w:rStyle w:val="apple-converted-space"/>
          <w:color w:val="252525"/>
        </w:rPr>
        <w:t> </w:t>
      </w:r>
      <w:r w:rsidRPr="00C816B4">
        <w:rPr>
          <w:color w:val="252525"/>
        </w:rPr>
        <w:t>в его оригинальном значении (противопожарная перегородка — стена, которая разделяет смежные здания, предохраняя от распространения</w:t>
      </w:r>
      <w:r w:rsidRPr="00C816B4">
        <w:rPr>
          <w:rStyle w:val="apple-converted-space"/>
          <w:color w:val="252525"/>
        </w:rPr>
        <w:t> </w:t>
      </w:r>
      <w:hyperlink r:id="rId142" w:tooltip="Пожар" w:history="1">
        <w:r w:rsidRPr="00C816B4">
          <w:rPr>
            <w:rStyle w:val="a4"/>
            <w:color w:val="0B0080"/>
          </w:rPr>
          <w:t>пожара</w:t>
        </w:r>
      </w:hyperlink>
      <w:r w:rsidRPr="00C816B4">
        <w:rPr>
          <w:color w:val="252525"/>
        </w:rPr>
        <w:t>). Интересно, что в области компьютерных технологий в немецком языке употребляется слово</w:t>
      </w:r>
      <w:r w:rsidRPr="00C816B4">
        <w:rPr>
          <w:rStyle w:val="apple-converted-space"/>
          <w:color w:val="252525"/>
        </w:rPr>
        <w:t> </w:t>
      </w:r>
      <w:hyperlink r:id="rId143" w:tooltip="de:Firewall" w:history="1">
        <w:r w:rsidRPr="00C816B4">
          <w:rPr>
            <w:rStyle w:val="a4"/>
            <w:i/>
            <w:iCs/>
            <w:color w:val="663366"/>
            <w:lang w:val="de-DE"/>
          </w:rPr>
          <w:t>Firewall</w:t>
        </w:r>
      </w:hyperlink>
      <w:r w:rsidRPr="00C816B4">
        <w:rPr>
          <w:color w:val="252525"/>
        </w:rPr>
        <w:t>.</w:t>
      </w:r>
    </w:p>
    <w:p w14:paraId="3BEDF1D4"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b/>
          <w:bCs/>
          <w:color w:val="252525"/>
        </w:rPr>
        <w:t>Файрво́лл</w:t>
      </w:r>
      <w:r w:rsidRPr="00C816B4">
        <w:rPr>
          <w:color w:val="252525"/>
        </w:rPr>
        <w:t>,</w:t>
      </w:r>
      <w:r w:rsidRPr="00C816B4">
        <w:rPr>
          <w:rStyle w:val="apple-converted-space"/>
          <w:color w:val="252525"/>
        </w:rPr>
        <w:t> </w:t>
      </w:r>
      <w:r w:rsidRPr="00C816B4">
        <w:rPr>
          <w:b/>
          <w:bCs/>
          <w:color w:val="252525"/>
        </w:rPr>
        <w:t>файрво́л</w:t>
      </w:r>
      <w:r w:rsidRPr="00C816B4">
        <w:rPr>
          <w:color w:val="252525"/>
        </w:rPr>
        <w:t>,</w:t>
      </w:r>
      <w:r w:rsidRPr="00C816B4">
        <w:rPr>
          <w:rStyle w:val="apple-converted-space"/>
          <w:color w:val="252525"/>
        </w:rPr>
        <w:t> </w:t>
      </w:r>
      <w:r w:rsidRPr="00C816B4">
        <w:rPr>
          <w:b/>
          <w:bCs/>
          <w:color w:val="252525"/>
        </w:rPr>
        <w:t>файерво́л</w:t>
      </w:r>
      <w:r w:rsidRPr="00C816B4">
        <w:rPr>
          <w:color w:val="252525"/>
        </w:rPr>
        <w:t>,</w:t>
      </w:r>
      <w:r w:rsidRPr="00C816B4">
        <w:rPr>
          <w:rStyle w:val="apple-converted-space"/>
          <w:color w:val="252525"/>
        </w:rPr>
        <w:t> </w:t>
      </w:r>
      <w:r w:rsidRPr="00C816B4">
        <w:rPr>
          <w:b/>
          <w:bCs/>
          <w:color w:val="252525"/>
        </w:rPr>
        <w:t>фаерво́л</w:t>
      </w:r>
      <w:r w:rsidRPr="00C816B4">
        <w:rPr>
          <w:color w:val="252525"/>
        </w:rPr>
        <w:t> — образовано</w:t>
      </w:r>
      <w:r w:rsidRPr="00C816B4">
        <w:rPr>
          <w:rStyle w:val="apple-converted-space"/>
          <w:color w:val="252525"/>
        </w:rPr>
        <w:t> </w:t>
      </w:r>
      <w:hyperlink r:id="rId144" w:tooltip="Практическая транскрипция" w:history="1">
        <w:r w:rsidRPr="00C816B4">
          <w:rPr>
            <w:rStyle w:val="a4"/>
            <w:color w:val="0B0080"/>
          </w:rPr>
          <w:t>транскрипцией</w:t>
        </w:r>
      </w:hyperlink>
      <w:r w:rsidRPr="00C816B4">
        <w:rPr>
          <w:rStyle w:val="apple-converted-space"/>
          <w:color w:val="252525"/>
        </w:rPr>
        <w:t> </w:t>
      </w:r>
      <w:r w:rsidRPr="00C816B4">
        <w:rPr>
          <w:color w:val="252525"/>
        </w:rPr>
        <w:t>английского термина</w:t>
      </w:r>
      <w:r w:rsidRPr="00C816B4">
        <w:rPr>
          <w:rStyle w:val="apple-converted-space"/>
          <w:color w:val="252525"/>
        </w:rPr>
        <w:t> </w:t>
      </w:r>
      <w:r w:rsidRPr="00C816B4">
        <w:rPr>
          <w:i/>
          <w:iCs/>
          <w:color w:val="252525"/>
          <w:lang w:val="en"/>
        </w:rPr>
        <w:t>firewall</w:t>
      </w:r>
      <w:r w:rsidRPr="00C816B4">
        <w:rPr>
          <w:color w:val="252525"/>
        </w:rPr>
        <w:t>.</w:t>
      </w:r>
    </w:p>
    <w:p w14:paraId="32632A82"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Поддерживаемый уровень сетевой</w:t>
      </w:r>
      <w:r w:rsidRPr="00C816B4">
        <w:rPr>
          <w:rStyle w:val="apple-converted-space"/>
          <w:color w:val="252525"/>
        </w:rPr>
        <w:t> </w:t>
      </w:r>
      <w:hyperlink r:id="rId145" w:tooltip="Сетевая модель OSI" w:history="1">
        <w:r w:rsidRPr="00C816B4">
          <w:rPr>
            <w:rStyle w:val="a4"/>
            <w:color w:val="0B0080"/>
          </w:rPr>
          <w:t>модели OSI</w:t>
        </w:r>
      </w:hyperlink>
      <w:r w:rsidRPr="00C816B4">
        <w:rPr>
          <w:rStyle w:val="apple-converted-space"/>
          <w:color w:val="252525"/>
        </w:rPr>
        <w:t> </w:t>
      </w:r>
      <w:r w:rsidRPr="00C816B4">
        <w:rPr>
          <w:color w:val="252525"/>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C816B4" w:rsidRDefault="001D7BF2" w:rsidP="00C36703">
      <w:pPr>
        <w:numPr>
          <w:ilvl w:val="0"/>
          <w:numId w:val="48"/>
        </w:numPr>
        <w:shd w:val="clear" w:color="auto" w:fill="FFFFFF"/>
        <w:suppressAutoHyphens w:val="0"/>
        <w:spacing w:before="100" w:beforeAutospacing="1" w:after="24" w:line="336" w:lineRule="atLeast"/>
        <w:ind w:left="768"/>
        <w:jc w:val="both"/>
        <w:rPr>
          <w:color w:val="252525"/>
        </w:rPr>
      </w:pPr>
      <w:hyperlink r:id="rId146" w:tooltip="Сетевой коммутатор" w:history="1">
        <w:r w:rsidR="00C816B4" w:rsidRPr="00C816B4">
          <w:rPr>
            <w:rStyle w:val="a4"/>
            <w:color w:val="0B0080"/>
          </w:rPr>
          <w:t>Управляемые коммутаторы</w:t>
        </w:r>
      </w:hyperlink>
      <w:r w:rsidR="00C816B4" w:rsidRPr="00C816B4">
        <w:rPr>
          <w:rStyle w:val="apple-converted-space"/>
          <w:color w:val="252525"/>
        </w:rPr>
        <w:t> </w:t>
      </w:r>
      <w:r w:rsidR="00C816B4" w:rsidRPr="00C816B4">
        <w:rPr>
          <w:color w:val="252525"/>
        </w:rPr>
        <w:t>(</w:t>
      </w:r>
      <w:hyperlink r:id="rId147" w:tooltip="Канальный уровень" w:history="1">
        <w:r w:rsidR="00C816B4" w:rsidRPr="00C816B4">
          <w:rPr>
            <w:rStyle w:val="a4"/>
            <w:color w:val="0B0080"/>
          </w:rPr>
          <w:t>канальный уровень</w:t>
        </w:r>
      </w:hyperlink>
      <w:r w:rsidR="00C816B4" w:rsidRPr="00C816B4">
        <w:rPr>
          <w:color w:val="252525"/>
        </w:rPr>
        <w:t>).</w:t>
      </w:r>
    </w:p>
    <w:p w14:paraId="5B8438CA"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Сетевые фильтры</w:t>
      </w:r>
      <w:r w:rsidRPr="00C816B4">
        <w:rPr>
          <w:rStyle w:val="apple-converted-space"/>
          <w:color w:val="252525"/>
        </w:rPr>
        <w:t> </w:t>
      </w:r>
      <w:hyperlink r:id="rId148" w:tooltip="Сетевой уровень" w:history="1">
        <w:r w:rsidRPr="00C816B4">
          <w:rPr>
            <w:rStyle w:val="a4"/>
            <w:color w:val="0B0080"/>
          </w:rPr>
          <w:t>сетевого уровня</w:t>
        </w:r>
      </w:hyperlink>
      <w:r w:rsidRPr="00C816B4">
        <w:rPr>
          <w:rStyle w:val="apple-converted-space"/>
          <w:color w:val="252525"/>
        </w:rPr>
        <w:t> </w:t>
      </w:r>
      <w:r w:rsidRPr="00C816B4">
        <w:rPr>
          <w:color w:val="252525"/>
        </w:rPr>
        <w:t>(stateless). Фильтрация статическая, осуществляется путём анализа</w:t>
      </w:r>
      <w:r w:rsidRPr="00C816B4">
        <w:rPr>
          <w:rStyle w:val="apple-converted-space"/>
          <w:color w:val="252525"/>
        </w:rPr>
        <w:t> </w:t>
      </w:r>
      <w:hyperlink r:id="rId149" w:tooltip="Internet Protocol" w:history="1">
        <w:r w:rsidRPr="00C816B4">
          <w:rPr>
            <w:rStyle w:val="a4"/>
            <w:color w:val="0B0080"/>
          </w:rPr>
          <w:t>IP</w:t>
        </w:r>
      </w:hyperlink>
      <w:r w:rsidRPr="00C816B4">
        <w:rPr>
          <w:color w:val="252525"/>
        </w:rPr>
        <w:t>-адреса источника и приёмника, протокола, портов отправителя и получателя.</w:t>
      </w:r>
    </w:p>
    <w:p w14:paraId="7A838B39"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Шлюзы</w:t>
      </w:r>
      <w:r w:rsidRPr="00C816B4">
        <w:rPr>
          <w:rStyle w:val="apple-converted-space"/>
          <w:color w:val="252525"/>
        </w:rPr>
        <w:t> </w:t>
      </w:r>
      <w:hyperlink r:id="rId150" w:tooltip="Сеансовый уровень" w:history="1">
        <w:r w:rsidRPr="00C816B4">
          <w:rPr>
            <w:rStyle w:val="a4"/>
            <w:color w:val="0B0080"/>
          </w:rPr>
          <w:t>сеансового уровня</w:t>
        </w:r>
      </w:hyperlink>
      <w:r w:rsidRPr="00C816B4">
        <w:rPr>
          <w:rStyle w:val="apple-converted-space"/>
          <w:color w:val="252525"/>
        </w:rPr>
        <w:t> </w:t>
      </w:r>
      <w:r w:rsidRPr="00C816B4">
        <w:rPr>
          <w:color w:val="252525"/>
        </w:rPr>
        <w:t>(circuit-level proxy). В сетевой модели</w:t>
      </w:r>
      <w:r w:rsidRPr="00C816B4">
        <w:rPr>
          <w:rStyle w:val="apple-converted-space"/>
          <w:color w:val="252525"/>
        </w:rPr>
        <w:t> </w:t>
      </w:r>
      <w:hyperlink r:id="rId151" w:tooltip="TCP/IP" w:history="1">
        <w:r w:rsidRPr="00C816B4">
          <w:rPr>
            <w:rStyle w:val="a4"/>
            <w:color w:val="0B0080"/>
          </w:rPr>
          <w:t>TCP/IP</w:t>
        </w:r>
      </w:hyperlink>
      <w:r w:rsidRPr="00C816B4">
        <w:rPr>
          <w:rStyle w:val="apple-converted-space"/>
          <w:color w:val="252525"/>
        </w:rPr>
        <w:t> </w:t>
      </w:r>
      <w:r w:rsidRPr="00C816B4">
        <w:rPr>
          <w:color w:val="252525"/>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транспортным, ни с прикладным уровнем:</w:t>
      </w:r>
    </w:p>
    <w:p w14:paraId="238114DA"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транслирующие адреса (</w:t>
      </w:r>
      <w:hyperlink r:id="rId152" w:tooltip="NAT" w:history="1">
        <w:r w:rsidRPr="00C816B4">
          <w:rPr>
            <w:rStyle w:val="a4"/>
            <w:color w:val="0B0080"/>
          </w:rPr>
          <w:t>NAT</w:t>
        </w:r>
      </w:hyperlink>
      <w:r w:rsidRPr="00C816B4">
        <w:rPr>
          <w:color w:val="252525"/>
        </w:rPr>
        <w:t>,</w:t>
      </w:r>
      <w:r w:rsidRPr="00C816B4">
        <w:rPr>
          <w:rStyle w:val="apple-converted-space"/>
          <w:color w:val="252525"/>
        </w:rPr>
        <w:t> </w:t>
      </w:r>
      <w:hyperlink r:id="rId153" w:tooltip="Трансляция порт-адрес" w:history="1">
        <w:r w:rsidRPr="00C816B4">
          <w:rPr>
            <w:rStyle w:val="a4"/>
            <w:color w:val="0B0080"/>
          </w:rPr>
          <w:t>PAT</w:t>
        </w:r>
      </w:hyperlink>
      <w:r w:rsidRPr="00C816B4">
        <w:rPr>
          <w:color w:val="252525"/>
        </w:rPr>
        <w:t>) или сетевые протоколы (</w:t>
      </w:r>
      <w:hyperlink r:id="rId154" w:tooltip="Сетевой мост" w:history="1">
        <w:r w:rsidRPr="00C816B4">
          <w:rPr>
            <w:rStyle w:val="a4"/>
            <w:color w:val="0B0080"/>
          </w:rPr>
          <w:t>транслирующий мост</w:t>
        </w:r>
      </w:hyperlink>
      <w:r w:rsidRPr="00C816B4">
        <w:rPr>
          <w:color w:val="252525"/>
        </w:rPr>
        <w:t>);</w:t>
      </w:r>
    </w:p>
    <w:p w14:paraId="2A09AE83"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C816B4">
        <w:rPr>
          <w:rStyle w:val="apple-converted-space"/>
          <w:color w:val="252525"/>
        </w:rPr>
        <w:t> </w:t>
      </w:r>
      <w:hyperlink r:id="rId155" w:tooltip="Пакет (сетевые технологии)" w:history="1">
        <w:r w:rsidRPr="00C816B4">
          <w:rPr>
            <w:rStyle w:val="a4"/>
            <w:color w:val="0B0080"/>
          </w:rPr>
          <w:t>заголовки пакетов</w:t>
        </w:r>
      </w:hyperlink>
      <w:r w:rsidRPr="00C816B4">
        <w:rPr>
          <w:rStyle w:val="apple-converted-space"/>
          <w:color w:val="252525"/>
        </w:rPr>
        <w:t> </w:t>
      </w:r>
      <w:r w:rsidRPr="00C816B4">
        <w:rPr>
          <w:color w:val="252525"/>
        </w:rPr>
        <w:t>и умеют фильтровать</w:t>
      </w:r>
      <w:r w:rsidRPr="00C816B4">
        <w:rPr>
          <w:rStyle w:val="apple-converted-space"/>
          <w:color w:val="252525"/>
        </w:rPr>
        <w:t> </w:t>
      </w:r>
      <w:hyperlink r:id="rId156" w:tooltip="s://ru.wikipedia.org/wiki/IP" w:history="1">
        <w:r w:rsidRPr="00C816B4">
          <w:rPr>
            <w:rStyle w:val="a4"/>
            <w:color w:val="663366"/>
          </w:rPr>
          <w:t>фрагментированные</w:t>
        </w:r>
      </w:hyperlink>
      <w:r w:rsidRPr="00C816B4">
        <w:rPr>
          <w:rStyle w:val="apple-converted-space"/>
          <w:color w:val="252525"/>
        </w:rPr>
        <w:t> </w:t>
      </w:r>
      <w:r w:rsidRPr="00C816B4">
        <w:rPr>
          <w:color w:val="252525"/>
        </w:rPr>
        <w:t>пакеты);</w:t>
      </w:r>
    </w:p>
    <w:p w14:paraId="50789DB9" w14:textId="77777777" w:rsidR="00C816B4" w:rsidRPr="00C816B4" w:rsidRDefault="00C816B4" w:rsidP="00C36703">
      <w:pPr>
        <w:numPr>
          <w:ilvl w:val="1"/>
          <w:numId w:val="48"/>
        </w:numPr>
        <w:shd w:val="clear" w:color="auto" w:fill="FFFFFF"/>
        <w:suppressAutoHyphens w:val="0"/>
        <w:spacing w:before="100" w:beforeAutospacing="1" w:after="24" w:line="336" w:lineRule="atLeast"/>
        <w:ind w:left="1152"/>
        <w:jc w:val="both"/>
        <w:rPr>
          <w:color w:val="252525"/>
        </w:rPr>
      </w:pPr>
      <w:r w:rsidRPr="00C816B4">
        <w:rPr>
          <w:color w:val="252525"/>
        </w:rPr>
        <w:t>шлюзы сеансового уровня. Наиболее известным и популярным шлюзом сеансового уровня является посредник</w:t>
      </w:r>
      <w:r w:rsidRPr="00C816B4">
        <w:rPr>
          <w:rStyle w:val="apple-converted-space"/>
          <w:color w:val="252525"/>
        </w:rPr>
        <w:t> </w:t>
      </w:r>
      <w:hyperlink r:id="rId157" w:tooltip="SOCKS" w:history="1">
        <w:r w:rsidRPr="00C816B4">
          <w:rPr>
            <w:rStyle w:val="a4"/>
            <w:color w:val="0B0080"/>
          </w:rPr>
          <w:t>SOCKS</w:t>
        </w:r>
      </w:hyperlink>
      <w:r w:rsidRPr="00C816B4">
        <w:rPr>
          <w:color w:val="252525"/>
        </w:rPr>
        <w:t>.</w:t>
      </w:r>
    </w:p>
    <w:p w14:paraId="3E479CA5"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t>Шлюз</w:t>
      </w:r>
      <w:r w:rsidRPr="00C816B4">
        <w:rPr>
          <w:rStyle w:val="apple-converted-space"/>
          <w:color w:val="252525"/>
        </w:rPr>
        <w:t> </w:t>
      </w:r>
      <w:hyperlink r:id="rId158" w:tooltip="Прикладной уровень" w:history="1">
        <w:r w:rsidRPr="00C816B4">
          <w:rPr>
            <w:rStyle w:val="a4"/>
            <w:color w:val="0B0080"/>
          </w:rPr>
          <w:t>прикладного уровня</w:t>
        </w:r>
      </w:hyperlink>
      <w:r w:rsidRPr="00C816B4">
        <w:rPr>
          <w:rStyle w:val="apple-converted-space"/>
          <w:color w:val="252525"/>
        </w:rPr>
        <w:t> </w:t>
      </w:r>
      <w:r w:rsidRPr="00C816B4">
        <w:rPr>
          <w:color w:val="252525"/>
        </w:rPr>
        <w:t>(application-level proxy), часто называемые</w:t>
      </w:r>
      <w:r w:rsidRPr="00C816B4">
        <w:rPr>
          <w:rStyle w:val="apple-converted-space"/>
          <w:color w:val="252525"/>
        </w:rPr>
        <w:t> </w:t>
      </w:r>
      <w:hyperlink r:id="rId159" w:tooltip="Прокси-сервер" w:history="1">
        <w:r w:rsidRPr="00C816B4">
          <w:rPr>
            <w:rStyle w:val="a4"/>
            <w:color w:val="0B0080"/>
          </w:rPr>
          <w:t>прокси-серверами</w:t>
        </w:r>
      </w:hyperlink>
      <w:r w:rsidRPr="00C816B4">
        <w:rPr>
          <w:color w:val="252525"/>
        </w:rPr>
        <w:t>. Делятся на прозрачные (transparent) и непрозрачные (solid).</w:t>
      </w:r>
    </w:p>
    <w:p w14:paraId="5C5148FF" w14:textId="77777777" w:rsidR="00C816B4" w:rsidRPr="00C816B4" w:rsidRDefault="00C816B4" w:rsidP="00C36703">
      <w:pPr>
        <w:numPr>
          <w:ilvl w:val="0"/>
          <w:numId w:val="48"/>
        </w:numPr>
        <w:shd w:val="clear" w:color="auto" w:fill="FFFFFF"/>
        <w:suppressAutoHyphens w:val="0"/>
        <w:spacing w:before="100" w:beforeAutospacing="1" w:after="24" w:line="336" w:lineRule="atLeast"/>
        <w:ind w:left="768"/>
        <w:jc w:val="both"/>
        <w:rPr>
          <w:color w:val="252525"/>
        </w:rPr>
      </w:pPr>
      <w:r w:rsidRPr="00C816B4">
        <w:rPr>
          <w:color w:val="252525"/>
        </w:rPr>
        <w:lastRenderedPageBreak/>
        <w:t>Брандмауэр SPI (</w:t>
      </w:r>
      <w:hyperlink r:id="rId160" w:tooltip="Stateful Packet Inspection" w:history="1">
        <w:r w:rsidRPr="00C816B4">
          <w:rPr>
            <w:rStyle w:val="a4"/>
            <w:color w:val="0B0080"/>
          </w:rPr>
          <w:t>Stateful Packet Inspection</w:t>
        </w:r>
      </w:hyperlink>
      <w:r w:rsidRPr="00C816B4">
        <w:rPr>
          <w:color w:val="252525"/>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C816B4" w:rsidRDefault="00C816B4" w:rsidP="00C816B4">
      <w:pPr>
        <w:pStyle w:val="a3"/>
        <w:shd w:val="clear" w:color="auto" w:fill="FFFFFF"/>
        <w:spacing w:before="120" w:beforeAutospacing="0" w:after="120" w:afterAutospacing="0" w:line="336" w:lineRule="atLeast"/>
        <w:jc w:val="both"/>
        <w:rPr>
          <w:color w:val="252525"/>
        </w:rPr>
      </w:pPr>
      <w:r w:rsidRPr="00C816B4">
        <w:rPr>
          <w:color w:val="252525"/>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uppressAutoHyphens w:val="0"/>
        <w:spacing w:after="160" w:line="259" w:lineRule="auto"/>
      </w:pPr>
      <w:r>
        <w:br w:type="page"/>
      </w:r>
    </w:p>
    <w:p w14:paraId="251A4373" w14:textId="77777777" w:rsidR="003F6B61" w:rsidRPr="003F6B61" w:rsidRDefault="003F6B61" w:rsidP="00C36703">
      <w:pPr>
        <w:pStyle w:val="1"/>
        <w:numPr>
          <w:ilvl w:val="0"/>
          <w:numId w:val="47"/>
        </w:numPr>
        <w:jc w:val="both"/>
        <w:rPr>
          <w:rFonts w:ascii="Times New Roman" w:hAnsi="Times New Roman" w:cs="Times New Roman"/>
          <w:sz w:val="24"/>
          <w:szCs w:val="24"/>
        </w:rPr>
      </w:pPr>
      <w:bookmarkStart w:id="215" w:name="_Toc452998607"/>
      <w:r>
        <w:lastRenderedPageBreak/>
        <w:t>Системы обнаружения и предотвращения вторжений (</w:t>
      </w:r>
      <w:r>
        <w:rPr>
          <w:lang w:val="en-US"/>
        </w:rPr>
        <w:t>IDS</w:t>
      </w:r>
      <w:r>
        <w:t xml:space="preserve"> и </w:t>
      </w:r>
      <w:r>
        <w:rPr>
          <w:lang w:val="en-US"/>
        </w:rPr>
        <w:t>IPS</w:t>
      </w:r>
      <w:r>
        <w:t>).</w:t>
      </w:r>
      <w:r>
        <w:rPr>
          <w:rFonts w:ascii="Arial" w:hAnsi="Arial" w:cs="Arial"/>
          <w:color w:val="000000"/>
          <w:sz w:val="18"/>
          <w:szCs w:val="18"/>
        </w:rPr>
        <w:br/>
      </w:r>
      <w:r w:rsidRPr="003F6B61">
        <w:rPr>
          <w:rFonts w:ascii="Times New Roman" w:hAnsi="Times New Roman" w:cs="Times New Roman"/>
          <w:noProof/>
          <w:color w:val="000000"/>
          <w:sz w:val="24"/>
          <w:szCs w:val="24"/>
          <w:lang w:eastAsia="ru-RU"/>
        </w:rPr>
        <w:drawing>
          <wp:inline distT="0" distB="0" distL="0" distR="0" wp14:anchorId="24AA65D7" wp14:editId="3811B30F">
            <wp:extent cx="152400" cy="152400"/>
            <wp:effectExtent l="0" t="0" r="0" b="0"/>
            <wp:docPr id="13"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End w:id="215"/>
    </w:p>
    <w:p w14:paraId="7B9A535D" w14:textId="77777777" w:rsidR="003F6B61" w:rsidRPr="003F6B61" w:rsidRDefault="003F6B61" w:rsidP="003F6B61">
      <w:pPr>
        <w:jc w:val="both"/>
      </w:pPr>
      <w:r w:rsidRPr="003F6B61">
        <w:rPr>
          <w:rStyle w:val="a5"/>
          <w:color w:val="000000"/>
        </w:rPr>
        <w:t>Система обнаружения вторжений (СОВ) (англ. Intrusion Detection System (IDS))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r w:rsidRPr="003F6B61">
        <w:rPr>
          <w:color w:val="000000"/>
        </w:rPr>
        <w:br/>
      </w:r>
      <w:r w:rsidRPr="003F6B61">
        <w:rPr>
          <w:color w:val="000000"/>
        </w:rPr>
        <w:br/>
      </w:r>
      <w:r w:rsidRPr="003F6B61">
        <w:rPr>
          <w:color w:val="000000"/>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3F6B61">
        <w:rPr>
          <w:color w:val="000000"/>
        </w:rPr>
        <w:br/>
      </w:r>
      <w:r w:rsidRPr="003F6B61">
        <w:rPr>
          <w:color w:val="000000"/>
        </w:rPr>
        <w:br/>
      </w:r>
      <w:r w:rsidRPr="003F6B61">
        <w:rPr>
          <w:rStyle w:val="a5"/>
          <w:color w:val="000000"/>
        </w:rPr>
        <w:t>Использование IDS помогает достичь нескольких целей:</w:t>
      </w:r>
    </w:p>
    <w:p w14:paraId="6A7D06A7"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Обнаружить вторжение или сетевую атаку;</w:t>
      </w:r>
    </w:p>
    <w:p w14:paraId="597515D9"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Выполнить документирование существующих угроз;</w:t>
      </w:r>
    </w:p>
    <w:p w14:paraId="1265743B"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3F6B61" w:rsidRDefault="003F6B61" w:rsidP="00C36703">
      <w:pPr>
        <w:numPr>
          <w:ilvl w:val="0"/>
          <w:numId w:val="49"/>
        </w:numPr>
        <w:suppressAutoHyphens w:val="0"/>
        <w:spacing w:before="100" w:beforeAutospacing="1" w:after="100" w:afterAutospacing="1"/>
        <w:ind w:left="0"/>
        <w:jc w:val="both"/>
        <w:rPr>
          <w:color w:val="000000"/>
        </w:rPr>
      </w:pPr>
      <w:r w:rsidRPr="003F6B61">
        <w:rPr>
          <w:color w:val="000000"/>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Архитектура IDS</w:t>
      </w:r>
    </w:p>
    <w:p w14:paraId="46D2F248" w14:textId="77777777" w:rsidR="003F6B61" w:rsidRPr="003F6B61" w:rsidRDefault="003F6B61" w:rsidP="003F6B61">
      <w:pPr>
        <w:jc w:val="both"/>
      </w:pPr>
      <w:r w:rsidRPr="003F6B61">
        <w:rPr>
          <w:rStyle w:val="a5"/>
          <w:color w:val="000000"/>
        </w:rPr>
        <w:t>Обычно IDS включает:</w:t>
      </w:r>
    </w:p>
    <w:p w14:paraId="25A585E8"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Подсистему анализа, предназначенную для выявления сетевых атак и подозрительных действий;</w:t>
      </w:r>
    </w:p>
    <w:p w14:paraId="0532A0E7"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Хранилище, в котором накапливаются первичные события и результаты анализа;</w:t>
      </w:r>
    </w:p>
    <w:p w14:paraId="025363B0" w14:textId="77777777" w:rsidR="003F6B61" w:rsidRPr="003F6B61" w:rsidRDefault="003F6B61" w:rsidP="00C36703">
      <w:pPr>
        <w:numPr>
          <w:ilvl w:val="0"/>
          <w:numId w:val="50"/>
        </w:numPr>
        <w:suppressAutoHyphens w:val="0"/>
        <w:spacing w:before="100" w:beforeAutospacing="1" w:after="100" w:afterAutospacing="1"/>
        <w:ind w:left="0"/>
        <w:jc w:val="both"/>
        <w:rPr>
          <w:color w:val="000000"/>
        </w:rPr>
      </w:pPr>
      <w:r w:rsidRPr="003F6B61">
        <w:rPr>
          <w:color w:val="000000"/>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423F907" w14:textId="77777777" w:rsidR="003F6B61" w:rsidRPr="003F6B61" w:rsidRDefault="003F6B61" w:rsidP="003F6B61">
      <w:pPr>
        <w:jc w:val="both"/>
      </w:pPr>
      <w:r w:rsidRPr="003F6B61">
        <w:rPr>
          <w:color w:val="000000"/>
          <w:shd w:val="clear" w:color="auto" w:fill="FFFFFF"/>
        </w:rPr>
        <w:t>По способам мониторинга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network-based (NIDS)</w:t>
      </w:r>
      <w:r w:rsidRPr="003F6B61">
        <w:rPr>
          <w:rStyle w:val="apple-converted-space"/>
          <w:rFonts w:eastAsiaTheme="majorEastAsia"/>
          <w:color w:val="000000"/>
          <w:shd w:val="clear" w:color="auto" w:fill="FFFFFF"/>
        </w:rPr>
        <w:t> </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host-based (HIDS)</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Основными коммерческими IDS являются</w:t>
      </w:r>
      <w:r w:rsidRPr="003F6B61">
        <w:rPr>
          <w:rStyle w:val="apple-converted-space"/>
          <w:rFonts w:eastAsiaTheme="majorEastAsia"/>
          <w:color w:val="000000"/>
          <w:shd w:val="clear" w:color="auto" w:fill="FFFFFF"/>
        </w:rPr>
        <w:t> </w:t>
      </w:r>
      <w:r w:rsidRPr="003F6B61">
        <w:rPr>
          <w:rStyle w:val="a6"/>
          <w:color w:val="000000"/>
        </w:rPr>
        <w:t>network-based</w:t>
      </w:r>
      <w:r w:rsidRPr="003F6B61">
        <w:rPr>
          <w:color w:val="000000"/>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3F6B61">
        <w:rPr>
          <w:color w:val="000000"/>
        </w:rPr>
        <w:br/>
      </w:r>
      <w:r w:rsidRPr="003F6B61">
        <w:rPr>
          <w:color w:val="000000"/>
        </w:rPr>
        <w:br/>
      </w:r>
      <w:r w:rsidRPr="003F6B61">
        <w:rPr>
          <w:rStyle w:val="a5"/>
          <w:color w:val="000000"/>
        </w:rPr>
        <w:t>Преимущества NIDS:</w:t>
      </w:r>
    </w:p>
    <w:p w14:paraId="03157431" w14:textId="77777777"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lastRenderedPageBreak/>
        <w:t>Большое покрытие для мониторинга и в связи с этим централизованное управление;</w:t>
      </w:r>
      <w:r w:rsidRPr="003F6B61">
        <w:rPr>
          <w:color w:val="000000"/>
        </w:rPr>
        <w:br/>
        <w:t>Несколько оптимально расположенных NIDS могут просматривать большую сеть.</w:t>
      </w:r>
    </w:p>
    <w:p w14:paraId="69171C78" w14:textId="77777777" w:rsidR="003F6B61" w:rsidRPr="003F6B61" w:rsidRDefault="003F6B61" w:rsidP="00C36703">
      <w:pPr>
        <w:numPr>
          <w:ilvl w:val="0"/>
          <w:numId w:val="51"/>
        </w:numPr>
        <w:suppressAutoHyphens w:val="0"/>
        <w:spacing w:before="100" w:beforeAutospacing="1" w:after="100" w:afterAutospacing="1"/>
        <w:ind w:left="0"/>
        <w:jc w:val="both"/>
        <w:rPr>
          <w:color w:val="000000"/>
        </w:rPr>
      </w:pPr>
      <w:r w:rsidRPr="003F6B61">
        <w:rPr>
          <w:color w:val="000000"/>
        </w:rPr>
        <w:t>Не влияют на производительность и топологию сети.</w:t>
      </w:r>
      <w:r w:rsidRPr="003F6B61">
        <w:rPr>
          <w:color w:val="000000"/>
        </w:rPr>
        <w:br/>
        <w:t>NIDS обычно являются пассивными устройствами, которые прослушивают сегменты сети без воздействия на её нормальное функционирование. Таким образом, обычно бывает легко модифицировать топологию сети для размещения таких IDS.</w:t>
      </w:r>
    </w:p>
    <w:p w14:paraId="36AC08EE" w14:textId="77777777" w:rsidR="003F6B61" w:rsidRPr="003F6B61" w:rsidRDefault="003F6B61" w:rsidP="003F6B61">
      <w:pPr>
        <w:jc w:val="both"/>
      </w:pPr>
      <w:r w:rsidRPr="003F6B61">
        <w:rPr>
          <w:rStyle w:val="a5"/>
          <w:color w:val="000000"/>
        </w:rPr>
        <w:t>Недостатки NIDS:</w:t>
      </w:r>
    </w:p>
    <w:p w14:paraId="00DF5B12"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13B57564"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Требуют дополнительной настройки и функциональности сетевых устройств;</w:t>
      </w:r>
      <w:r w:rsidRPr="003F6B61">
        <w:rPr>
          <w:color w:val="000000"/>
        </w:rPr>
        <w:b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анализировать зашифрованную информацию;</w:t>
      </w:r>
      <w:r w:rsidRPr="003F6B61">
        <w:rPr>
          <w:color w:val="000000"/>
        </w:rPr>
        <w:br/>
        <w:t>Эта проблема возрастает, чем больше организации (и атакующие) используют VPN.</w:t>
      </w:r>
    </w:p>
    <w:p w14:paraId="500D7DF8"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 могут распознать результат атаки;</w:t>
      </w:r>
      <w:r w:rsidRPr="003F6B61">
        <w:rPr>
          <w:color w:val="000000"/>
        </w:rPr>
        <w:br/>
        <w:t>NIDS не могут сказать была ли атака успешной, они могут только определить, что атака была начата. Это означает, что после того как NIDS определит атаку, администратор должен вручную исследовать каждый атакованный хост для определения, происходило ли реальное проникновение.</w:t>
      </w:r>
    </w:p>
    <w:p w14:paraId="30A671D8" w14:textId="77777777" w:rsidR="003F6B61" w:rsidRPr="003F6B61" w:rsidRDefault="003F6B61" w:rsidP="00C36703">
      <w:pPr>
        <w:numPr>
          <w:ilvl w:val="0"/>
          <w:numId w:val="52"/>
        </w:numPr>
        <w:suppressAutoHyphens w:val="0"/>
        <w:spacing w:before="100" w:beforeAutospacing="1" w:after="100" w:afterAutospacing="1"/>
        <w:ind w:left="0"/>
        <w:jc w:val="both"/>
        <w:rPr>
          <w:color w:val="000000"/>
        </w:rPr>
      </w:pPr>
      <w:r w:rsidRPr="003F6B61">
        <w:rPr>
          <w:color w:val="000000"/>
        </w:rPr>
        <w:t>Некоторые NIDS имеют проблемы с определением сетевых атак, которые включают фрагментированные пакеты.</w:t>
      </w:r>
      <w:r w:rsidRPr="003F6B61">
        <w:rPr>
          <w:color w:val="000000"/>
        </w:rPr>
        <w:br/>
        <w:t>Такие фрагментированные пакеты могут привести к тому, что IDS будет функционировать нестабильно.</w:t>
      </w:r>
    </w:p>
    <w:p w14:paraId="7C6A260F" w14:textId="77777777" w:rsidR="003F6B61" w:rsidRPr="003F6B61" w:rsidRDefault="003F6B61" w:rsidP="003F6B61">
      <w:pPr>
        <w:jc w:val="both"/>
      </w:pPr>
      <w:r w:rsidRPr="003F6B61">
        <w:rPr>
          <w:rStyle w:val="a6"/>
          <w:color w:val="000000"/>
        </w:rPr>
        <w:t>Host-based IDS</w:t>
      </w:r>
      <w:r w:rsidRPr="003F6B61">
        <w:rPr>
          <w:rStyle w:val="apple-converted-space"/>
          <w:rFonts w:eastAsiaTheme="majorEastAsia"/>
          <w:color w:val="000000"/>
          <w:shd w:val="clear" w:color="auto" w:fill="FFFFFF"/>
        </w:rPr>
        <w:t> </w:t>
      </w:r>
      <w:r w:rsidRPr="003F6B61">
        <w:rPr>
          <w:color w:val="000000"/>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3F6B61">
        <w:rPr>
          <w:color w:val="000000"/>
        </w:rPr>
        <w:br/>
      </w:r>
      <w:r w:rsidRPr="003F6B61">
        <w:rPr>
          <w:color w:val="000000"/>
        </w:rPr>
        <w:br/>
      </w:r>
      <w:r w:rsidRPr="003F6B61">
        <w:rPr>
          <w:rStyle w:val="a5"/>
          <w:color w:val="000000"/>
        </w:rPr>
        <w:t>Преимущества HIDS:</w:t>
      </w:r>
    </w:p>
    <w:p w14:paraId="0F430F4E"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Имеют возможностью следить за событиями локально относительно хоста, могут определять атаки, которые не могут видеть NIDS;</w:t>
      </w:r>
    </w:p>
    <w:p w14:paraId="1AAECE92"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Могут функционировать в окружении, в котором сетевой трафик зашифрован;</w:t>
      </w:r>
      <w:r w:rsidRPr="003F6B61">
        <w:rPr>
          <w:color w:val="000000"/>
        </w:rPr>
        <w:br/>
        <w:t>Это становится возможным, когда host-based источники информации создаются до того, как данные шифруются, и/или после того, как данные расшифровываются на хосте назначения.</w:t>
      </w:r>
    </w:p>
    <w:p w14:paraId="3F378976" w14:textId="77777777" w:rsidR="003F6B61" w:rsidRPr="003F6B61" w:rsidRDefault="003F6B61" w:rsidP="00C36703">
      <w:pPr>
        <w:numPr>
          <w:ilvl w:val="0"/>
          <w:numId w:val="53"/>
        </w:numPr>
        <w:suppressAutoHyphens w:val="0"/>
        <w:spacing w:before="100" w:beforeAutospacing="1" w:after="100" w:afterAutospacing="1"/>
        <w:ind w:left="0"/>
        <w:jc w:val="both"/>
        <w:rPr>
          <w:color w:val="000000"/>
        </w:rPr>
      </w:pPr>
      <w:r w:rsidRPr="003F6B61">
        <w:rPr>
          <w:color w:val="000000"/>
        </w:rPr>
        <w:t>Не требуют дополнительной функциональности сетевых устройств.</w:t>
      </w:r>
      <w:r w:rsidRPr="003F6B61">
        <w:rPr>
          <w:color w:val="000000"/>
        </w:rPr>
        <w:br/>
        <w:t>Например, на функционирование HIDS не влияет наличие в сети коммутаторов.</w:t>
      </w:r>
    </w:p>
    <w:p w14:paraId="50A14636" w14:textId="77777777" w:rsidR="003F6B61" w:rsidRPr="003F6B61" w:rsidRDefault="003F6B61" w:rsidP="003F6B61">
      <w:pPr>
        <w:jc w:val="both"/>
      </w:pPr>
      <w:r w:rsidRPr="003F6B61">
        <w:rPr>
          <w:rStyle w:val="a5"/>
          <w:color w:val="000000"/>
        </w:rPr>
        <w:t>Недостатки HIDS:</w:t>
      </w:r>
    </w:p>
    <w:p w14:paraId="560F775B"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Не имеют централизованного управления;</w:t>
      </w:r>
      <w:r w:rsidRPr="003F6B61">
        <w:rPr>
          <w:color w:val="000000"/>
        </w:rPr>
        <w:br/>
        <w:t>HIDS более трудны в управлении, так как они должны быть сконфигурированы и управляться для каждого целевого хоста.</w:t>
      </w:r>
    </w:p>
    <w:p w14:paraId="2A62D3EC"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lastRenderedPageBreak/>
        <w:t>Могут быть блокированы некоторыми DoS-атаками или даже запрещены;</w:t>
      </w:r>
      <w:r w:rsidRPr="003F6B61">
        <w:rPr>
          <w:color w:val="000000"/>
        </w:rPr>
        <w:br/>
        <w:t>Так как по крайней мере источники информации (сенсоры) или часть средств анализа для HIDS расположены на том же хосте, который является целью атаки, то, как составная часть атаки, IDS может быть атакована и запрещена.</w:t>
      </w:r>
    </w:p>
    <w:p w14:paraId="2C68D3DC"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Обладают высокой ресурсоёмкостью;</w:t>
      </w:r>
      <w:r w:rsidRPr="003F6B61">
        <w:rPr>
          <w:color w:val="000000"/>
        </w:rPr>
        <w:br/>
        <w:t>HIDS используют вычислительные ресурсы хостов, за которыми они наблюдают, что влияет на производительность наблюдаемой системы.</w:t>
      </w:r>
    </w:p>
    <w:p w14:paraId="4C947191" w14:textId="77777777" w:rsidR="003F6B61" w:rsidRPr="003F6B61" w:rsidRDefault="003F6B61" w:rsidP="00C36703">
      <w:pPr>
        <w:numPr>
          <w:ilvl w:val="0"/>
          <w:numId w:val="54"/>
        </w:numPr>
        <w:suppressAutoHyphens w:val="0"/>
        <w:spacing w:before="100" w:beforeAutospacing="1" w:after="100" w:afterAutospacing="1"/>
        <w:ind w:left="0"/>
        <w:jc w:val="both"/>
        <w:rPr>
          <w:color w:val="000000"/>
        </w:rPr>
      </w:pPr>
      <w:r w:rsidRPr="003F6B61">
        <w:rPr>
          <w:color w:val="000000"/>
        </w:rPr>
        <w:t>Малое покрытие для мониторинга.</w:t>
      </w:r>
      <w:r w:rsidRPr="003F6B61">
        <w:rPr>
          <w:color w:val="000000"/>
        </w:rPr>
        <w:br/>
        <w:t>HIDS не полностью соответствуют возможности определения сканирования сети или других аналогичных исследований, когда целью является вся сеть, так как IDS наблюдает только за сетевыми пакетами, получаемыми конкретным хостом.</w:t>
      </w:r>
    </w:p>
    <w:p w14:paraId="75D5AEED" w14:textId="77777777" w:rsidR="003F6B61" w:rsidRPr="003F6B61" w:rsidRDefault="003F6B61" w:rsidP="003F6B61">
      <w:pPr>
        <w:jc w:val="both"/>
      </w:pPr>
      <w:r w:rsidRPr="003F6B61">
        <w:rPr>
          <w:color w:val="000000"/>
          <w:shd w:val="clear" w:color="auto" w:fill="FFFFFF"/>
        </w:rPr>
        <w:t>По способам определения вредоносного трафика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signature-based (сигнатурного метода)</w:t>
      </w:r>
      <w:r w:rsidRPr="003F6B61">
        <w:rPr>
          <w:color w:val="000000"/>
          <w:shd w:val="clear" w:color="auto" w:fill="FFFFFF"/>
        </w:rPr>
        <w:t>,</w:t>
      </w:r>
      <w:r w:rsidRPr="003F6B61">
        <w:rPr>
          <w:rStyle w:val="apple-converted-space"/>
          <w:rFonts w:eastAsiaTheme="majorEastAsia"/>
          <w:color w:val="000000"/>
          <w:shd w:val="clear" w:color="auto" w:fill="FFFFFF"/>
        </w:rPr>
        <w:t> </w:t>
      </w:r>
      <w:r w:rsidRPr="003F6B61">
        <w:rPr>
          <w:rStyle w:val="a6"/>
          <w:color w:val="000000"/>
        </w:rPr>
        <w:t>anomaly-based (метода аномалий)</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policy-based (метода, основанного на политике)</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Детекторы атак анализируют деятельность системы, используя для этого событие или множество событий на соответствие заранее определенному образцу, который описывает известную атаку. Соответствие образца известной атаке называется</w:t>
      </w:r>
      <w:r w:rsidRPr="003F6B61">
        <w:rPr>
          <w:rStyle w:val="apple-converted-space"/>
          <w:rFonts w:eastAsiaTheme="majorEastAsia"/>
          <w:color w:val="000000"/>
          <w:shd w:val="clear" w:color="auto" w:fill="FFFFFF"/>
        </w:rPr>
        <w:t> </w:t>
      </w:r>
      <w:r w:rsidRPr="003F6B61">
        <w:rPr>
          <w:rStyle w:val="a6"/>
          <w:color w:val="000000"/>
        </w:rPr>
        <w:t>сигнатурой</w:t>
      </w:r>
      <w:r w:rsidRPr="003F6B61">
        <w:rPr>
          <w:color w:val="000000"/>
          <w:shd w:val="clear" w:color="auto" w:fill="FFFFFF"/>
        </w:rPr>
        <w:t>, определение атаки или вторжения иногда называют "сигнатурным определением".</w:t>
      </w:r>
      <w:r w:rsidRPr="003F6B61">
        <w:rPr>
          <w:color w:val="000000"/>
        </w:rPr>
        <w:br/>
      </w:r>
      <w:r w:rsidRPr="003F6B61">
        <w:rPr>
          <w:color w:val="000000"/>
        </w:rPr>
        <w:br/>
      </w:r>
      <w:r w:rsidRPr="003F6B61">
        <w:rPr>
          <w:rStyle w:val="a5"/>
          <w:color w:val="000000"/>
        </w:rPr>
        <w:t>Преимущества сигнатурного метода:</w:t>
      </w:r>
    </w:p>
    <w:p w14:paraId="21A49F7A" w14:textId="77777777"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Эффективное определение атак и отсутствие большого числа ложных сообщений;</w:t>
      </w:r>
    </w:p>
    <w:p w14:paraId="4386DC05" w14:textId="77777777" w:rsidR="003F6B61" w:rsidRPr="003F6B61" w:rsidRDefault="003F6B61" w:rsidP="00C36703">
      <w:pPr>
        <w:numPr>
          <w:ilvl w:val="0"/>
          <w:numId w:val="55"/>
        </w:numPr>
        <w:suppressAutoHyphens w:val="0"/>
        <w:spacing w:before="100" w:beforeAutospacing="1" w:after="100" w:afterAutospacing="1"/>
        <w:ind w:left="0"/>
        <w:jc w:val="both"/>
        <w:rPr>
          <w:color w:val="000000"/>
        </w:rPr>
      </w:pPr>
      <w:r w:rsidRPr="003F6B61">
        <w:rPr>
          <w:color w:val="000000"/>
        </w:rPr>
        <w:t>Надежная диагностика использования конкретного инструментального средства или технологии атаки.</w:t>
      </w:r>
    </w:p>
    <w:p w14:paraId="27B37759" w14:textId="77777777" w:rsidR="003F6B61" w:rsidRPr="003F6B61" w:rsidRDefault="003F6B61" w:rsidP="003F6B61">
      <w:pPr>
        <w:jc w:val="both"/>
      </w:pPr>
      <w:r w:rsidRPr="003F6B61">
        <w:rPr>
          <w:color w:val="000000"/>
          <w:shd w:val="clear" w:color="auto" w:fill="FFFFFF"/>
        </w:rPr>
        <w:t>Это позволяет администраторам, независимо от уровня их квалификации в области безопасности, начать процедуры обработки инцидента, а также скорректировать меры обеспечения безопасности.</w:t>
      </w:r>
      <w:r w:rsidRPr="003F6B61">
        <w:rPr>
          <w:color w:val="000000"/>
        </w:rPr>
        <w:br/>
      </w:r>
      <w:r w:rsidRPr="003F6B61">
        <w:rPr>
          <w:color w:val="000000"/>
        </w:rPr>
        <w:br/>
      </w:r>
      <w:r w:rsidRPr="003F6B61">
        <w:rPr>
          <w:rStyle w:val="a5"/>
          <w:color w:val="000000"/>
        </w:rPr>
        <w:t>Недостатки сигнатурного метода:</w:t>
      </w:r>
    </w:p>
    <w:p w14:paraId="2AF64868" w14:textId="77777777" w:rsidR="003F6B61" w:rsidRPr="003F6B61" w:rsidRDefault="003F6B61" w:rsidP="00C36703">
      <w:pPr>
        <w:numPr>
          <w:ilvl w:val="0"/>
          <w:numId w:val="56"/>
        </w:numPr>
        <w:suppressAutoHyphens w:val="0"/>
        <w:spacing w:before="100" w:beforeAutospacing="1" w:after="100" w:afterAutospacing="1"/>
        <w:ind w:left="0"/>
        <w:jc w:val="both"/>
        <w:rPr>
          <w:color w:val="000000"/>
        </w:rPr>
      </w:pPr>
      <w:r w:rsidRPr="003F6B61">
        <w:rPr>
          <w:color w:val="000000"/>
        </w:rPr>
        <w:t>Обязательное обновление базы данных для получения сигнатур новых атак.</w:t>
      </w:r>
    </w:p>
    <w:p w14:paraId="454484AA" w14:textId="77777777" w:rsidR="003F6B61" w:rsidRPr="003F6B61" w:rsidRDefault="003F6B61" w:rsidP="003F6B61">
      <w:pPr>
        <w:jc w:val="both"/>
      </w:pPr>
      <w:r w:rsidRPr="003F6B61">
        <w:rPr>
          <w:rStyle w:val="a6"/>
          <w:color w:val="000000"/>
        </w:rPr>
        <w:t>Метод аномалий</w:t>
      </w:r>
      <w:r w:rsidRPr="003F6B61">
        <w:rPr>
          <w:rStyle w:val="apple-converted-space"/>
          <w:rFonts w:eastAsiaTheme="majorEastAsia"/>
          <w:color w:val="000000"/>
          <w:shd w:val="clear" w:color="auto" w:fill="FFFFFF"/>
        </w:rPr>
        <w:t> </w:t>
      </w:r>
      <w:r w:rsidRPr="003F6B61">
        <w:rPr>
          <w:color w:val="000000"/>
          <w:shd w:val="clear" w:color="auto" w:fill="FFFFFF"/>
        </w:rPr>
        <w:t>состоит в определении ненормального (необычного) поведения на хосте или в сети. Детекторы аномалий предполагают, что атаки отличаются от "нормальной" (законной) деятельности и могут, следовательно, быть определены системой, которая умеет отслеживать эти отличия. Детекторы аномалий создают профили, представляющие собой нормальное поведение пользователей, хостов или сетевых соединений. Эти профили создаются, исходя из данных истории, собранных в период нормального функционирования. Затем детекторы собирают данные о событиях и используют различные метрики для определения того, что анализируемая деятельность отклоняется от нормальной.</w:t>
      </w:r>
      <w:r w:rsidRPr="003F6B61">
        <w:rPr>
          <w:color w:val="000000"/>
        </w:rPr>
        <w:br/>
      </w:r>
      <w:r w:rsidRPr="003F6B61">
        <w:rPr>
          <w:color w:val="000000"/>
        </w:rPr>
        <w:br/>
      </w:r>
      <w:r w:rsidRPr="003F6B61">
        <w:rPr>
          <w:rStyle w:val="a5"/>
          <w:color w:val="000000"/>
        </w:rPr>
        <w:t>Преимущества метода аномалий:</w:t>
      </w:r>
    </w:p>
    <w:p w14:paraId="70A24126" w14:textId="77777777"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Определение атаки без знания конкретных деталей (сигнатуры);</w:t>
      </w:r>
    </w:p>
    <w:p w14:paraId="1BAA5561" w14:textId="77777777" w:rsidR="003F6B61" w:rsidRPr="003F6B61" w:rsidRDefault="003F6B61" w:rsidP="00C36703">
      <w:pPr>
        <w:numPr>
          <w:ilvl w:val="0"/>
          <w:numId w:val="57"/>
        </w:numPr>
        <w:suppressAutoHyphens w:val="0"/>
        <w:spacing w:before="100" w:beforeAutospacing="1" w:after="100" w:afterAutospacing="1"/>
        <w:ind w:left="0"/>
        <w:jc w:val="both"/>
        <w:rPr>
          <w:color w:val="000000"/>
        </w:rPr>
      </w:pPr>
      <w:r w:rsidRPr="003F6B61">
        <w:rPr>
          <w:color w:val="000000"/>
        </w:rPr>
        <w:t>Детекторы аномалий могут создавать информацию, которая в дальнейшем будет использоваться для определения сигнатур атак.</w:t>
      </w:r>
    </w:p>
    <w:p w14:paraId="709A2667" w14:textId="77777777" w:rsidR="003F6B61" w:rsidRPr="003F6B61" w:rsidRDefault="003F6B61" w:rsidP="003F6B61">
      <w:pPr>
        <w:jc w:val="both"/>
      </w:pPr>
      <w:r w:rsidRPr="003F6B61">
        <w:rPr>
          <w:rStyle w:val="a5"/>
          <w:color w:val="000000"/>
        </w:rPr>
        <w:t>Недостатки метода аномалий:</w:t>
      </w:r>
    </w:p>
    <w:p w14:paraId="64C03826" w14:textId="77777777"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lastRenderedPageBreak/>
        <w:t>Большое количество ложных сигналов при непредсказуемом поведении пользователей и непредсказуемой сетевой активности;</w:t>
      </w:r>
    </w:p>
    <w:p w14:paraId="3D36F806" w14:textId="77777777" w:rsidR="003F6B61" w:rsidRPr="003F6B61" w:rsidRDefault="003F6B61" w:rsidP="00C36703">
      <w:pPr>
        <w:numPr>
          <w:ilvl w:val="0"/>
          <w:numId w:val="58"/>
        </w:numPr>
        <w:suppressAutoHyphens w:val="0"/>
        <w:spacing w:before="100" w:beforeAutospacing="1" w:after="100" w:afterAutospacing="1"/>
        <w:ind w:left="0"/>
        <w:jc w:val="both"/>
        <w:rPr>
          <w:color w:val="000000"/>
        </w:rPr>
      </w:pPr>
      <w:r w:rsidRPr="003F6B61">
        <w:rPr>
          <w:color w:val="000000"/>
        </w:rPr>
        <w:t>Временные затраты на этапе обучения системы, во время которого определяются характеристики нормального поведения.</w:t>
      </w:r>
    </w:p>
    <w:p w14:paraId="00D5DF71" w14:textId="77777777" w:rsidR="003F6B61" w:rsidRPr="003F6B61" w:rsidRDefault="003F6B61" w:rsidP="003F6B61">
      <w:pPr>
        <w:jc w:val="both"/>
      </w:pPr>
      <w:r w:rsidRPr="003F6B61">
        <w:rPr>
          <w:color w:val="000000"/>
          <w:shd w:val="clear" w:color="auto" w:fill="FFFFFF"/>
        </w:rPr>
        <w:t>Метод, основанный на политике (</w:t>
      </w:r>
      <w:r w:rsidRPr="003F6B61">
        <w:rPr>
          <w:rStyle w:val="a6"/>
          <w:color w:val="000000"/>
        </w:rPr>
        <w:t>policy-based</w:t>
      </w:r>
      <w:r w:rsidRPr="003F6B61">
        <w:rPr>
          <w:color w:val="000000"/>
          <w:shd w:val="clear" w:color="auto" w:fill="FFFFFF"/>
        </w:rPr>
        <w:t>) заключается в написании правил сетевой безопасности.в терминах распределения доступа, например какие сети могут взаимодействовать друг с другом и какие протоколы при этом могут использоваться.</w:t>
      </w:r>
      <w:r w:rsidRPr="003F6B61">
        <w:rPr>
          <w:color w:val="000000"/>
        </w:rPr>
        <w:br/>
      </w:r>
      <w:r w:rsidRPr="003F6B61">
        <w:rPr>
          <w:color w:val="000000"/>
        </w:rPr>
        <w:br/>
      </w:r>
      <w:r w:rsidRPr="003F6B61">
        <w:rPr>
          <w:rStyle w:val="a5"/>
          <w:color w:val="000000"/>
        </w:rPr>
        <w:t>Преимущества метода политик:</w:t>
      </w:r>
    </w:p>
    <w:p w14:paraId="27E99CB0" w14:textId="77777777" w:rsidR="003F6B61" w:rsidRPr="003F6B61" w:rsidRDefault="003F6B61" w:rsidP="00C36703">
      <w:pPr>
        <w:numPr>
          <w:ilvl w:val="0"/>
          <w:numId w:val="59"/>
        </w:numPr>
        <w:suppressAutoHyphens w:val="0"/>
        <w:spacing w:before="100" w:beforeAutospacing="1" w:after="100" w:afterAutospacing="1"/>
        <w:ind w:left="0"/>
        <w:jc w:val="both"/>
        <w:rPr>
          <w:color w:val="000000"/>
        </w:rPr>
      </w:pPr>
      <w:r w:rsidRPr="003F6B61">
        <w:rPr>
          <w:color w:val="000000"/>
        </w:rPr>
        <w:t>Имеет преимущество при обнаружении новых (неизвестных) атак.</w:t>
      </w:r>
    </w:p>
    <w:p w14:paraId="482CCCFA" w14:textId="77777777" w:rsidR="003F6B61" w:rsidRPr="003F6B61" w:rsidRDefault="003F6B61" w:rsidP="003F6B61">
      <w:pPr>
        <w:jc w:val="both"/>
      </w:pPr>
      <w:r w:rsidRPr="003F6B61">
        <w:rPr>
          <w:rStyle w:val="a5"/>
          <w:color w:val="000000"/>
        </w:rPr>
        <w:t>Недостатки метода политик:</w:t>
      </w:r>
    </w:p>
    <w:p w14:paraId="79C06B45" w14:textId="77777777" w:rsidR="003F6B61" w:rsidRPr="003F6B61" w:rsidRDefault="003F6B61" w:rsidP="00C36703">
      <w:pPr>
        <w:numPr>
          <w:ilvl w:val="0"/>
          <w:numId w:val="60"/>
        </w:numPr>
        <w:suppressAutoHyphens w:val="0"/>
        <w:spacing w:before="100" w:beforeAutospacing="1" w:after="100" w:afterAutospacing="1"/>
        <w:ind w:left="0"/>
        <w:jc w:val="both"/>
        <w:rPr>
          <w:color w:val="000000"/>
        </w:rPr>
      </w:pPr>
      <w:r w:rsidRPr="003F6B61">
        <w:rPr>
          <w:color w:val="000000"/>
        </w:rPr>
        <w:t>Трудоёмкость создания базы политик.</w:t>
      </w:r>
    </w:p>
    <w:p w14:paraId="65E0337F"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Система предотвращения вторжений (IPS)</w:t>
      </w:r>
    </w:p>
    <w:p w14:paraId="65246BAC" w14:textId="77777777" w:rsidR="003F6B61" w:rsidRPr="003F6B61" w:rsidRDefault="003F6B61" w:rsidP="003F6B61">
      <w:pPr>
        <w:jc w:val="both"/>
        <w:rPr>
          <w:rStyle w:val="apple-converted-space"/>
          <w:rFonts w:eastAsiaTheme="majorEastAsia"/>
          <w:color w:val="000000"/>
          <w:shd w:val="clear" w:color="auto" w:fill="FFFFFF"/>
        </w:rPr>
      </w:pPr>
      <w:r w:rsidRPr="003F6B61">
        <w:rPr>
          <w:color w:val="000000"/>
          <w:shd w:val="clear" w:color="auto" w:fill="FFFFFF"/>
        </w:rPr>
        <w:t>Типичное развертывание NIDS и NIPS систем.</w:t>
      </w:r>
      <w:r w:rsidRPr="003F6B61">
        <w:rPr>
          <w:rStyle w:val="apple-converted-space"/>
          <w:rFonts w:eastAsiaTheme="majorEastAsia"/>
          <w:color w:val="000000"/>
          <w:shd w:val="clear" w:color="auto" w:fill="FFFFFF"/>
        </w:rPr>
        <w:t> </w:t>
      </w:r>
      <w:r w:rsidRPr="003F6B61">
        <w:rPr>
          <w:rStyle w:val="a5"/>
          <w:color w:val="000000"/>
        </w:rPr>
        <w:t>Система предотвращения вторжений (англ. Intrusion Prevention System (IPS))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3F6B61">
        <w:rPr>
          <w:color w:val="000000"/>
        </w:rPr>
        <w:br/>
      </w:r>
      <w:r w:rsidRPr="003F6B61">
        <w:rPr>
          <w:color w:val="000000"/>
        </w:rPr>
        <w:br/>
      </w:r>
      <w:r w:rsidRPr="003F6B61">
        <w:rPr>
          <w:color w:val="000000"/>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3F6B61">
        <w:rPr>
          <w:color w:val="000000"/>
        </w:rPr>
        <w:br/>
      </w:r>
      <w:r w:rsidRPr="003F6B61">
        <w:rPr>
          <w:color w:val="000000"/>
        </w:rPr>
        <w:br/>
      </w:r>
      <w:r w:rsidRPr="003F6B61">
        <w:rPr>
          <w:color w:val="000000"/>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3F6B61">
        <w:rPr>
          <w:rStyle w:val="apple-converted-space"/>
          <w:rFonts w:eastAsiaTheme="majorEastAsia"/>
          <w:color w:val="000000"/>
          <w:shd w:val="clear" w:color="auto" w:fill="FFFFFF"/>
        </w:rPr>
        <w:t> </w:t>
      </w:r>
    </w:p>
    <w:p w14:paraId="41438BD6" w14:textId="77777777" w:rsidR="003F6B61" w:rsidRPr="003F6B61" w:rsidRDefault="003F6B61" w:rsidP="003F6B61">
      <w:pPr>
        <w:jc w:val="both"/>
        <w:rPr>
          <w:rStyle w:val="apple-converted-space"/>
          <w:rFonts w:eastAsiaTheme="majorEastAsia"/>
          <w:color w:val="000000"/>
          <w:shd w:val="clear" w:color="auto" w:fill="FFFFFF"/>
        </w:rPr>
      </w:pPr>
      <w:r w:rsidRPr="003F6B61">
        <w:rPr>
          <w:rStyle w:val="apple-converted-space"/>
          <w:rFonts w:eastAsiaTheme="majorEastAsia"/>
          <w:color w:val="000000"/>
          <w:shd w:val="clear" w:color="auto" w:fill="FFFFFF"/>
        </w:rPr>
        <w:br w:type="page"/>
      </w:r>
    </w:p>
    <w:p w14:paraId="57586F3A" w14:textId="77777777" w:rsidR="003F6B61" w:rsidRPr="003F6B61" w:rsidRDefault="003F6B61" w:rsidP="00C36703">
      <w:pPr>
        <w:pStyle w:val="1"/>
        <w:numPr>
          <w:ilvl w:val="0"/>
          <w:numId w:val="47"/>
        </w:numPr>
        <w:jc w:val="center"/>
        <w:rPr>
          <w:lang w:val="en-US"/>
        </w:rPr>
      </w:pPr>
      <w:bookmarkStart w:id="216" w:name="_Toc452998608"/>
      <w:r>
        <w:lastRenderedPageBreak/>
        <w:t xml:space="preserve">Защита информации на </w:t>
      </w:r>
      <w:r>
        <w:rPr>
          <w:lang w:val="en-US"/>
        </w:rPr>
        <w:t>IP</w:t>
      </w:r>
      <w:r>
        <w:t xml:space="preserve"> уровне. Протокол </w:t>
      </w:r>
      <w:r>
        <w:rPr>
          <w:lang w:val="en-US"/>
        </w:rPr>
        <w:t>IPSec</w:t>
      </w:r>
      <w:bookmarkEnd w:id="216"/>
    </w:p>
    <w:p w14:paraId="76AFDFC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7" w:name="Toc509471934"/>
      <w:r w:rsidRPr="003F6B61">
        <w:rPr>
          <w:rFonts w:ascii="Times New Roman" w:hAnsi="Times New Roman" w:cs="Times New Roman"/>
          <w:color w:val="000000"/>
        </w:rPr>
        <w:t>Краткая историческая справка появления протокола</w:t>
      </w:r>
      <w:bookmarkEnd w:id="217"/>
    </w:p>
    <w:p w14:paraId="65CCAB09"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w:t>
      </w:r>
      <w:r w:rsidRPr="003F6B61">
        <w:rPr>
          <w:color w:val="000000"/>
        </w:rPr>
        <w:lastRenderedPageBreak/>
        <w:t>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18" w:name="Toc509471935"/>
      <w:r w:rsidRPr="003F6B61">
        <w:rPr>
          <w:rFonts w:ascii="Times New Roman" w:hAnsi="Times New Roman" w:cs="Times New Roman"/>
          <w:color w:val="000000"/>
        </w:rPr>
        <w:t>Архитектура IPSec</w:t>
      </w:r>
      <w:bookmarkEnd w:id="218"/>
    </w:p>
    <w:p w14:paraId="29019F3B"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3E466E94"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Спецификация IP Security (известная сегодня как IPsec) разрабатывается</w:t>
      </w:r>
      <w:r w:rsidRPr="003F6B61">
        <w:rPr>
          <w:rStyle w:val="apple-converted-space"/>
          <w:color w:val="000000"/>
        </w:rPr>
        <w:t> </w:t>
      </w:r>
      <w:hyperlink r:id="rId161" w:history="1">
        <w:r w:rsidRPr="003F6B61">
          <w:rPr>
            <w:rStyle w:val="a4"/>
            <w:rFonts w:eastAsiaTheme="majorEastAsia"/>
            <w:color w:val="892C87"/>
          </w:rPr>
          <w:t>Рабочей группой IP Security Protocol IETF</w:t>
        </w:r>
      </w:hyperlink>
      <w:r w:rsidRPr="003F6B61">
        <w:rPr>
          <w:color w:val="000000"/>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F0CFCEF"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A0F2B01" wp14:editId="52F1960F">
            <wp:extent cx="3000375" cy="3000375"/>
            <wp:effectExtent l="0" t="0" r="9525" b="9525"/>
            <wp:docPr id="41" name="Рисунок 41" descr="http://www.ixbt.com/comm/ipsecure/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xbt.com/comm/ipsecure/fig1.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1 – Архитектура IPSec.</w:t>
      </w:r>
    </w:p>
    <w:p w14:paraId="2050162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w:t>
      </w:r>
      <w:r w:rsidRPr="003F6B61">
        <w:rPr>
          <w:color w:val="000000"/>
        </w:rPr>
        <w:lastRenderedPageBreak/>
        <w:t>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3F6B61">
        <w:rPr>
          <w:rStyle w:val="apple-converted-space"/>
          <w:color w:val="000000"/>
        </w:rPr>
        <w:t> </w:t>
      </w:r>
      <w:hyperlink r:id="rId163" w:history="1">
        <w:r w:rsidRPr="003F6B61">
          <w:rPr>
            <w:rStyle w:val="a4"/>
            <w:rFonts w:eastAsiaTheme="majorEastAsia"/>
            <w:color w:val="892C87"/>
          </w:rPr>
          <w:t>Kerberos</w:t>
        </w:r>
      </w:hyperlink>
      <w:r w:rsidRPr="003F6B61">
        <w:rPr>
          <w:color w:val="000000"/>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4A175CE"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обеспечить низкоуровневую защиту.</w:t>
      </w:r>
    </w:p>
    <w:p w14:paraId="113124EC"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916AF58" wp14:editId="16517A0B">
            <wp:extent cx="3971925" cy="1990725"/>
            <wp:effectExtent l="0" t="0" r="9525" b="9525"/>
            <wp:docPr id="40" name="Рисунок 40" descr="http://www.ixbt.com/comm/ipsecure/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ixbt.com/comm/ipsecure/fig2.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971925" cy="199072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2 — Модель OSI/ISO.</w:t>
      </w:r>
    </w:p>
    <w:p w14:paraId="2562375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С</w:t>
      </w:r>
      <w:r w:rsidRPr="003F6B61">
        <w:rPr>
          <w:color w:val="000000"/>
          <w:lang w:val="en-US"/>
        </w:rPr>
        <w:t xml:space="preserve"> </w:t>
      </w:r>
      <w:r w:rsidRPr="003F6B61">
        <w:rPr>
          <w:color w:val="000000"/>
        </w:rPr>
        <w:t>текущей</w:t>
      </w:r>
      <w:r w:rsidRPr="003F6B61">
        <w:rPr>
          <w:color w:val="000000"/>
          <w:lang w:val="en-US"/>
        </w:rPr>
        <w:t xml:space="preserve"> </w:t>
      </w:r>
      <w:r w:rsidRPr="003F6B61">
        <w:rPr>
          <w:color w:val="000000"/>
        </w:rPr>
        <w:t>версией</w:t>
      </w:r>
      <w:r w:rsidRPr="003F6B61">
        <w:rPr>
          <w:color w:val="000000"/>
          <w:lang w:val="en-US"/>
        </w:rPr>
        <w:t xml:space="preserve"> IP, IPv4, </w:t>
      </w:r>
      <w:r w:rsidRPr="003F6B61">
        <w:rPr>
          <w:color w:val="000000"/>
        </w:rPr>
        <w:t>могут</w:t>
      </w:r>
      <w:r w:rsidRPr="003F6B61">
        <w:rPr>
          <w:color w:val="000000"/>
          <w:lang w:val="en-US"/>
        </w:rPr>
        <w:t xml:space="preserve"> </w:t>
      </w:r>
      <w:r w:rsidRPr="003F6B61">
        <w:rPr>
          <w:color w:val="000000"/>
        </w:rPr>
        <w:t>быть</w:t>
      </w:r>
      <w:r w:rsidRPr="003F6B61">
        <w:rPr>
          <w:color w:val="000000"/>
          <w:lang w:val="en-US"/>
        </w:rPr>
        <w:t xml:space="preserve"> </w:t>
      </w:r>
      <w:r w:rsidRPr="003F6B61">
        <w:rPr>
          <w:color w:val="000000"/>
        </w:rPr>
        <w:t>использованы</w:t>
      </w:r>
      <w:r w:rsidRPr="003F6B61">
        <w:rPr>
          <w:color w:val="000000"/>
          <w:lang w:val="en-US"/>
        </w:rPr>
        <w:t xml:space="preserve"> </w:t>
      </w:r>
      <w:r w:rsidRPr="003F6B61">
        <w:rPr>
          <w:color w:val="000000"/>
        </w:rPr>
        <w:t>или</w:t>
      </w:r>
      <w:r w:rsidRPr="003F6B61">
        <w:rPr>
          <w:color w:val="000000"/>
          <w:lang w:val="en-US"/>
        </w:rPr>
        <w:t xml:space="preserve"> Internet Secure Association Key Management Protocol (ISAKMP), </w:t>
      </w:r>
      <w:r w:rsidRPr="003F6B61">
        <w:rPr>
          <w:color w:val="000000"/>
        </w:rPr>
        <w:t>или</w:t>
      </w:r>
      <w:r w:rsidRPr="003F6B61">
        <w:rPr>
          <w:color w:val="000000"/>
          <w:lang w:val="en-US"/>
        </w:rPr>
        <w:t xml:space="preserve"> Simple Key Management for Internet Protocol. </w:t>
      </w:r>
      <w:r w:rsidRPr="003F6B61">
        <w:rPr>
          <w:color w:val="000000"/>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9" w:name="Toc509471936"/>
      <w:r w:rsidRPr="003F6B61">
        <w:rPr>
          <w:rFonts w:ascii="Times New Roman" w:hAnsi="Times New Roman" w:cs="Times New Roman"/>
          <w:color w:val="000000"/>
        </w:rPr>
        <w:t>Заголовок AH</w:t>
      </w:r>
      <w:bookmarkEnd w:id="219"/>
    </w:p>
    <w:p w14:paraId="3839011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7DEB4F5A"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 последовательный номер пакета.</w:t>
      </w:r>
    </w:p>
    <w:p w14:paraId="47502FE6"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4EC3BEE1" wp14:editId="467E9122">
            <wp:extent cx="3000375" cy="1209675"/>
            <wp:effectExtent l="0" t="0" r="9525" b="9525"/>
            <wp:docPr id="39" name="Рисунок 39" descr="http://www.ixbt.com/comm/ipsecure/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xbt.com/comm/ipsecure/fig3.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00375" cy="12096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3 — Формат заголовка AH.</w:t>
      </w:r>
    </w:p>
    <w:p w14:paraId="6A4A5C4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w:t>
      </w:r>
      <w:r w:rsidRPr="003F6B61">
        <w:rPr>
          <w:color w:val="000000"/>
        </w:rPr>
        <w:lastRenderedPageBreak/>
        <w:t>обеспечения всех реализаций IPv6, по крайней мере, одним общим алгоритмом, не подверженным экспортным ограничениям.</w:t>
      </w:r>
    </w:p>
    <w:p w14:paraId="110244FC"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0" w:name="Toc509471937"/>
      <w:r w:rsidRPr="003F6B61">
        <w:rPr>
          <w:rFonts w:ascii="Times New Roman" w:hAnsi="Times New Roman" w:cs="Times New Roman"/>
          <w:color w:val="000000"/>
        </w:rPr>
        <w:t>Заголовок ESP</w:t>
      </w:r>
      <w:bookmarkEnd w:id="220"/>
    </w:p>
    <w:p w14:paraId="1F1D43A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40BA0C4E"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0092A590" wp14:editId="14E6417C">
            <wp:extent cx="3000375" cy="1638300"/>
            <wp:effectExtent l="0" t="0" r="9525" b="0"/>
            <wp:docPr id="38" name="Рисунок 38" descr="http://www.ixbt.com/comm/ipsecure/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ixbt.com/comm/ipsecure/fig4.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00375" cy="1638300"/>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4 — Формат заголовка ESP.</w:t>
      </w:r>
    </w:p>
    <w:p w14:paraId="3C76D89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Различают два режима применения ESP и AH (а также их комбинации) — транспортный и туннельный.</w:t>
      </w:r>
    </w:p>
    <w:p w14:paraId="3660D56E"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1" w:name="Toc509471938"/>
      <w:r w:rsidRPr="003F6B61">
        <w:rPr>
          <w:rFonts w:ascii="Times New Roman" w:hAnsi="Times New Roman" w:cs="Times New Roman"/>
          <w:color w:val="000000"/>
        </w:rPr>
        <w:t>Транспортный режим</w:t>
      </w:r>
      <w:bookmarkEnd w:id="221"/>
    </w:p>
    <w:p w14:paraId="3BE8A0FF"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2" w:name="Toc509471939"/>
      <w:r w:rsidRPr="003F6B61">
        <w:rPr>
          <w:rFonts w:ascii="Times New Roman" w:hAnsi="Times New Roman" w:cs="Times New Roman"/>
          <w:color w:val="000000"/>
        </w:rPr>
        <w:t>Туннельный режим</w:t>
      </w:r>
      <w:bookmarkEnd w:id="222"/>
    </w:p>
    <w:p w14:paraId="386A0EA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w:t>
      </w:r>
      <w:r w:rsidRPr="003F6B61">
        <w:rPr>
          <w:color w:val="000000"/>
        </w:rPr>
        <w:lastRenderedPageBreak/>
        <w:t>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3" w:name="Toc509471940"/>
      <w:r w:rsidRPr="003F6B61">
        <w:rPr>
          <w:rFonts w:ascii="Times New Roman" w:hAnsi="Times New Roman" w:cs="Times New Roman"/>
          <w:color w:val="000000"/>
        </w:rPr>
        <w:t>Security Associations</w:t>
      </w:r>
      <w:bookmarkEnd w:id="223"/>
    </w:p>
    <w:p w14:paraId="1A2936B0"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4" w:name="Toc509471941"/>
      <w:r w:rsidRPr="003F6B61">
        <w:rPr>
          <w:rFonts w:ascii="Times New Roman" w:hAnsi="Times New Roman" w:cs="Times New Roman"/>
          <w:color w:val="000000"/>
        </w:rPr>
        <w:t>Политика безопасности</w:t>
      </w:r>
      <w:bookmarkEnd w:id="224"/>
    </w:p>
    <w:p w14:paraId="05FE0552"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5" w:name="Toc509471942"/>
      <w:r w:rsidRPr="003F6B61">
        <w:rPr>
          <w:rFonts w:ascii="Times New Roman" w:hAnsi="Times New Roman" w:cs="Times New Roman"/>
          <w:color w:val="000000"/>
        </w:rPr>
        <w:t>ISAKMP/Oakley</w:t>
      </w:r>
      <w:bookmarkEnd w:id="225"/>
    </w:p>
    <w:p w14:paraId="71FEE06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14:paraId="1AEF76C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6" w:name="Toc509471943"/>
      <w:r w:rsidRPr="003F6B61">
        <w:rPr>
          <w:rFonts w:ascii="Times New Roman" w:hAnsi="Times New Roman" w:cs="Times New Roman"/>
          <w:color w:val="000000"/>
        </w:rPr>
        <w:t>IKE</w:t>
      </w:r>
      <w:bookmarkEnd w:id="226"/>
    </w:p>
    <w:p w14:paraId="6FAD934D"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lastRenderedPageBreak/>
        <w:t>Хэш-функция — это функция, устойчивая к коллизиям. Под устойчивостью к коллизиям понимается тот факт, что невозможно найти два разных сообщения</w:t>
      </w:r>
      <w:r w:rsidRPr="003F6B61">
        <w:rPr>
          <w:rStyle w:val="apple-converted-space"/>
          <w:color w:val="000000"/>
        </w:rPr>
        <w:t> </w:t>
      </w:r>
      <w:r w:rsidRPr="003F6B61">
        <w:rPr>
          <w:rStyle w:val="a6"/>
          <w:color w:val="000000"/>
        </w:rPr>
        <w:t>m</w:t>
      </w:r>
      <w:r w:rsidRPr="003F6B61">
        <w:rPr>
          <w:rStyle w:val="a6"/>
          <w:color w:val="000000"/>
          <w:vertAlign w:val="subscript"/>
        </w:rPr>
        <w:t>1</w:t>
      </w:r>
      <w:r w:rsidRPr="003F6B61">
        <w:rPr>
          <w:rStyle w:val="apple-converted-space"/>
          <w:color w:val="000000"/>
        </w:rPr>
        <w:t> </w:t>
      </w:r>
      <w:r w:rsidRPr="003F6B61">
        <w:rPr>
          <w:color w:val="000000"/>
        </w:rPr>
        <w:t>и</w:t>
      </w:r>
      <w:r w:rsidRPr="003F6B61">
        <w:rPr>
          <w:rStyle w:val="apple-converted-space"/>
          <w:color w:val="000000"/>
        </w:rPr>
        <w:t> </w:t>
      </w:r>
      <w:r w:rsidRPr="003F6B61">
        <w:rPr>
          <w:rStyle w:val="a6"/>
          <w:color w:val="000000"/>
        </w:rPr>
        <w:t>m</w:t>
      </w:r>
      <w:r w:rsidRPr="003F6B61">
        <w:rPr>
          <w:rStyle w:val="a6"/>
          <w:color w:val="000000"/>
          <w:vertAlign w:val="subscript"/>
        </w:rPr>
        <w:t>2</w:t>
      </w:r>
      <w:r w:rsidRPr="003F6B61">
        <w:rPr>
          <w:color w:val="000000"/>
        </w:rPr>
        <w:t>, таких, что</w:t>
      </w:r>
      <w:r w:rsidRPr="003F6B61">
        <w:rPr>
          <w:rStyle w:val="apple-converted-space"/>
          <w:color w:val="000000"/>
        </w:rPr>
        <w:t> </w:t>
      </w:r>
      <w:r w:rsidRPr="003F6B61">
        <w:rPr>
          <w:rStyle w:val="a6"/>
          <w:color w:val="000000"/>
        </w:rPr>
        <w:t>H(m</w:t>
      </w:r>
      <w:r w:rsidRPr="003F6B61">
        <w:rPr>
          <w:rStyle w:val="a6"/>
          <w:color w:val="000000"/>
          <w:vertAlign w:val="subscript"/>
        </w:rPr>
        <w:t>1</w:t>
      </w:r>
      <w:r w:rsidRPr="003F6B61">
        <w:rPr>
          <w:rStyle w:val="a6"/>
          <w:color w:val="000000"/>
        </w:rPr>
        <w:t>)</w:t>
      </w:r>
      <w:r w:rsidRPr="003F6B61">
        <w:rPr>
          <w:color w:val="000000"/>
        </w:rPr>
        <w:t>=</w:t>
      </w:r>
      <w:r w:rsidRPr="003F6B61">
        <w:rPr>
          <w:rStyle w:val="a6"/>
          <w:color w:val="000000"/>
        </w:rPr>
        <w:t>H(m</w:t>
      </w:r>
      <w:r w:rsidRPr="003F6B61">
        <w:rPr>
          <w:rStyle w:val="a6"/>
          <w:color w:val="000000"/>
          <w:vertAlign w:val="subscript"/>
        </w:rPr>
        <w:t>2</w:t>
      </w:r>
      <w:r w:rsidRPr="003F6B61">
        <w:rPr>
          <w:rStyle w:val="a6"/>
          <w:color w:val="000000"/>
        </w:rPr>
        <w:t>)</w:t>
      </w:r>
      <w:r w:rsidRPr="003F6B61">
        <w:rPr>
          <w:color w:val="000000"/>
        </w:rPr>
        <w:t>, где</w:t>
      </w:r>
      <w:r w:rsidRPr="003F6B61">
        <w:rPr>
          <w:rStyle w:val="apple-converted-space"/>
          <w:color w:val="000000"/>
        </w:rPr>
        <w:t> </w:t>
      </w:r>
      <w:r w:rsidRPr="003F6B61">
        <w:rPr>
          <w:rStyle w:val="a6"/>
          <w:color w:val="000000"/>
        </w:rPr>
        <w:t>H</w:t>
      </w:r>
      <w:r w:rsidRPr="003F6B61">
        <w:rPr>
          <w:rStyle w:val="apple-converted-space"/>
          <w:color w:val="000000"/>
        </w:rPr>
        <w:t> </w:t>
      </w:r>
      <w:r w:rsidRPr="003F6B61">
        <w:rPr>
          <w:color w:val="000000"/>
        </w:rPr>
        <w:t>— хэш функция.</w:t>
      </w:r>
    </w:p>
    <w:p w14:paraId="170FF6B4" w14:textId="77777777" w:rsid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В обоих случаях рекомендуемая минимальная длина для K составляет L байт. Определим две следующие различные строки фиксированной длины:</w:t>
      </w:r>
    </w:p>
    <w:p w14:paraId="5A781BC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br/>
      </w:r>
      <w:r w:rsidRPr="003F6B61">
        <w:rPr>
          <w:color w:val="000000"/>
        </w:rPr>
        <w:br/>
        <w:t>ipad = байт 0x36, повторённый B раз;</w:t>
      </w:r>
      <w:r w:rsidRPr="003F6B61">
        <w:rPr>
          <w:color w:val="000000"/>
        </w:rPr>
        <w:br/>
        <w:t>opad = байт 0x5C, повторённый B раз.</w:t>
      </w:r>
      <w:r w:rsidRPr="003F6B61">
        <w:rPr>
          <w:color w:val="000000"/>
        </w:rPr>
        <w:br/>
      </w:r>
      <w:r w:rsidRPr="003F6B61">
        <w:rPr>
          <w:color w:val="000000"/>
        </w:rPr>
        <w:br/>
        <w:t>Для вычисления HMAC от данных 'text' необходимо выполнить следующую операцию:</w:t>
      </w:r>
      <w:r w:rsidRPr="003F6B61">
        <w:rPr>
          <w:color w:val="000000"/>
        </w:rPr>
        <w:br/>
      </w:r>
      <w:r w:rsidRPr="003F6B61">
        <w:rPr>
          <w:color w:val="000000"/>
        </w:rPr>
        <w:br/>
        <w:t>H(K XOR opad, H(K XOR ipad, text))</w:t>
      </w:r>
      <w:r w:rsidRPr="003F6B61">
        <w:rPr>
          <w:color w:val="000000"/>
        </w:rPr>
        <w:br/>
      </w:r>
      <w:r w:rsidRPr="003F6B61">
        <w:rPr>
          <w:color w:val="000000"/>
        </w:rPr>
        <w:b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p>
    <w:p w14:paraId="4CCF5B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7" w:name="Toc509471953"/>
      <w:r w:rsidRPr="003F6B61">
        <w:rPr>
          <w:rFonts w:ascii="Times New Roman" w:hAnsi="Times New Roman" w:cs="Times New Roman"/>
          <w:color w:val="000000"/>
        </w:rPr>
        <w:t>Атаки на AH, ESP и IKE.</w:t>
      </w:r>
      <w:bookmarkEnd w:id="227"/>
    </w:p>
    <w:p w14:paraId="49E67678"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 xml:space="preserve">Все виды атак на компоненты IPSec можно разделить на следующие группы: атаки, эксплуатирующие конечность ресурсов системы (типичный пример — атака "Отказ в обслуживании", Denial-of-service или DOS-атака), атаки, использующие особенности и ошибки конкретной реализации IPSec и, наконец, атаки, основанные на слабостях самих протоколов. AH и ESP. Чисто криптографические атаки можно не рассматривать — оба протокола определяют понятие "трансформ", куда скрывают всю криптографию. Если используемый криптоалгоритм стоек, а определенный с ним трансформ не вносит дополнительных слабостей (это не всегда так, поэтому правильнее рассматривать стойкость всей системы — Протокол-Трансформ-Алгоритм), то с этой стороны все нормально. Что остается? Replay Attack — нивелируется за счет использования Sequence Number (в одном единственном случае это не работает — при использовании ESP без аутентификации и без AH). Далее, порядок выполнения действий (сначала шифрация, потом аутентификация) гарантирует быструю отбраковку "плохих" пакетов (более того, согласно последним исследованиям в мире криптографии, именно такой порядок действий наиболее безопасен, обратный порядок в некоторых, правда очень частных случаях, может привести к </w:t>
      </w:r>
      <w:r w:rsidRPr="003F6B61">
        <w:rPr>
          <w:color w:val="000000"/>
        </w:rPr>
        <w:lastRenderedPageBreak/>
        <w:t>потенциальным дырам в безопасности; к счастью, ни SSL, ни IKE, ни другие распространенные протоколы с порядком действий "сначала аутентифицировать, потом зашифровать", к этим частным случаям не относятся, и, стало быть, этих дыр не имеют). Остается Denial-Of-Service атака. Как известно, это атака, от которой не существует полной защиты. Тем не менее, быстрая отбраковка плохих пакетов и отсутствие какой-либо внешней реакции на них (согласно RFC) позволяют более-менее хорошо справляться с этой атакой. В принципе, большинству (если не всем) известным сетевым атакам (sniffing, spoofing, hijacking и т.п.) AH и ESP при правильном их применении успешно противостоят. С IKE несколько сложнее. Протокол очень сложный, тяжел для анализа. Кроме того, в силу опечаток (в формуле вычисления HASH_R) при его написании и не совсем удачных решений (тот же HASH_R и HASH_I) он содержит несколько потенциальных "дыр" (в частности, в первой фазе не все Payload в сообщении аутентифицируются), впрочем, они не очень серьезные и ведут, максимум, к отказу в установлении соединения.От атак типа replay, spoofing, sniffing, hijacking IKE более-менее успешно защищается. С криптографией несколько сложнее, — она не вынесена, как в AH и ESP, отдельно, а реализована в самом протоколе. Тем не менее, при использовании стойких алгоритмов и примитивов (PRF), проблем быть не должно. В какой-то степени можно рассматривать как слабость IPsec то, что в качестве единственного обязательного к реализации криптоалгоритма в нынешних спецификациях указывается DES (это справедливо и для ESP, и для IKE), 56 бит ключа которого уже не считаются достаточными. Тем не менее, это чисто формальная слабость — сами спецификации являются алгоритмо-независимыми, и практически все известные вендоры давно реализовали 3DES (а некоторые уже и AES).Таким образом, при правильной реализации, наиболее "опасной" атакой остается Denial-Of-Service.</w:t>
      </w:r>
    </w:p>
    <w:p w14:paraId="295BAFC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28" w:name="Toc509471944"/>
      <w:r w:rsidRPr="003F6B61">
        <w:rPr>
          <w:rFonts w:ascii="Times New Roman" w:hAnsi="Times New Roman" w:cs="Times New Roman"/>
          <w:color w:val="000000"/>
        </w:rPr>
        <w:t>Оценка протокола</w:t>
      </w:r>
      <w:bookmarkEnd w:id="228"/>
    </w:p>
    <w:p w14:paraId="3D72A155" w14:textId="77777777" w:rsidR="003F6B61" w:rsidRPr="003F6B61" w:rsidRDefault="003F6B61" w:rsidP="003F6B61">
      <w:pPr>
        <w:pStyle w:val="a3"/>
        <w:shd w:val="clear" w:color="auto" w:fill="FFFFFF"/>
        <w:spacing w:before="0" w:beforeAutospacing="0" w:after="0" w:afterAutospacing="0" w:line="336" w:lineRule="atLeast"/>
        <w:jc w:val="both"/>
        <w:rPr>
          <w:color w:val="000000"/>
        </w:rPr>
      </w:pPr>
      <w:r w:rsidRPr="003F6B61">
        <w:rPr>
          <w:color w:val="000000"/>
        </w:rPr>
        <w:t>Протокол IPSec получил неоднозначную оценку со стороны специалистов. С одной стороны, отмечается, что протокол IPSec является лучшим среди всех других протоколов защиты передаваемых по сети данных, разработанных ранее (включая разработанный Microsoft PPTP). По мнению другой стороны, присутствует чрезмерная сложность и избыточность протокола. Так, Niels Ferguson и Bruce Schneier в своей работе</w:t>
      </w:r>
      <w:r w:rsidRPr="003F6B61">
        <w:rPr>
          <w:rStyle w:val="apple-converted-space"/>
          <w:color w:val="000000"/>
        </w:rPr>
        <w:t> </w:t>
      </w:r>
      <w:hyperlink r:id="rId167" w:history="1">
        <w:r w:rsidRPr="003F6B61">
          <w:rPr>
            <w:rStyle w:val="a4"/>
            <w:rFonts w:eastAsiaTheme="majorEastAsia"/>
            <w:color w:val="892C87"/>
          </w:rPr>
          <w:t>"A Cryptographic Evaluation of IPsec"</w:t>
        </w:r>
      </w:hyperlink>
      <w:r w:rsidRPr="003F6B61">
        <w:rPr>
          <w:rStyle w:val="apple-converted-space"/>
          <w:color w:val="000000"/>
        </w:rPr>
        <w:t> </w:t>
      </w:r>
      <w:r w:rsidRPr="003F6B61">
        <w:rPr>
          <w:color w:val="000000"/>
        </w:rPr>
        <w:t>отмечают, что они обнаружили серьёзные проблемы безопасности практически во всех главных компонентах IPsec. Эти авторы также отмечают, что набор протоколов требует серьёзной доработки для того, чтобы он обеспечивал хороший уровень безопасности. В работе приведено описание ряда атак, использующих как слабости общей схемы обработки данных, так и слабости криптографических алгоритмов.</w:t>
      </w:r>
    </w:p>
    <w:p w14:paraId="71A41D62" w14:textId="77777777" w:rsidR="003F6B61" w:rsidRDefault="003F6B61">
      <w:pPr>
        <w:suppressAutoHyphens w:val="0"/>
        <w:spacing w:after="160" w:line="259" w:lineRule="auto"/>
      </w:pPr>
      <w:r>
        <w:br w:type="page"/>
      </w:r>
    </w:p>
    <w:p w14:paraId="40081AD5" w14:textId="77777777" w:rsidR="003F6B61" w:rsidRDefault="003F6B61" w:rsidP="00C36703">
      <w:pPr>
        <w:pStyle w:val="1"/>
        <w:numPr>
          <w:ilvl w:val="0"/>
          <w:numId w:val="47"/>
        </w:numPr>
        <w:jc w:val="center"/>
      </w:pPr>
      <w:bookmarkStart w:id="229" w:name="_Toc452998609"/>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229"/>
    </w:p>
    <w:p w14:paraId="11FA3C51" w14:textId="77777777" w:rsidR="003F6B61" w:rsidRDefault="003F6B61" w:rsidP="003F6B61"/>
    <w:p w14:paraId="47E8A839" w14:textId="77777777" w:rsidR="003F6B61" w:rsidRPr="003F6B61" w:rsidRDefault="003F6B61" w:rsidP="003F6B61">
      <w:pPr>
        <w:pStyle w:val="a3"/>
        <w:shd w:val="clear" w:color="auto" w:fill="FFFFFF"/>
        <w:spacing w:before="0" w:after="0" w:line="360" w:lineRule="atLeast"/>
        <w:jc w:val="both"/>
        <w:textAlignment w:val="baseline"/>
      </w:pPr>
      <w:r w:rsidRPr="003F6B61">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Что такое SSL и что такое TLS?</w:t>
      </w:r>
    </w:p>
    <w:p w14:paraId="2EA15D7C" w14:textId="77777777" w:rsidR="003F6B61" w:rsidRPr="003F6B61" w:rsidRDefault="003F6B61" w:rsidP="003F6B61">
      <w:pPr>
        <w:pStyle w:val="a3"/>
        <w:shd w:val="clear" w:color="auto" w:fill="FFFFFF"/>
        <w:spacing w:line="360" w:lineRule="atLeast"/>
        <w:jc w:val="both"/>
        <w:textAlignment w:val="baseline"/>
      </w:pPr>
      <w:r w:rsidRPr="003F6B61">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3F6B61" w:rsidRDefault="003F6B61" w:rsidP="003F6B61">
      <w:pPr>
        <w:pStyle w:val="a3"/>
        <w:shd w:val="clear" w:color="auto" w:fill="FFFFFF"/>
        <w:spacing w:line="360" w:lineRule="atLeast"/>
        <w:jc w:val="both"/>
        <w:textAlignment w:val="baseline"/>
      </w:pPr>
      <w:r w:rsidRPr="003F6B61">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3DC7F97D" w14:textId="77777777" w:rsidR="003F6B61" w:rsidRPr="003F6B61" w:rsidRDefault="003F6B61" w:rsidP="003F6B61">
      <w:pPr>
        <w:pStyle w:val="a3"/>
        <w:shd w:val="clear" w:color="auto" w:fill="FFFFFF"/>
        <w:spacing w:line="360" w:lineRule="atLeast"/>
        <w:textAlignment w:val="baseline"/>
      </w:pPr>
      <w:r w:rsidRPr="003F6B61">
        <w:t>SSL 1.0 — никогда не публиковался</w:t>
      </w:r>
      <w:r w:rsidRPr="003F6B61">
        <w:br/>
        <w:t>SSL 2.0 — февраль 1995 года</w:t>
      </w:r>
      <w:r w:rsidRPr="003F6B61">
        <w:br/>
        <w:t>SSL 3.0 — 1996 год</w:t>
      </w:r>
      <w:r w:rsidRPr="003F6B61">
        <w:br/>
        <w:t>TLS 1.0 — январь 1999 года</w:t>
      </w:r>
      <w:r w:rsidRPr="003F6B61">
        <w:br/>
        <w:t>TLS 1.1 — апрель 2006 года</w:t>
      </w:r>
      <w:r w:rsidRPr="003F6B61">
        <w:br/>
        <w:t>TLS 1.2 — август 2008 года</w:t>
      </w:r>
    </w:p>
    <w:p w14:paraId="3BBAF75E"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Принцип работы SSL и TLS</w:t>
      </w:r>
    </w:p>
    <w:p w14:paraId="0EB0AB84" w14:textId="77777777" w:rsidR="003F6B61" w:rsidRPr="003F6B61" w:rsidRDefault="003F6B61" w:rsidP="003F6B61">
      <w:pPr>
        <w:pStyle w:val="a3"/>
        <w:shd w:val="clear" w:color="auto" w:fill="FFFFFF"/>
        <w:spacing w:line="360" w:lineRule="atLeast"/>
        <w:jc w:val="both"/>
        <w:textAlignment w:val="baseline"/>
      </w:pPr>
      <w:r w:rsidRPr="003F6B61">
        <w:t xml:space="preserve">Принцип работы SSL и TLS, как я уже сказал, один и тот же. Поверх протокола TCP/IP устанавливается зашифрованный канал, внутри которого передаются данные по </w:t>
      </w:r>
      <w:r w:rsidRPr="003F6B61">
        <w:lastRenderedPageBreak/>
        <w:t>прикладному протоколу — HTTP, FTP, и так далее. Вот как это можно представить графически:</w:t>
      </w:r>
    </w:p>
    <w:p w14:paraId="2AB09CAE" w14:textId="77777777" w:rsidR="003F6B61" w:rsidRPr="003F6B61" w:rsidRDefault="003F6B61" w:rsidP="003F6B61">
      <w:pPr>
        <w:pStyle w:val="a3"/>
        <w:shd w:val="clear" w:color="auto" w:fill="FFFFFF"/>
        <w:spacing w:line="360" w:lineRule="atLeast"/>
        <w:jc w:val="both"/>
        <w:textAlignment w:val="baseline"/>
      </w:pPr>
      <w:r w:rsidRPr="003F6B61">
        <w:rPr>
          <w:noProof/>
        </w:rPr>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3F6B61" w:rsidRDefault="003F6B61" w:rsidP="003F6B61">
      <w:pPr>
        <w:pStyle w:val="a3"/>
        <w:shd w:val="clear" w:color="auto" w:fill="FFFFFF"/>
        <w:spacing w:line="360" w:lineRule="atLeast"/>
        <w:jc w:val="both"/>
        <w:textAlignment w:val="baseline"/>
      </w:pPr>
      <w:r w:rsidRPr="003F6B61">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3F6B61" w:rsidRDefault="003F6B61" w:rsidP="003F6B61">
      <w:pPr>
        <w:pStyle w:val="a3"/>
        <w:shd w:val="clear" w:color="auto" w:fill="FFFFFF"/>
        <w:spacing w:line="360" w:lineRule="atLeast"/>
        <w:jc w:val="both"/>
        <w:textAlignment w:val="baseline"/>
      </w:pPr>
      <w:r w:rsidRPr="003F6B61">
        <w:t>Установка соединения обеспечивается в несколько этапов:</w:t>
      </w:r>
    </w:p>
    <w:p w14:paraId="77E195D4" w14:textId="77777777" w:rsidR="003F6B61" w:rsidRPr="003F6B61" w:rsidRDefault="003F6B61" w:rsidP="003F6B61">
      <w:pPr>
        <w:pStyle w:val="a3"/>
        <w:shd w:val="clear" w:color="auto" w:fill="FFFFFF"/>
        <w:spacing w:line="360" w:lineRule="atLeast"/>
        <w:jc w:val="both"/>
        <w:textAlignment w:val="baseline"/>
      </w:pPr>
      <w:r w:rsidRPr="003F6B61">
        <w:t>1) 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77777777" w:rsidR="003F6B61" w:rsidRPr="003F6B61" w:rsidRDefault="003F6B61" w:rsidP="003F6B61">
      <w:pPr>
        <w:pStyle w:val="a3"/>
        <w:shd w:val="clear" w:color="auto" w:fill="FFFFFF"/>
        <w:spacing w:line="360" w:lineRule="atLeast"/>
        <w:jc w:val="both"/>
        <w:textAlignment w:val="baseline"/>
      </w:pPr>
      <w:r w:rsidRPr="003F6B61">
        <w:t>2) 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77777777" w:rsidR="003F6B61" w:rsidRPr="003F6B61" w:rsidRDefault="003F6B61" w:rsidP="003F6B61">
      <w:pPr>
        <w:pStyle w:val="a3"/>
        <w:shd w:val="clear" w:color="auto" w:fill="FFFFFF"/>
        <w:spacing w:line="360" w:lineRule="atLeast"/>
        <w:jc w:val="both"/>
        <w:textAlignment w:val="baseline"/>
      </w:pPr>
      <w:r w:rsidRPr="003F6B61">
        <w:t>3) Сервер отправляет клиенту свой цифровой сертификат, подписанный удостоверяющим центром, и открытый ключ сервера.</w:t>
      </w:r>
    </w:p>
    <w:p w14:paraId="2422E17F" w14:textId="77777777" w:rsidR="003F6B61" w:rsidRPr="003F6B61" w:rsidRDefault="003F6B61" w:rsidP="003F6B61">
      <w:pPr>
        <w:pStyle w:val="a3"/>
        <w:shd w:val="clear" w:color="auto" w:fill="FFFFFF"/>
        <w:spacing w:line="360" w:lineRule="atLeast"/>
        <w:jc w:val="both"/>
        <w:textAlignment w:val="baseline"/>
      </w:pPr>
      <w:r w:rsidRPr="003F6B61">
        <w:t>4) 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77777777" w:rsidR="003F6B61" w:rsidRPr="003F6B61" w:rsidRDefault="003F6B61" w:rsidP="003F6B61">
      <w:pPr>
        <w:pStyle w:val="a3"/>
        <w:shd w:val="clear" w:color="auto" w:fill="FFFFFF"/>
        <w:spacing w:line="360" w:lineRule="atLeast"/>
        <w:jc w:val="both"/>
        <w:textAlignment w:val="baseline"/>
      </w:pPr>
      <w:r w:rsidRPr="003F6B61">
        <w:t>5) Генерируется сеансовый ключ для защищенного соединения. Это делается следующим образом:</w:t>
      </w:r>
      <w:r w:rsidRPr="003F6B61">
        <w:br/>
        <w:t>— Клиент генерирует случайную цифровую последовательность</w:t>
      </w:r>
      <w:r w:rsidRPr="003F6B61">
        <w:br/>
        <w:t>— Клиент шифрует ее открытым ключом сервера и посылает результат на сервер</w:t>
      </w:r>
      <w:r w:rsidRPr="003F6B61">
        <w:br/>
        <w:t>— Сервер расшифровывает полученную последовательность при помощи закрытого ключа</w:t>
      </w:r>
      <w:r w:rsidRPr="003F6B61">
        <w:br/>
      </w:r>
      <w:r w:rsidRPr="003F6B61">
        <w:lastRenderedPageBreak/>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77777777" w:rsidR="003F6B61" w:rsidRPr="003F6B61" w:rsidRDefault="003F6B61" w:rsidP="003F6B61">
      <w:pPr>
        <w:pStyle w:val="a3"/>
        <w:shd w:val="clear" w:color="auto" w:fill="FFFFFF"/>
        <w:spacing w:line="360" w:lineRule="atLeast"/>
        <w:jc w:val="both"/>
        <w:textAlignment w:val="baseline"/>
      </w:pPr>
      <w:r w:rsidRPr="003F6B61">
        <w:t>6) 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Корневой сертификат</w:t>
      </w:r>
    </w:p>
    <w:p w14:paraId="3563BD0C" w14:textId="77777777" w:rsidR="003F6B61" w:rsidRPr="003F6B61" w:rsidRDefault="003F6B61" w:rsidP="003F6B61">
      <w:pPr>
        <w:pStyle w:val="a3"/>
        <w:shd w:val="clear" w:color="auto" w:fill="FFFFFF"/>
        <w:spacing w:line="360" w:lineRule="atLeast"/>
        <w:jc w:val="both"/>
        <w:textAlignment w:val="baseline"/>
      </w:pPr>
      <w:r w:rsidRPr="003F6B61">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Запрос на подпись (CSR, Certificate Sign Request)</w:t>
      </w:r>
    </w:p>
    <w:p w14:paraId="293FD31A" w14:textId="77777777" w:rsidR="003F6B61" w:rsidRPr="003F6B61" w:rsidRDefault="003F6B61" w:rsidP="003F6B61">
      <w:pPr>
        <w:pStyle w:val="a3"/>
        <w:shd w:val="clear" w:color="auto" w:fill="FFFFFF"/>
        <w:spacing w:line="360" w:lineRule="atLeast"/>
        <w:jc w:val="both"/>
        <w:textAlignment w:val="baseline"/>
      </w:pPr>
      <w:r w:rsidRPr="003F6B61">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3F6B61" w:rsidRDefault="003F6B61" w:rsidP="003F6B61">
      <w:pPr>
        <w:pStyle w:val="2"/>
        <w:shd w:val="clear" w:color="auto" w:fill="FFFFFF"/>
        <w:jc w:val="both"/>
        <w:textAlignment w:val="baseline"/>
        <w:rPr>
          <w:rFonts w:ascii="Times New Roman" w:hAnsi="Times New Roman" w:cs="Times New Roman"/>
          <w:color w:val="auto"/>
          <w:sz w:val="24"/>
          <w:szCs w:val="24"/>
        </w:rPr>
      </w:pPr>
      <w:r w:rsidRPr="003F6B61">
        <w:rPr>
          <w:rFonts w:ascii="Times New Roman" w:hAnsi="Times New Roman" w:cs="Times New Roman"/>
          <w:color w:val="auto"/>
          <w:sz w:val="24"/>
          <w:szCs w:val="24"/>
        </w:rPr>
        <w:t>Клиентский сертификат</w:t>
      </w:r>
    </w:p>
    <w:p w14:paraId="5A3A1DE6" w14:textId="77777777" w:rsidR="003F6B61" w:rsidRPr="003F6B61" w:rsidRDefault="003F6B61" w:rsidP="003F6B61">
      <w:pPr>
        <w:pStyle w:val="a3"/>
        <w:shd w:val="clear" w:color="auto" w:fill="FFFFFF"/>
        <w:spacing w:line="360" w:lineRule="atLeast"/>
        <w:jc w:val="both"/>
        <w:textAlignment w:val="baseline"/>
      </w:pPr>
      <w:r w:rsidRPr="003F6B61">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uppressAutoHyphens w:val="0"/>
        <w:spacing w:after="160" w:line="259" w:lineRule="auto"/>
      </w:pPr>
      <w:r>
        <w:br w:type="page"/>
      </w:r>
    </w:p>
    <w:p w14:paraId="65840D88" w14:textId="77777777" w:rsidR="003F6B61" w:rsidRPr="003F6B61" w:rsidRDefault="003F6B61" w:rsidP="00C36703">
      <w:pPr>
        <w:pStyle w:val="1"/>
        <w:numPr>
          <w:ilvl w:val="0"/>
          <w:numId w:val="47"/>
        </w:numPr>
        <w:jc w:val="center"/>
      </w:pPr>
      <w:bookmarkStart w:id="230" w:name="_Toc452998610"/>
      <w:r>
        <w:lastRenderedPageBreak/>
        <w:t xml:space="preserve">Сертификаты </w:t>
      </w:r>
      <w:r>
        <w:rPr>
          <w:lang w:val="en-US"/>
        </w:rPr>
        <w:t>X.509</w:t>
      </w:r>
      <w:bookmarkEnd w:id="230"/>
    </w:p>
    <w:p w14:paraId="16080230" w14:textId="77777777" w:rsidR="003F6B61" w:rsidRDefault="003F6B61" w:rsidP="003F6B61"/>
    <w:p w14:paraId="4C48A582"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b/>
          <w:bCs/>
          <w:color w:val="252525"/>
        </w:rPr>
        <w:t>X.509</w:t>
      </w:r>
      <w:r w:rsidRPr="003F6B61">
        <w:rPr>
          <w:rStyle w:val="apple-converted-space"/>
          <w:color w:val="252525"/>
        </w:rPr>
        <w:t> </w:t>
      </w:r>
      <w:r w:rsidRPr="003F6B61">
        <w:rPr>
          <w:color w:val="252525"/>
        </w:rPr>
        <w:t>является стандартом ITU-T для</w:t>
      </w:r>
      <w:r w:rsidRPr="003F6B61">
        <w:rPr>
          <w:rStyle w:val="apple-converted-space"/>
          <w:color w:val="252525"/>
        </w:rPr>
        <w:t> </w:t>
      </w:r>
      <w:hyperlink r:id="rId169" w:tooltip="Инфраструктура открытых ключей" w:history="1">
        <w:r w:rsidRPr="003F6B61">
          <w:rPr>
            <w:rStyle w:val="a4"/>
            <w:color w:val="0B0080"/>
          </w:rPr>
          <w:t>инфраструктуры открытых ключей</w:t>
        </w:r>
      </w:hyperlink>
      <w:r w:rsidRPr="003F6B61">
        <w:rPr>
          <w:rStyle w:val="apple-converted-space"/>
          <w:color w:val="252525"/>
        </w:rPr>
        <w:t> </w:t>
      </w:r>
      <w:r w:rsidRPr="003F6B61">
        <w:rPr>
          <w:color w:val="252525"/>
        </w:rPr>
        <w:t>(PKI) и управления привилегиями (PMI).</w:t>
      </w:r>
    </w:p>
    <w:p w14:paraId="1A023D4D"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X.509 определяет форматы данных и процедуры распределения</w:t>
      </w:r>
      <w:r w:rsidRPr="003F6B61">
        <w:rPr>
          <w:rStyle w:val="apple-converted-space"/>
          <w:color w:val="252525"/>
        </w:rPr>
        <w:t> </w:t>
      </w:r>
      <w:hyperlink r:id="rId170" w:tooltip="Открытый ключ" w:history="1">
        <w:r w:rsidRPr="003F6B61">
          <w:rPr>
            <w:rStyle w:val="a4"/>
            <w:color w:val="0B0080"/>
          </w:rPr>
          <w:t>открытых ключей</w:t>
        </w:r>
      </w:hyperlink>
      <w:r w:rsidRPr="003F6B61">
        <w:rPr>
          <w:rStyle w:val="apple-converted-space"/>
          <w:color w:val="252525"/>
        </w:rPr>
        <w:t> </w:t>
      </w:r>
      <w:r w:rsidRPr="003F6B61">
        <w:rPr>
          <w:color w:val="252525"/>
        </w:rPr>
        <w:t>с помощью</w:t>
      </w:r>
      <w:r w:rsidRPr="003F6B61">
        <w:rPr>
          <w:rStyle w:val="apple-converted-space"/>
          <w:color w:val="252525"/>
        </w:rPr>
        <w:t> </w:t>
      </w:r>
      <w:hyperlink r:id="rId171" w:tooltip="Цифровой сертификат" w:history="1">
        <w:r w:rsidRPr="003F6B61">
          <w:rPr>
            <w:rStyle w:val="a4"/>
            <w:color w:val="0B0080"/>
          </w:rPr>
          <w:t>сертификатов</w:t>
        </w:r>
      </w:hyperlink>
      <w:r w:rsidRPr="003F6B61">
        <w:rPr>
          <w:rStyle w:val="apple-converted-space"/>
          <w:color w:val="252525"/>
        </w:rPr>
        <w:t> </w:t>
      </w:r>
      <w:r w:rsidRPr="003F6B61">
        <w:rPr>
          <w:color w:val="252525"/>
        </w:rPr>
        <w:t>с</w:t>
      </w:r>
      <w:r w:rsidRPr="003F6B61">
        <w:rPr>
          <w:rStyle w:val="apple-converted-space"/>
          <w:color w:val="252525"/>
        </w:rPr>
        <w:t> </w:t>
      </w:r>
      <w:hyperlink r:id="rId172" w:tooltip="Электронная цифровая подпись" w:history="1">
        <w:r w:rsidRPr="003F6B61">
          <w:rPr>
            <w:rStyle w:val="a4"/>
            <w:color w:val="0B0080"/>
          </w:rPr>
          <w:t>цифровыми подписями</w:t>
        </w:r>
      </w:hyperlink>
      <w:r w:rsidRPr="003F6B61">
        <w:rPr>
          <w:color w:val="252525"/>
        </w:rPr>
        <w:t>. Эти сертификаты предоставляются</w:t>
      </w:r>
      <w:r w:rsidRPr="003F6B61">
        <w:rPr>
          <w:rStyle w:val="apple-converted-space"/>
          <w:color w:val="252525"/>
        </w:rPr>
        <w:t> </w:t>
      </w:r>
      <w:hyperlink r:id="rId173" w:tooltip="Удостоверяющий центр" w:history="1">
        <w:r w:rsidRPr="003F6B61">
          <w:rPr>
            <w:rStyle w:val="a4"/>
            <w:color w:val="0B0080"/>
          </w:rPr>
          <w:t>удостоверяющими центрами</w:t>
        </w:r>
      </w:hyperlink>
      <w:r w:rsidRPr="003F6B61">
        <w:rPr>
          <w:color w:val="252525"/>
        </w:rPr>
        <w:t>.</w:t>
      </w:r>
    </w:p>
    <w:p w14:paraId="62F67AFA"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документе</w:t>
      </w:r>
      <w:r w:rsidRPr="003F6B61">
        <w:rPr>
          <w:rStyle w:val="apple-converted-space"/>
          <w:color w:val="252525"/>
        </w:rPr>
        <w:t> </w:t>
      </w:r>
      <w:hyperlink r:id="rId174" w:history="1">
        <w:r w:rsidRPr="003F6B61">
          <w:rPr>
            <w:rStyle w:val="a4"/>
            <w:color w:val="663366"/>
          </w:rPr>
          <w:t>RFC 1422</w:t>
        </w:r>
      </w:hyperlink>
      <w:r w:rsidRPr="003F6B61">
        <w:rPr>
          <w:rStyle w:val="apple-converted-space"/>
          <w:color w:val="252525"/>
        </w:rPr>
        <w:t> </w:t>
      </w:r>
      <w:r w:rsidRPr="003F6B61">
        <w:rPr>
          <w:color w:val="252525"/>
        </w:rPr>
        <w:t>описаны основы для</w:t>
      </w:r>
      <w:r w:rsidRPr="003F6B61">
        <w:rPr>
          <w:rStyle w:val="apple-converted-space"/>
          <w:color w:val="252525"/>
        </w:rPr>
        <w:t> </w:t>
      </w:r>
      <w:hyperlink r:id="rId175" w:tooltip="Инфраструктура открытых ключей" w:history="1">
        <w:r w:rsidRPr="003F6B61">
          <w:rPr>
            <w:rStyle w:val="a4"/>
            <w:color w:val="0B0080"/>
          </w:rPr>
          <w:t>PKI</w:t>
        </w:r>
      </w:hyperlink>
      <w:r w:rsidRPr="003F6B61">
        <w:rPr>
          <w:rStyle w:val="apple-converted-space"/>
          <w:color w:val="252525"/>
        </w:rPr>
        <w:t> </w:t>
      </w:r>
      <w:r w:rsidRPr="003F6B61">
        <w:rPr>
          <w:color w:val="252525"/>
        </w:rPr>
        <w:t>на базе стандарта X.509.</w:t>
      </w:r>
    </w:p>
    <w:p w14:paraId="24D8B80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w:t>
      </w:r>
      <w:r w:rsidRPr="003F6B61">
        <w:rPr>
          <w:rStyle w:val="apple-converted-space"/>
          <w:color w:val="252525"/>
        </w:rPr>
        <w:t> </w:t>
      </w:r>
      <w:hyperlink r:id="rId176" w:history="1">
        <w:r w:rsidRPr="003F6B61">
          <w:rPr>
            <w:rStyle w:val="a4"/>
            <w:color w:val="663366"/>
          </w:rPr>
          <w:t>RFC 5280</w:t>
        </w:r>
      </w:hyperlink>
      <w:r w:rsidRPr="003F6B61">
        <w:rPr>
          <w:rStyle w:val="apple-converted-space"/>
          <w:color w:val="252525"/>
        </w:rPr>
        <w:t> </w:t>
      </w:r>
      <w:r w:rsidRPr="003F6B61">
        <w:rPr>
          <w:color w:val="252525"/>
        </w:rPr>
        <w:t>определены</w:t>
      </w:r>
      <w:r w:rsidRPr="003F6B61">
        <w:rPr>
          <w:rStyle w:val="apple-converted-space"/>
          <w:color w:val="252525"/>
        </w:rPr>
        <w:t> </w:t>
      </w:r>
      <w:hyperlink r:id="rId177" w:anchor="section-4" w:history="1">
        <w:r w:rsidRPr="003F6B61">
          <w:rPr>
            <w:rStyle w:val="a4"/>
            <w:color w:val="663366"/>
          </w:rPr>
          <w:t>сертификат X.509 версии 3</w:t>
        </w:r>
      </w:hyperlink>
      <w:r w:rsidRPr="003F6B61">
        <w:rPr>
          <w:rStyle w:val="apple-converted-space"/>
          <w:color w:val="252525"/>
        </w:rPr>
        <w:t> </w:t>
      </w:r>
      <w:r w:rsidRPr="003F6B61">
        <w:rPr>
          <w:color w:val="252525"/>
        </w:rPr>
        <w:t>и</w:t>
      </w:r>
      <w:r w:rsidRPr="003F6B61">
        <w:rPr>
          <w:rStyle w:val="apple-converted-space"/>
          <w:color w:val="252525"/>
        </w:rPr>
        <w:t> </w:t>
      </w:r>
      <w:hyperlink r:id="rId178" w:anchor="section-5" w:history="1">
        <w:r w:rsidRPr="003F6B61">
          <w:rPr>
            <w:rStyle w:val="a4"/>
            <w:color w:val="663366"/>
          </w:rPr>
          <w:t>список отзыва сертификатов (CRL) версии 2</w:t>
        </w:r>
      </w:hyperlink>
      <w:r w:rsidRPr="003F6B61">
        <w:rPr>
          <w:color w:val="252525"/>
        </w:rPr>
        <w:t>.</w:t>
      </w:r>
    </w:p>
    <w:p w14:paraId="29183A36"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технологии открытых ключей необходимо, чтобы пользователь</w:t>
      </w:r>
      <w:r w:rsidRPr="003F6B61">
        <w:rPr>
          <w:rStyle w:val="apple-converted-space"/>
          <w:color w:val="252525"/>
        </w:rPr>
        <w:t> </w:t>
      </w:r>
      <w:hyperlink r:id="rId179" w:tooltip="Открытый ключ" w:history="1">
        <w:r w:rsidRPr="003F6B61">
          <w:rPr>
            <w:rStyle w:val="a4"/>
            <w:color w:val="0B0080"/>
          </w:rPr>
          <w:t>открытого ключа</w:t>
        </w:r>
      </w:hyperlink>
      <w:r w:rsidRPr="003F6B61">
        <w:rPr>
          <w:rStyle w:val="apple-converted-space"/>
          <w:color w:val="252525"/>
        </w:rPr>
        <w:t> </w:t>
      </w:r>
      <w:r w:rsidRPr="003F6B61">
        <w:rPr>
          <w:color w:val="252525"/>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3F6B61">
        <w:rPr>
          <w:rStyle w:val="apple-converted-space"/>
          <w:color w:val="252525"/>
        </w:rPr>
        <w:t> </w:t>
      </w:r>
      <w:hyperlink r:id="rId180" w:tooltip="Сертификат открытого ключа" w:history="1">
        <w:r w:rsidRPr="003F6B61">
          <w:rPr>
            <w:rStyle w:val="a4"/>
            <w:color w:val="0B0080"/>
          </w:rPr>
          <w:t>сертификаты открытых ключей</w:t>
        </w:r>
      </w:hyperlink>
      <w:r w:rsidRPr="003F6B61">
        <w:rPr>
          <w:color w:val="252525"/>
        </w:rPr>
        <w:t>, то есть структуры данных, которые связывают величины открытых ключей с субъектами. Эта связь достигается</w:t>
      </w:r>
      <w:r w:rsidRPr="003F6B61">
        <w:rPr>
          <w:rStyle w:val="apple-converted-space"/>
          <w:color w:val="252525"/>
        </w:rPr>
        <w:t> </w:t>
      </w:r>
      <w:hyperlink r:id="rId181" w:tooltip="Электронная цифровая подпись" w:history="1">
        <w:r w:rsidRPr="003F6B61">
          <w:rPr>
            <w:rStyle w:val="a4"/>
            <w:color w:val="0B0080"/>
          </w:rPr>
          <w:t>цифровой подписью</w:t>
        </w:r>
      </w:hyperlink>
      <w:r w:rsidRPr="003F6B61">
        <w:rPr>
          <w:rStyle w:val="apple-converted-space"/>
          <w:color w:val="252525"/>
        </w:rPr>
        <w:t> </w:t>
      </w:r>
      <w:r w:rsidRPr="003F6B61">
        <w:rPr>
          <w:color w:val="252525"/>
        </w:rPr>
        <w:t>доверенного</w:t>
      </w:r>
      <w:r w:rsidRPr="003F6B61">
        <w:rPr>
          <w:rStyle w:val="apple-converted-space"/>
          <w:color w:val="252525"/>
        </w:rPr>
        <w:t> </w:t>
      </w:r>
      <w:hyperlink r:id="rId182" w:tooltip="Удостоверяющий центр" w:history="1">
        <w:r w:rsidRPr="003F6B61">
          <w:rPr>
            <w:rStyle w:val="a4"/>
            <w:color w:val="0B0080"/>
          </w:rPr>
          <w:t>CA</w:t>
        </w:r>
      </w:hyperlink>
      <w:r w:rsidRPr="003F6B61">
        <w:rPr>
          <w:rStyle w:val="apple-converted-space"/>
          <w:color w:val="252525"/>
        </w:rPr>
        <w:t> </w:t>
      </w:r>
      <w:r w:rsidRPr="003F6B61">
        <w:rPr>
          <w:color w:val="252525"/>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3F6B61">
        <w:rPr>
          <w:rStyle w:val="apple-converted-space"/>
          <w:color w:val="252525"/>
        </w:rPr>
        <w:t> </w:t>
      </w:r>
      <w:hyperlink r:id="rId183" w:tooltip="Инфраструктура открытых ключей" w:history="1">
        <w:r w:rsidRPr="003F6B61">
          <w:rPr>
            <w:rStyle w:val="a4"/>
            <w:color w:val="0B0080"/>
          </w:rPr>
          <w:t>PKI</w:t>
        </w:r>
      </w:hyperlink>
      <w:r w:rsidRPr="003F6B61">
        <w:rPr>
          <w:color w:val="252525"/>
        </w:rPr>
        <w:t>. В настоящее время в этой области предлагается общий стандарт для Интернет с использованием формата X.509:</w:t>
      </w:r>
    </w:p>
    <w:p w14:paraId="217DEB68"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Номер версии</w:t>
      </w:r>
    </w:p>
    <w:p w14:paraId="76BCBAB0"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Серийный номер</w:t>
      </w:r>
    </w:p>
    <w:p w14:paraId="4152DDD6" w14:textId="77777777" w:rsidR="003F6B61" w:rsidRPr="003F6B61" w:rsidRDefault="001D7BF2" w:rsidP="00C36703">
      <w:pPr>
        <w:numPr>
          <w:ilvl w:val="0"/>
          <w:numId w:val="61"/>
        </w:numPr>
        <w:shd w:val="clear" w:color="auto" w:fill="FFFFFF"/>
        <w:suppressAutoHyphens w:val="0"/>
        <w:spacing w:before="100" w:beforeAutospacing="1" w:after="24" w:line="336" w:lineRule="atLeast"/>
        <w:ind w:left="384"/>
        <w:rPr>
          <w:color w:val="252525"/>
        </w:rPr>
      </w:pPr>
      <w:hyperlink r:id="rId184" w:tooltip="Эмитент" w:history="1">
        <w:r w:rsidR="003F6B61" w:rsidRPr="003F6B61">
          <w:rPr>
            <w:rStyle w:val="a4"/>
            <w:color w:val="0B0080"/>
          </w:rPr>
          <w:t>Эмитент</w:t>
        </w:r>
      </w:hyperlink>
    </w:p>
    <w:p w14:paraId="231523CD"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Субъект</w:t>
      </w:r>
    </w:p>
    <w:p w14:paraId="7D0B26C4" w14:textId="77777777" w:rsidR="003F6B61" w:rsidRPr="003F6B61" w:rsidRDefault="001D7BF2" w:rsidP="00C36703">
      <w:pPr>
        <w:numPr>
          <w:ilvl w:val="0"/>
          <w:numId w:val="61"/>
        </w:numPr>
        <w:shd w:val="clear" w:color="auto" w:fill="FFFFFF"/>
        <w:suppressAutoHyphens w:val="0"/>
        <w:spacing w:before="100" w:beforeAutospacing="1" w:after="24" w:line="336" w:lineRule="atLeast"/>
        <w:ind w:left="384"/>
        <w:rPr>
          <w:color w:val="252525"/>
        </w:rPr>
      </w:pPr>
      <w:hyperlink r:id="rId185" w:tooltip="Открытый ключ" w:history="1">
        <w:r w:rsidR="003F6B61" w:rsidRPr="003F6B61">
          <w:rPr>
            <w:rStyle w:val="a4"/>
            <w:color w:val="0B0080"/>
          </w:rPr>
          <w:t>Открытый ключ</w:t>
        </w:r>
      </w:hyperlink>
      <w:r w:rsidR="003F6B61" w:rsidRPr="003F6B61">
        <w:rPr>
          <w:rStyle w:val="apple-converted-space"/>
          <w:color w:val="252525"/>
        </w:rPr>
        <w:t> </w:t>
      </w:r>
      <w:r w:rsidR="003F6B61" w:rsidRPr="003F6B61">
        <w:rPr>
          <w:color w:val="252525"/>
        </w:rPr>
        <w:t>субъекта (</w:t>
      </w:r>
      <w:hyperlink r:id="rId186" w:tooltip="Криптосистема с открытым ключом" w:history="1">
        <w:r w:rsidR="003F6B61" w:rsidRPr="003F6B61">
          <w:rPr>
            <w:rStyle w:val="a4"/>
            <w:color w:val="0B0080"/>
          </w:rPr>
          <w:t>алгоритм</w:t>
        </w:r>
      </w:hyperlink>
      <w:r w:rsidR="003F6B61" w:rsidRPr="003F6B61">
        <w:rPr>
          <w:color w:val="252525"/>
        </w:rPr>
        <w:t>, ключ)</w:t>
      </w:r>
    </w:p>
    <w:p w14:paraId="2FDB2F5B"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Период действия</w:t>
      </w:r>
    </w:p>
    <w:p w14:paraId="06B47D2B"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Дополнительные (необязательные) значения</w:t>
      </w:r>
    </w:p>
    <w:p w14:paraId="55329C8F"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Алгоритм подписи сертификата</w:t>
      </w:r>
    </w:p>
    <w:p w14:paraId="11ACEDCC" w14:textId="77777777" w:rsidR="003F6B61" w:rsidRPr="003F6B61" w:rsidRDefault="003F6B61" w:rsidP="00C36703">
      <w:pPr>
        <w:numPr>
          <w:ilvl w:val="0"/>
          <w:numId w:val="61"/>
        </w:numPr>
        <w:shd w:val="clear" w:color="auto" w:fill="FFFFFF"/>
        <w:suppressAutoHyphens w:val="0"/>
        <w:spacing w:before="100" w:beforeAutospacing="1" w:after="24" w:line="336" w:lineRule="atLeast"/>
        <w:ind w:left="384"/>
        <w:rPr>
          <w:color w:val="252525"/>
        </w:rPr>
      </w:pPr>
      <w:r w:rsidRPr="003F6B61">
        <w:rPr>
          <w:color w:val="252525"/>
        </w:rPr>
        <w:t>Значение подписи сертификата</w:t>
      </w:r>
    </w:p>
    <w:p w14:paraId="322B6867"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описания внутренней структуры X509-сертификатов используется</w:t>
      </w:r>
      <w:r w:rsidRPr="003F6B61">
        <w:rPr>
          <w:rStyle w:val="apple-converted-space"/>
          <w:color w:val="252525"/>
        </w:rPr>
        <w:t> </w:t>
      </w:r>
      <w:hyperlink r:id="rId187" w:tooltip="ASN.1" w:history="1">
        <w:r w:rsidRPr="003F6B61">
          <w:rPr>
            <w:rStyle w:val="a4"/>
            <w:color w:val="0B0080"/>
          </w:rPr>
          <w:t>ASN.1</w:t>
        </w:r>
      </w:hyperlink>
      <w:r w:rsidRPr="003F6B61">
        <w:rPr>
          <w:color w:val="252525"/>
        </w:rPr>
        <w:t>. Хранятся, как правило, в виде</w:t>
      </w:r>
      <w:r w:rsidRPr="003F6B61">
        <w:rPr>
          <w:rStyle w:val="apple-converted-space"/>
          <w:color w:val="252525"/>
        </w:rPr>
        <w:t> </w:t>
      </w:r>
      <w:hyperlink r:id="rId188" w:tooltip="DER (страница отсутствует)" w:history="1">
        <w:r w:rsidRPr="003F6B61">
          <w:rPr>
            <w:rStyle w:val="a4"/>
            <w:color w:val="A55858"/>
          </w:rPr>
          <w:t>DER</w:t>
        </w:r>
      </w:hyperlink>
      <w:r w:rsidRPr="003F6B61">
        <w:rPr>
          <w:rStyle w:val="apple-converted-space"/>
          <w:color w:val="252525"/>
        </w:rPr>
        <w:t> </w:t>
      </w:r>
      <w:r w:rsidRPr="003F6B61">
        <w:rPr>
          <w:color w:val="252525"/>
        </w:rPr>
        <w:t>(бинарных) или</w:t>
      </w:r>
      <w:r w:rsidRPr="003F6B61">
        <w:rPr>
          <w:rStyle w:val="apple-converted-space"/>
          <w:color w:val="252525"/>
        </w:rPr>
        <w:t> </w:t>
      </w:r>
      <w:hyperlink r:id="rId189" w:tooltip="PEM (страница отсутствует)" w:history="1">
        <w:r w:rsidRPr="003F6B61">
          <w:rPr>
            <w:rStyle w:val="a4"/>
            <w:color w:val="A55858"/>
          </w:rPr>
          <w:t>PEM</w:t>
        </w:r>
      </w:hyperlink>
      <w:r w:rsidRPr="003F6B61">
        <w:rPr>
          <w:color w:val="252525"/>
        </w:rPr>
        <w:t>-файлов (текстовых, закодированных с помощью base64). Общепринятое расширение .cer или .crt.</w:t>
      </w:r>
    </w:p>
    <w:p w14:paraId="46510139" w14:textId="77777777" w:rsidR="003F6B61" w:rsidRDefault="003F6B61">
      <w:pPr>
        <w:suppressAutoHyphens w:val="0"/>
        <w:spacing w:after="160" w:line="259" w:lineRule="auto"/>
      </w:pPr>
      <w:r>
        <w:br w:type="page"/>
      </w:r>
    </w:p>
    <w:p w14:paraId="2CA8BE53" w14:textId="77777777" w:rsidR="003F6B61" w:rsidRPr="003F6B61" w:rsidRDefault="003F6B61" w:rsidP="00C36703">
      <w:pPr>
        <w:pStyle w:val="1"/>
        <w:numPr>
          <w:ilvl w:val="0"/>
          <w:numId w:val="47"/>
        </w:numPr>
        <w:jc w:val="center"/>
        <w:rPr>
          <w:lang w:val="en-US"/>
        </w:rPr>
      </w:pPr>
      <w:bookmarkStart w:id="231" w:name="_Toc452998611"/>
      <w:r>
        <w:lastRenderedPageBreak/>
        <w:t xml:space="preserve">Протокол </w:t>
      </w:r>
      <w:r>
        <w:rPr>
          <w:lang w:val="en-US"/>
        </w:rPr>
        <w:t>SET</w:t>
      </w:r>
      <w:bookmarkEnd w:id="231"/>
    </w:p>
    <w:p w14:paraId="609A4F17" w14:textId="77777777" w:rsidR="003F6B61" w:rsidRPr="003F6B61" w:rsidRDefault="003F6B61" w:rsidP="003F6B61">
      <w:pPr>
        <w:pStyle w:val="a3"/>
      </w:pPr>
      <w:r w:rsidRPr="003F6B61">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3F6B61" w:rsidRDefault="003F6B61" w:rsidP="003F6B61">
      <w:pPr>
        <w:pStyle w:val="a3"/>
      </w:pPr>
      <w:r w:rsidRPr="003F6B61">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3F6B61" w:rsidRDefault="003F6B61" w:rsidP="003F6B61">
      <w:pPr>
        <w:pStyle w:val="a3"/>
      </w:pPr>
      <w:r w:rsidRPr="003F6B61">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3F6B61" w:rsidRDefault="003F6B61" w:rsidP="003F6B61">
      <w:pPr>
        <w:pStyle w:val="a3"/>
      </w:pPr>
      <w:r w:rsidRPr="003F6B61">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3F6B61" w:rsidRDefault="003F6B61" w:rsidP="003F6B61">
      <w:pPr>
        <w:pStyle w:val="a3"/>
      </w:pPr>
      <w:r w:rsidRPr="003F6B61">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3F6B61" w:rsidRDefault="003F6B61" w:rsidP="003F6B61">
      <w:pPr>
        <w:pStyle w:val="a3"/>
      </w:pPr>
      <w:r w:rsidRPr="003F6B61">
        <w:t>SET Secure Electronic Transaction LLC — организация, сформированная Visa и MasterCard для поддержки и продвижения на рынок протокола SET.</w:t>
      </w:r>
    </w:p>
    <w:p w14:paraId="2DE31612" w14:textId="77777777" w:rsidR="003F6B61" w:rsidRPr="003F6B61" w:rsidRDefault="003F6B61" w:rsidP="003F6B61">
      <w:pPr>
        <w:pStyle w:val="a3"/>
      </w:pPr>
      <w:r w:rsidRPr="003F6B61">
        <w:t>Пример: Microsoft Authenticode</w:t>
      </w:r>
    </w:p>
    <w:p w14:paraId="7BD26E0D" w14:textId="77777777" w:rsidR="003F6B61" w:rsidRPr="003F6B61" w:rsidRDefault="003F6B61" w:rsidP="003F6B61">
      <w:pPr>
        <w:pStyle w:val="a3"/>
      </w:pPr>
      <w:r w:rsidRPr="003F6B61">
        <w:t xml:space="preserve">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w:t>
      </w:r>
      <w:r w:rsidRPr="003F6B61">
        <w:lastRenderedPageBreak/>
        <w:t>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3F6B61" w:rsidRDefault="003F6B61" w:rsidP="003F6B61">
      <w:pPr>
        <w:pStyle w:val="a3"/>
      </w:pPr>
      <w:r w:rsidRPr="003F6B61">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3F6B61" w:rsidRDefault="003F6B61" w:rsidP="003F6B61">
      <w:pPr>
        <w:pStyle w:val="a3"/>
      </w:pPr>
      <w:r w:rsidRPr="003F6B61">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uppressAutoHyphens w:val="0"/>
        <w:spacing w:after="160" w:line="259" w:lineRule="auto"/>
      </w:pPr>
      <w:r>
        <w:br w:type="page"/>
      </w:r>
    </w:p>
    <w:p w14:paraId="38064D69" w14:textId="77777777" w:rsidR="003F6B61" w:rsidRDefault="003F6B61" w:rsidP="00C36703">
      <w:pPr>
        <w:pStyle w:val="1"/>
        <w:numPr>
          <w:ilvl w:val="0"/>
          <w:numId w:val="47"/>
        </w:numPr>
        <w:jc w:val="center"/>
        <w:rPr>
          <w:lang w:val="en-US"/>
        </w:rPr>
      </w:pPr>
      <w:bookmarkStart w:id="232" w:name="_Toc452998612"/>
      <w:r>
        <w:lastRenderedPageBreak/>
        <w:t xml:space="preserve">Защита электронной почты </w:t>
      </w:r>
      <w:r>
        <w:rPr>
          <w:lang w:val="en-US"/>
        </w:rPr>
        <w:t>(PGP)</w:t>
      </w:r>
      <w:bookmarkEnd w:id="232"/>
    </w:p>
    <w:p w14:paraId="64D4823E" w14:textId="77777777" w:rsidR="003F6B61" w:rsidRDefault="003F6B61" w:rsidP="003F6B61"/>
    <w:p w14:paraId="4795813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b/>
          <w:bCs/>
          <w:color w:val="252525"/>
        </w:rPr>
        <w:t>PGP</w:t>
      </w:r>
      <w:r w:rsidRPr="003F6B61">
        <w:rPr>
          <w:rStyle w:val="apple-converted-space"/>
          <w:color w:val="252525"/>
        </w:rPr>
        <w:t> </w:t>
      </w:r>
      <w:r w:rsidRPr="003F6B61">
        <w:rPr>
          <w:color w:val="252525"/>
        </w:rPr>
        <w:t>(</w:t>
      </w:r>
      <w:hyperlink r:id="rId190" w:tooltip="Английский язык" w:history="1">
        <w:r w:rsidRPr="003F6B61">
          <w:rPr>
            <w:rStyle w:val="a4"/>
            <w:color w:val="0B0080"/>
          </w:rPr>
          <w:t>англ.</w:t>
        </w:r>
      </w:hyperlink>
      <w:r w:rsidRPr="003F6B61">
        <w:rPr>
          <w:color w:val="252525"/>
        </w:rPr>
        <w:t> </w:t>
      </w:r>
      <w:r w:rsidRPr="003F6B61">
        <w:rPr>
          <w:i/>
          <w:iCs/>
          <w:color w:val="252525"/>
          <w:lang w:val="en"/>
        </w:rPr>
        <w:t>Pretty</w:t>
      </w:r>
      <w:r w:rsidRPr="003F6B61">
        <w:rPr>
          <w:i/>
          <w:iCs/>
          <w:color w:val="252525"/>
        </w:rPr>
        <w:t xml:space="preserve"> </w:t>
      </w:r>
      <w:r w:rsidRPr="003F6B61">
        <w:rPr>
          <w:i/>
          <w:iCs/>
          <w:color w:val="252525"/>
          <w:lang w:val="en"/>
        </w:rPr>
        <w:t>Good</w:t>
      </w:r>
      <w:r w:rsidRPr="003F6B61">
        <w:rPr>
          <w:i/>
          <w:iCs/>
          <w:color w:val="252525"/>
        </w:rPr>
        <w:t xml:space="preserve"> </w:t>
      </w:r>
      <w:r w:rsidRPr="003F6B61">
        <w:rPr>
          <w:i/>
          <w:iCs/>
          <w:color w:val="252525"/>
          <w:lang w:val="en"/>
        </w:rPr>
        <w:t>Privacy</w:t>
      </w:r>
      <w:r w:rsidRPr="003F6B61">
        <w:rPr>
          <w:color w:val="252525"/>
        </w:rPr>
        <w:t>) —</w:t>
      </w:r>
      <w:r w:rsidRPr="003F6B61">
        <w:rPr>
          <w:rStyle w:val="apple-converted-space"/>
          <w:color w:val="252525"/>
        </w:rPr>
        <w:t> </w:t>
      </w:r>
      <w:hyperlink r:id="rId191" w:tooltip="Компьютерная программа" w:history="1">
        <w:r w:rsidRPr="003F6B61">
          <w:rPr>
            <w:rStyle w:val="a4"/>
            <w:color w:val="0B0080"/>
          </w:rPr>
          <w:t>компьютерная программа</w:t>
        </w:r>
      </w:hyperlink>
      <w:r w:rsidRPr="003F6B61">
        <w:rPr>
          <w:color w:val="252525"/>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Первоначально разработана</w:t>
      </w:r>
      <w:r w:rsidRPr="003F6B61">
        <w:rPr>
          <w:rStyle w:val="apple-converted-space"/>
          <w:color w:val="252525"/>
        </w:rPr>
        <w:t> </w:t>
      </w:r>
      <w:hyperlink r:id="rId192" w:tooltip="Циммерманн, Филипп" w:history="1">
        <w:r w:rsidRPr="003F6B61">
          <w:rPr>
            <w:rStyle w:val="a4"/>
            <w:color w:val="0B0080"/>
          </w:rPr>
          <w:t>Филиппом Циммерманном</w:t>
        </w:r>
      </w:hyperlink>
      <w:r w:rsidRPr="003F6B61">
        <w:rPr>
          <w:rStyle w:val="apple-converted-space"/>
          <w:color w:val="252525"/>
        </w:rPr>
        <w:t> </w:t>
      </w:r>
      <w:r w:rsidRPr="003F6B61">
        <w:rPr>
          <w:color w:val="252525"/>
        </w:rPr>
        <w:t>в</w:t>
      </w:r>
      <w:r w:rsidRPr="003F6B61">
        <w:rPr>
          <w:rStyle w:val="apple-converted-space"/>
          <w:color w:val="252525"/>
        </w:rPr>
        <w:t> </w:t>
      </w:r>
      <w:hyperlink r:id="rId193" w:tooltip="1991 год" w:history="1">
        <w:r w:rsidRPr="003F6B61">
          <w:rPr>
            <w:rStyle w:val="a4"/>
            <w:color w:val="0B0080"/>
          </w:rPr>
          <w:t>1991 году</w:t>
        </w:r>
      </w:hyperlink>
      <w:r w:rsidRPr="003F6B61">
        <w:rPr>
          <w:color w:val="252525"/>
        </w:rPr>
        <w:t>.</w:t>
      </w:r>
    </w:p>
    <w:p w14:paraId="570FA40D" w14:textId="77777777" w:rsidR="003F6B61" w:rsidRPr="003F6B61" w:rsidRDefault="001D7BF2" w:rsidP="003F6B61">
      <w:pPr>
        <w:pStyle w:val="a3"/>
        <w:shd w:val="clear" w:color="auto" w:fill="FFFFFF"/>
        <w:spacing w:before="120" w:beforeAutospacing="0" w:after="120" w:afterAutospacing="0" w:line="336" w:lineRule="atLeast"/>
        <w:jc w:val="both"/>
        <w:rPr>
          <w:color w:val="252525"/>
        </w:rPr>
      </w:pPr>
      <w:hyperlink r:id="rId194" w:tooltip="Шифрование" w:history="1">
        <w:r w:rsidR="003F6B61" w:rsidRPr="003F6B61">
          <w:rPr>
            <w:rStyle w:val="a4"/>
            <w:color w:val="0B0080"/>
          </w:rPr>
          <w:t>Шифрование</w:t>
        </w:r>
      </w:hyperlink>
      <w:r w:rsidR="003F6B61" w:rsidRPr="003F6B61">
        <w:rPr>
          <w:rStyle w:val="apple-converted-space"/>
          <w:color w:val="252525"/>
        </w:rPr>
        <w:t> </w:t>
      </w:r>
      <w:r w:rsidR="003F6B61" w:rsidRPr="003F6B61">
        <w:rPr>
          <w:color w:val="252525"/>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195" w:tooltip="Advanced Encryption Standard" w:history="1">
        <w:r w:rsidR="003F6B61" w:rsidRPr="003F6B61">
          <w:rPr>
            <w:rStyle w:val="a4"/>
            <w:color w:val="0B0080"/>
          </w:rPr>
          <w:t>AES</w:t>
        </w:r>
      </w:hyperlink>
      <w:r w:rsidR="003F6B61" w:rsidRPr="003F6B61">
        <w:rPr>
          <w:color w:val="252525"/>
        </w:rPr>
        <w:t>,</w:t>
      </w:r>
      <w:r w:rsidR="003F6B61" w:rsidRPr="003F6B61">
        <w:rPr>
          <w:rStyle w:val="apple-converted-space"/>
          <w:color w:val="252525"/>
        </w:rPr>
        <w:t> </w:t>
      </w:r>
      <w:hyperlink r:id="rId196" w:tooltip="CAST5" w:history="1">
        <w:r w:rsidR="003F6B61" w:rsidRPr="003F6B61">
          <w:rPr>
            <w:rStyle w:val="a4"/>
            <w:color w:val="0B0080"/>
          </w:rPr>
          <w:t>CAST5</w:t>
        </w:r>
      </w:hyperlink>
      <w:r w:rsidR="003F6B61" w:rsidRPr="003F6B61">
        <w:rPr>
          <w:color w:val="252525"/>
        </w:rPr>
        <w:t>,</w:t>
      </w:r>
      <w:r w:rsidR="003F6B61" w:rsidRPr="003F6B61">
        <w:rPr>
          <w:rStyle w:val="apple-converted-space"/>
          <w:color w:val="252525"/>
        </w:rPr>
        <w:t> </w:t>
      </w:r>
      <w:hyperlink r:id="rId197" w:tooltip="Triple DES" w:history="1">
        <w:r w:rsidR="003F6B61" w:rsidRPr="003F6B61">
          <w:rPr>
            <w:rStyle w:val="a4"/>
            <w:color w:val="0B0080"/>
          </w:rPr>
          <w:t>3DES</w:t>
        </w:r>
      </w:hyperlink>
      <w:r w:rsidR="003F6B61" w:rsidRPr="003F6B61">
        <w:rPr>
          <w:color w:val="252525"/>
        </w:rPr>
        <w:t>,</w:t>
      </w:r>
      <w:r w:rsidR="003F6B61" w:rsidRPr="003F6B61">
        <w:rPr>
          <w:rStyle w:val="apple-converted-space"/>
          <w:color w:val="252525"/>
        </w:rPr>
        <w:t> </w:t>
      </w:r>
      <w:hyperlink r:id="rId198" w:tooltip="IDEA" w:history="1">
        <w:r w:rsidR="003F6B61" w:rsidRPr="003F6B61">
          <w:rPr>
            <w:rStyle w:val="a4"/>
            <w:color w:val="0B0080"/>
          </w:rPr>
          <w:t>IDEA</w:t>
        </w:r>
      </w:hyperlink>
      <w:r w:rsidR="003F6B61" w:rsidRPr="003F6B61">
        <w:rPr>
          <w:color w:val="252525"/>
        </w:rPr>
        <w:t>,</w:t>
      </w:r>
      <w:r w:rsidR="003F6B61" w:rsidRPr="003F6B61">
        <w:rPr>
          <w:rStyle w:val="apple-converted-space"/>
          <w:color w:val="252525"/>
        </w:rPr>
        <w:t> </w:t>
      </w:r>
      <w:hyperlink r:id="rId199" w:tooltip="Twofish" w:history="1">
        <w:r w:rsidR="003F6B61" w:rsidRPr="003F6B61">
          <w:rPr>
            <w:rStyle w:val="a4"/>
            <w:color w:val="0B0080"/>
          </w:rPr>
          <w:t>Twofish</w:t>
        </w:r>
      </w:hyperlink>
      <w:r w:rsidR="003F6B61" w:rsidRPr="003F6B61">
        <w:rPr>
          <w:color w:val="252525"/>
        </w:rPr>
        <w:t>,</w:t>
      </w:r>
      <w:r w:rsidR="003F6B61" w:rsidRPr="003F6B61">
        <w:rPr>
          <w:rStyle w:val="apple-converted-space"/>
          <w:color w:val="252525"/>
        </w:rPr>
        <w:t> </w:t>
      </w:r>
      <w:hyperlink r:id="rId200" w:tooltip="Blowfish" w:history="1">
        <w:r w:rsidR="003F6B61" w:rsidRPr="003F6B61">
          <w:rPr>
            <w:rStyle w:val="a4"/>
            <w:color w:val="0B0080"/>
          </w:rPr>
          <w:t>Blowfish</w:t>
        </w:r>
      </w:hyperlink>
      <w:r w:rsidR="003F6B61" w:rsidRPr="003F6B61">
        <w:rPr>
          <w:color w:val="252525"/>
        </w:rPr>
        <w:t>,</w:t>
      </w:r>
      <w:r w:rsidR="003F6B61" w:rsidRPr="003F6B61">
        <w:rPr>
          <w:rStyle w:val="apple-converted-space"/>
          <w:color w:val="252525"/>
        </w:rPr>
        <w:t> </w:t>
      </w:r>
      <w:hyperlink r:id="rId201" w:tooltip="Camellia (алгоритм)" w:history="1">
        <w:r w:rsidR="003F6B61" w:rsidRPr="003F6B61">
          <w:rPr>
            <w:rStyle w:val="a4"/>
            <w:color w:val="0B0080"/>
          </w:rPr>
          <w:t>Camellia</w:t>
        </w:r>
      </w:hyperlink>
      <w:r w:rsidR="003F6B61" w:rsidRPr="003F6B61">
        <w:rPr>
          <w:color w:val="252525"/>
        </w:rPr>
        <w:t>) на сеансовом ключе. Сеансовый ключ генерируется с использованием криптографически стойкого</w:t>
      </w:r>
      <w:r w:rsidR="003F6B61" w:rsidRPr="003F6B61">
        <w:rPr>
          <w:rStyle w:val="apple-converted-space"/>
          <w:color w:val="252525"/>
        </w:rPr>
        <w:t> </w:t>
      </w:r>
      <w:hyperlink r:id="rId202" w:tooltip="Генератор псевдослучайных чисел" w:history="1">
        <w:r w:rsidR="003F6B61" w:rsidRPr="003F6B61">
          <w:rPr>
            <w:rStyle w:val="a4"/>
            <w:color w:val="0B0080"/>
          </w:rPr>
          <w:t>генератора псевдослучайных чисел</w:t>
        </w:r>
      </w:hyperlink>
      <w:r w:rsidR="003F6B61" w:rsidRPr="003F6B61">
        <w:rPr>
          <w:color w:val="252525"/>
        </w:rPr>
        <w:t>. Сеансовый ключ зашифровывается открытым ключом получателя с использованием алгоритмов</w:t>
      </w:r>
      <w:r w:rsidR="003F6B61" w:rsidRPr="003F6B61">
        <w:rPr>
          <w:rStyle w:val="apple-converted-space"/>
          <w:color w:val="252525"/>
        </w:rPr>
        <w:t> </w:t>
      </w:r>
      <w:hyperlink r:id="rId203" w:tooltip="RSA" w:history="1">
        <w:r w:rsidR="003F6B61" w:rsidRPr="003F6B61">
          <w:rPr>
            <w:rStyle w:val="a4"/>
            <w:color w:val="0B0080"/>
          </w:rPr>
          <w:t>RSA</w:t>
        </w:r>
      </w:hyperlink>
      <w:r w:rsidR="003F6B61" w:rsidRPr="003F6B61">
        <w:rPr>
          <w:rStyle w:val="apple-converted-space"/>
          <w:color w:val="252525"/>
        </w:rPr>
        <w:t> </w:t>
      </w:r>
      <w:r w:rsidR="003F6B61" w:rsidRPr="003F6B61">
        <w:rPr>
          <w:color w:val="252525"/>
        </w:rPr>
        <w:t>или</w:t>
      </w:r>
      <w:r w:rsidR="003F6B61" w:rsidRPr="003F6B61">
        <w:rPr>
          <w:rStyle w:val="apple-converted-space"/>
          <w:color w:val="252525"/>
        </w:rPr>
        <w:t> </w:t>
      </w:r>
      <w:hyperlink r:id="rId204" w:tooltip="Elgamal" w:history="1">
        <w:r w:rsidR="003F6B61" w:rsidRPr="003F6B61">
          <w:rPr>
            <w:rStyle w:val="a4"/>
            <w:color w:val="0B0080"/>
          </w:rPr>
          <w:t>Elgamal</w:t>
        </w:r>
      </w:hyperlink>
      <w:r w:rsidR="003F6B61" w:rsidRPr="003F6B61">
        <w:rPr>
          <w:rStyle w:val="apple-converted-space"/>
          <w:color w:val="252525"/>
        </w:rPr>
        <w:t> </w:t>
      </w:r>
      <w:r w:rsidR="003F6B61" w:rsidRPr="003F6B61">
        <w:rPr>
          <w:color w:val="252525"/>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3F6B61">
        <w:rPr>
          <w:rStyle w:val="apple-converted-space"/>
          <w:color w:val="252525"/>
        </w:rPr>
        <w:t> </w:t>
      </w:r>
      <w:hyperlink r:id="rId205" w:tooltip="X.509" w:history="1">
        <w:r w:rsidR="003F6B61" w:rsidRPr="003F6B61">
          <w:rPr>
            <w:rStyle w:val="a4"/>
            <w:color w:val="0B0080"/>
          </w:rPr>
          <w:t>X.509</w:t>
        </w:r>
      </w:hyperlink>
      <w:r w:rsidR="003F6B61" w:rsidRPr="003F6B61">
        <w:rPr>
          <w:color w:val="252525"/>
        </w:rPr>
        <w:t>, использовавшей иерархический подход, основанной на</w:t>
      </w:r>
      <w:r w:rsidR="003F6B61" w:rsidRPr="003F6B61">
        <w:rPr>
          <w:rStyle w:val="apple-converted-space"/>
          <w:color w:val="252525"/>
        </w:rPr>
        <w:t> </w:t>
      </w:r>
      <w:hyperlink r:id="rId206" w:tooltip="Центр сертификации" w:history="1">
        <w:r w:rsidR="003F6B61" w:rsidRPr="003F6B61">
          <w:rPr>
            <w:rStyle w:val="a4"/>
            <w:color w:val="0B0080"/>
          </w:rPr>
          <w:t>удостоверяющих центрах</w:t>
        </w:r>
      </w:hyperlink>
      <w:r w:rsidR="003F6B61" w:rsidRPr="003F6B61">
        <w:rPr>
          <w:color w:val="252525"/>
        </w:rPr>
        <w:t>, добавленный в PGP позже. Современные версии PGP включают оба способа.</w:t>
      </w:r>
    </w:p>
    <w:p w14:paraId="0E1569B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Ключи</w:t>
      </w:r>
      <w:r w:rsidRPr="003F6B61">
        <w:rPr>
          <w:rStyle w:val="mw-editsection-bracket"/>
          <w:rFonts w:ascii="Times New Roman" w:hAnsi="Times New Roman" w:cs="Times New Roman"/>
          <w:b/>
          <w:bCs/>
          <w:color w:val="555555"/>
        </w:rPr>
        <w:t>[</w:t>
      </w:r>
      <w:hyperlink r:id="rId207"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08"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6684F634" w14:textId="77777777" w:rsidR="003F6B61" w:rsidRPr="003F6B61" w:rsidRDefault="003F6B61" w:rsidP="003F6B61">
      <w:pPr>
        <w:shd w:val="clear" w:color="auto" w:fill="FFFFFF"/>
        <w:spacing w:line="336" w:lineRule="atLeast"/>
        <w:jc w:val="both"/>
        <w:rPr>
          <w:i/>
          <w:iCs/>
          <w:color w:val="252525"/>
        </w:rPr>
      </w:pPr>
      <w:r w:rsidRPr="003F6B61">
        <w:rPr>
          <w:i/>
          <w:iCs/>
          <w:color w:val="252525"/>
        </w:rPr>
        <w:t>Основная статья:</w:t>
      </w:r>
      <w:r w:rsidRPr="003F6B61">
        <w:rPr>
          <w:rStyle w:val="apple-converted-space"/>
          <w:i/>
          <w:iCs/>
          <w:color w:val="252525"/>
        </w:rPr>
        <w:t> </w:t>
      </w:r>
      <w:hyperlink r:id="rId209" w:tooltip="Криптосистема с открытым ключом" w:history="1">
        <w:r w:rsidRPr="003F6B61">
          <w:rPr>
            <w:rStyle w:val="a4"/>
            <w:b/>
            <w:bCs/>
            <w:i/>
            <w:iCs/>
            <w:color w:val="0B0080"/>
          </w:rPr>
          <w:t>Криптосистема с открытым ключом</w:t>
        </w:r>
      </w:hyperlink>
    </w:p>
    <w:p w14:paraId="15E6249A"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Пользователь PGP создаёт ключевую пару: открытый и закрытый</w:t>
      </w:r>
      <w:r w:rsidRPr="003F6B61">
        <w:rPr>
          <w:rStyle w:val="apple-converted-space"/>
          <w:color w:val="252525"/>
        </w:rPr>
        <w:t> </w:t>
      </w:r>
      <w:hyperlink r:id="rId210" w:tooltip="Ключ (криптография)" w:history="1">
        <w:r w:rsidRPr="003F6B61">
          <w:rPr>
            <w:rStyle w:val="a4"/>
            <w:color w:val="0B0080"/>
          </w:rPr>
          <w:t>ключ</w:t>
        </w:r>
      </w:hyperlink>
      <w:r w:rsidRPr="003F6B61">
        <w:rPr>
          <w:color w:val="252525"/>
        </w:rPr>
        <w:t>. При генерации ключей задаются их владелец (имя и</w:t>
      </w:r>
      <w:r w:rsidRPr="003F6B61">
        <w:rPr>
          <w:rStyle w:val="apple-converted-space"/>
          <w:color w:val="252525"/>
        </w:rPr>
        <w:t> </w:t>
      </w:r>
      <w:hyperlink r:id="rId211" w:tooltip="Адрес электронной почты" w:history="1">
        <w:r w:rsidRPr="003F6B61">
          <w:rPr>
            <w:rStyle w:val="a4"/>
            <w:color w:val="0B0080"/>
          </w:rPr>
          <w:t>адрес электронной почты</w:t>
        </w:r>
      </w:hyperlink>
      <w:r w:rsidRPr="003F6B61">
        <w:rPr>
          <w:color w:val="252525"/>
        </w:rPr>
        <w:t>), тип ключа, длина ключа и срок его действия. Открытый ключ используется для шифрования и проверки</w:t>
      </w:r>
      <w:r w:rsidRPr="003F6B61">
        <w:rPr>
          <w:rStyle w:val="apple-converted-space"/>
          <w:color w:val="252525"/>
        </w:rPr>
        <w:t> </w:t>
      </w:r>
      <w:hyperlink r:id="rId212" w:tooltip="Цифровая подпись" w:history="1">
        <w:r w:rsidRPr="003F6B61">
          <w:rPr>
            <w:rStyle w:val="a4"/>
            <w:color w:val="0B0080"/>
          </w:rPr>
          <w:t>цифровой подписи</w:t>
        </w:r>
      </w:hyperlink>
      <w:r w:rsidRPr="003F6B61">
        <w:rPr>
          <w:color w:val="252525"/>
        </w:rPr>
        <w:t>. Закрытый ключ — для декодирования и создания цифровой подписи.</w:t>
      </w:r>
    </w:p>
    <w:p w14:paraId="3916D727"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 три типа ключей</w:t>
      </w:r>
      <w:r w:rsidRPr="003F6B61">
        <w:rPr>
          <w:rStyle w:val="apple-converted-space"/>
          <w:color w:val="252525"/>
        </w:rPr>
        <w:t> </w:t>
      </w:r>
      <w:hyperlink r:id="rId213" w:tooltip="RSA" w:history="1">
        <w:r w:rsidRPr="003F6B61">
          <w:rPr>
            <w:rStyle w:val="a4"/>
            <w:color w:val="0B0080"/>
          </w:rPr>
          <w:t>RSA</w:t>
        </w:r>
      </w:hyperlink>
      <w:r w:rsidRPr="003F6B61">
        <w:rPr>
          <w:rStyle w:val="apple-converted-space"/>
          <w:color w:val="252525"/>
        </w:rPr>
        <w:t> </w:t>
      </w:r>
      <w:r w:rsidRPr="003F6B61">
        <w:rPr>
          <w:color w:val="252525"/>
        </w:rPr>
        <w:t>v4, RSA legacy (v3) и</w:t>
      </w:r>
      <w:r w:rsidRPr="003F6B61">
        <w:rPr>
          <w:rStyle w:val="apple-converted-space"/>
          <w:color w:val="252525"/>
        </w:rPr>
        <w:t> </w:t>
      </w:r>
      <w:hyperlink r:id="rId214" w:tooltip="Diffie-Hellman/DSS" w:history="1">
        <w:r w:rsidRPr="003F6B61">
          <w:rPr>
            <w:rStyle w:val="a4"/>
            <w:color w:val="0B0080"/>
          </w:rPr>
          <w:t>Diffie-Hellman/DSS</w:t>
        </w:r>
      </w:hyperlink>
      <w:r w:rsidRPr="003F6B61">
        <w:rPr>
          <w:rStyle w:val="apple-converted-space"/>
          <w:color w:val="252525"/>
        </w:rPr>
        <w:t> </w:t>
      </w:r>
      <w:r w:rsidRPr="003F6B61">
        <w:rPr>
          <w:color w:val="252525"/>
        </w:rPr>
        <w:t>(</w:t>
      </w:r>
      <w:hyperlink r:id="rId215" w:tooltip="Elgamal" w:history="1">
        <w:r w:rsidRPr="003F6B61">
          <w:rPr>
            <w:rStyle w:val="a4"/>
            <w:color w:val="0B0080"/>
          </w:rPr>
          <w:t>Elgamal</w:t>
        </w:r>
      </w:hyperlink>
      <w:r w:rsidRPr="003F6B61">
        <w:rPr>
          <w:rStyle w:val="apple-converted-space"/>
          <w:color w:val="252525"/>
        </w:rPr>
        <w:t> </w:t>
      </w:r>
      <w:r w:rsidRPr="003F6B61">
        <w:rPr>
          <w:color w:val="252525"/>
        </w:rPr>
        <w:t>в терминологии</w:t>
      </w:r>
      <w:r w:rsidRPr="003F6B61">
        <w:rPr>
          <w:rStyle w:val="apple-converted-space"/>
          <w:color w:val="252525"/>
        </w:rPr>
        <w:t> </w:t>
      </w:r>
      <w:hyperlink r:id="rId216" w:tooltip="GnuPG" w:history="1">
        <w:r w:rsidRPr="003F6B61">
          <w:rPr>
            <w:rStyle w:val="a4"/>
            <w:color w:val="0B0080"/>
          </w:rPr>
          <w:t>GnuPG</w:t>
        </w:r>
      </w:hyperlink>
      <w:r w:rsidRPr="003F6B61">
        <w:rPr>
          <w:color w:val="252525"/>
        </w:rPr>
        <w:t>).</w:t>
      </w:r>
    </w:p>
    <w:p w14:paraId="3C48B747"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Цифровая подпись</w:t>
      </w:r>
      <w:r w:rsidRPr="003F6B61">
        <w:rPr>
          <w:rStyle w:val="mw-editsection-bracket"/>
          <w:rFonts w:ascii="Times New Roman" w:hAnsi="Times New Roman" w:cs="Times New Roman"/>
          <w:b/>
          <w:bCs/>
          <w:color w:val="555555"/>
        </w:rPr>
        <w:t>[</w:t>
      </w:r>
      <w:hyperlink r:id="rId217"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18"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D120926"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PGP поддерживает</w:t>
      </w:r>
      <w:r w:rsidRPr="003F6B61">
        <w:rPr>
          <w:rStyle w:val="apple-converted-space"/>
          <w:color w:val="252525"/>
        </w:rPr>
        <w:t> </w:t>
      </w:r>
      <w:hyperlink r:id="rId219" w:tooltip="Аутентификация" w:history="1">
        <w:r w:rsidRPr="003F6B61">
          <w:rPr>
            <w:rStyle w:val="a4"/>
            <w:color w:val="0B0080"/>
          </w:rPr>
          <w:t>аутентификацию</w:t>
        </w:r>
      </w:hyperlink>
      <w:r w:rsidRPr="003F6B61">
        <w:rPr>
          <w:rStyle w:val="apple-converted-space"/>
          <w:color w:val="252525"/>
        </w:rPr>
        <w:t> </w:t>
      </w:r>
      <w:r w:rsidRPr="003F6B61">
        <w:rPr>
          <w:color w:val="252525"/>
        </w:rPr>
        <w:t>и проверку целостности посредством</w:t>
      </w:r>
      <w:r w:rsidRPr="003F6B61">
        <w:rPr>
          <w:rStyle w:val="apple-converted-space"/>
          <w:color w:val="252525"/>
        </w:rPr>
        <w:t> </w:t>
      </w:r>
      <w:hyperlink r:id="rId220" w:tooltip="Электронная цифровая подпись" w:history="1">
        <w:r w:rsidRPr="003F6B61">
          <w:rPr>
            <w:rStyle w:val="a4"/>
            <w:color w:val="0B0080"/>
          </w:rPr>
          <w:t>цифровой подписи</w:t>
        </w:r>
      </w:hyperlink>
      <w:r w:rsidRPr="003F6B61">
        <w:rPr>
          <w:color w:val="252525"/>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3F6B61">
        <w:rPr>
          <w:rStyle w:val="apple-converted-space"/>
          <w:color w:val="252525"/>
        </w:rPr>
        <w:t> </w:t>
      </w:r>
      <w:hyperlink r:id="rId221" w:tooltip="RSA" w:history="1">
        <w:r w:rsidRPr="003F6B61">
          <w:rPr>
            <w:rStyle w:val="a4"/>
            <w:color w:val="0B0080"/>
          </w:rPr>
          <w:t>RSA</w:t>
        </w:r>
      </w:hyperlink>
      <w:r w:rsidRPr="003F6B61">
        <w:rPr>
          <w:rStyle w:val="apple-converted-space"/>
          <w:color w:val="252525"/>
        </w:rPr>
        <w:t> </w:t>
      </w:r>
      <w:r w:rsidRPr="003F6B61">
        <w:rPr>
          <w:color w:val="252525"/>
        </w:rPr>
        <w:t>или</w:t>
      </w:r>
      <w:r w:rsidRPr="003F6B61">
        <w:rPr>
          <w:rStyle w:val="apple-converted-space"/>
          <w:color w:val="252525"/>
        </w:rPr>
        <w:t> </w:t>
      </w:r>
      <w:hyperlink r:id="rId222" w:tooltip="DSA" w:history="1">
        <w:r w:rsidRPr="003F6B61">
          <w:rPr>
            <w:rStyle w:val="a4"/>
            <w:color w:val="0B0080"/>
          </w:rPr>
          <w:t>DSA</w:t>
        </w:r>
      </w:hyperlink>
      <w:r w:rsidRPr="003F6B61">
        <w:rPr>
          <w:color w:val="252525"/>
        </w:rPr>
        <w:t>. При этом сначала создаётся</w:t>
      </w:r>
      <w:r w:rsidRPr="003F6B61">
        <w:rPr>
          <w:rStyle w:val="apple-converted-space"/>
          <w:color w:val="252525"/>
        </w:rPr>
        <w:t> </w:t>
      </w:r>
      <w:hyperlink r:id="rId223" w:tooltip="Криптографическая хеш-функция" w:history="1">
        <w:r w:rsidRPr="003F6B61">
          <w:rPr>
            <w:rStyle w:val="a4"/>
            <w:color w:val="0B0080"/>
          </w:rPr>
          <w:t>хеш</w:t>
        </w:r>
      </w:hyperlink>
      <w:r w:rsidRPr="003F6B61">
        <w:rPr>
          <w:rStyle w:val="apple-converted-space"/>
          <w:color w:val="252525"/>
        </w:rPr>
        <w:t> </w:t>
      </w:r>
      <w:r w:rsidRPr="003F6B61">
        <w:rPr>
          <w:color w:val="252525"/>
        </w:rPr>
        <w:t xml:space="preserve">открытого текста (также </w:t>
      </w:r>
      <w:r w:rsidRPr="003F6B61">
        <w:rPr>
          <w:color w:val="252525"/>
        </w:rPr>
        <w:lastRenderedPageBreak/>
        <w:t>известный как дайджест), затем — цифровая подпись хеша при помощи</w:t>
      </w:r>
      <w:r w:rsidRPr="003F6B61">
        <w:rPr>
          <w:rStyle w:val="apple-converted-space"/>
          <w:color w:val="252525"/>
        </w:rPr>
        <w:t> </w:t>
      </w:r>
      <w:hyperlink r:id="rId224" w:tooltip="Асимметричное шифрование" w:history="1">
        <w:r w:rsidRPr="003F6B61">
          <w:rPr>
            <w:rStyle w:val="a4"/>
            <w:color w:val="0B0080"/>
          </w:rPr>
          <w:t>закрытого ключа</w:t>
        </w:r>
      </w:hyperlink>
      <w:r w:rsidRPr="003F6B61">
        <w:rPr>
          <w:rStyle w:val="apple-converted-space"/>
          <w:color w:val="252525"/>
        </w:rPr>
        <w:t> </w:t>
      </w:r>
      <w:r w:rsidRPr="003F6B61">
        <w:rPr>
          <w:color w:val="252525"/>
        </w:rPr>
        <w:t>отправителя. Для формирования хеша могут использоваться алгоритмы</w:t>
      </w:r>
      <w:r w:rsidRPr="003F6B61">
        <w:rPr>
          <w:rStyle w:val="apple-converted-space"/>
          <w:color w:val="252525"/>
        </w:rPr>
        <w:t> </w:t>
      </w:r>
      <w:hyperlink r:id="rId225" w:tooltip="MD5" w:history="1">
        <w:r w:rsidRPr="003F6B61">
          <w:rPr>
            <w:rStyle w:val="a4"/>
            <w:color w:val="0B0080"/>
          </w:rPr>
          <w:t>MD5</w:t>
        </w:r>
      </w:hyperlink>
      <w:r w:rsidRPr="003F6B61">
        <w:rPr>
          <w:color w:val="252525"/>
        </w:rPr>
        <w:t>,</w:t>
      </w:r>
      <w:r w:rsidRPr="003F6B61">
        <w:rPr>
          <w:rStyle w:val="apple-converted-space"/>
          <w:color w:val="252525"/>
        </w:rPr>
        <w:t> </w:t>
      </w:r>
      <w:hyperlink r:id="rId226" w:tooltip="SHA-1" w:history="1">
        <w:r w:rsidRPr="003F6B61">
          <w:rPr>
            <w:rStyle w:val="a4"/>
            <w:color w:val="0B0080"/>
          </w:rPr>
          <w:t>SHA-1</w:t>
        </w:r>
      </w:hyperlink>
      <w:r w:rsidRPr="003F6B61">
        <w:rPr>
          <w:color w:val="252525"/>
        </w:rPr>
        <w:t>,</w:t>
      </w:r>
      <w:r w:rsidRPr="003F6B61">
        <w:rPr>
          <w:rStyle w:val="apple-converted-space"/>
          <w:color w:val="252525"/>
        </w:rPr>
        <w:t> </w:t>
      </w:r>
      <w:hyperlink r:id="rId227" w:tooltip="RIPEMD-160" w:history="1">
        <w:r w:rsidRPr="003F6B61">
          <w:rPr>
            <w:rStyle w:val="a4"/>
            <w:color w:val="0B0080"/>
          </w:rPr>
          <w:t>RIPEMD-160</w:t>
        </w:r>
      </w:hyperlink>
      <w:r w:rsidRPr="003F6B61">
        <w:rPr>
          <w:color w:val="252525"/>
        </w:rPr>
        <w:t>,</w:t>
      </w:r>
      <w:r w:rsidRPr="003F6B61">
        <w:rPr>
          <w:rStyle w:val="apple-converted-space"/>
          <w:color w:val="252525"/>
        </w:rPr>
        <w:t> </w:t>
      </w:r>
      <w:hyperlink r:id="rId228" w:tooltip="SHA-256" w:history="1">
        <w:r w:rsidRPr="003F6B61">
          <w:rPr>
            <w:rStyle w:val="a4"/>
            <w:color w:val="0B0080"/>
          </w:rPr>
          <w:t>SHA-256</w:t>
        </w:r>
      </w:hyperlink>
      <w:r w:rsidRPr="003F6B61">
        <w:rPr>
          <w:color w:val="252525"/>
        </w:rPr>
        <w:t>,</w:t>
      </w:r>
      <w:r w:rsidRPr="003F6B61">
        <w:rPr>
          <w:rStyle w:val="apple-converted-space"/>
          <w:color w:val="252525"/>
        </w:rPr>
        <w:t> </w:t>
      </w:r>
      <w:hyperlink r:id="rId229" w:tooltip="SHA-384" w:history="1">
        <w:r w:rsidRPr="003F6B61">
          <w:rPr>
            <w:rStyle w:val="a4"/>
            <w:color w:val="0B0080"/>
          </w:rPr>
          <w:t>SHA-384</w:t>
        </w:r>
      </w:hyperlink>
      <w:r w:rsidRPr="003F6B61">
        <w:rPr>
          <w:color w:val="252525"/>
        </w:rPr>
        <w:t>,</w:t>
      </w:r>
      <w:r w:rsidRPr="003F6B61">
        <w:rPr>
          <w:rStyle w:val="apple-converted-space"/>
          <w:color w:val="252525"/>
        </w:rPr>
        <w:t> </w:t>
      </w:r>
      <w:hyperlink r:id="rId230" w:tooltip="SHA-512" w:history="1">
        <w:r w:rsidRPr="003F6B61">
          <w:rPr>
            <w:rStyle w:val="a4"/>
            <w:color w:val="0B0080"/>
          </w:rPr>
          <w:t>SHA-512</w:t>
        </w:r>
      </w:hyperlink>
      <w:r w:rsidRPr="003F6B61">
        <w:rPr>
          <w:color w:val="252525"/>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14:paraId="37F5F1D6"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Сжатие данных</w:t>
      </w:r>
      <w:r w:rsidRPr="003F6B61">
        <w:rPr>
          <w:rStyle w:val="mw-editsection-bracket"/>
          <w:rFonts w:ascii="Times New Roman" w:hAnsi="Times New Roman" w:cs="Times New Roman"/>
          <w:b/>
          <w:bCs/>
          <w:color w:val="555555"/>
        </w:rPr>
        <w:t>[</w:t>
      </w:r>
      <w:hyperlink r:id="rId23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3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14B8278"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 целях уменьшения объёма сообщений и файлов и, возможно, для затруднения криптоанализа PGP производит</w:t>
      </w:r>
      <w:r w:rsidRPr="003F6B61">
        <w:rPr>
          <w:rStyle w:val="apple-converted-space"/>
          <w:color w:val="252525"/>
        </w:rPr>
        <w:t> </w:t>
      </w:r>
      <w:hyperlink r:id="rId233" w:tooltip="Сжатие данных" w:history="1">
        <w:r w:rsidRPr="003F6B61">
          <w:rPr>
            <w:rStyle w:val="a4"/>
            <w:color w:val="0B0080"/>
          </w:rPr>
          <w:t>сжатие данных</w:t>
        </w:r>
      </w:hyperlink>
      <w:r w:rsidRPr="003F6B61">
        <w:rPr>
          <w:rStyle w:val="apple-converted-space"/>
          <w:color w:val="252525"/>
        </w:rPr>
        <w:t> </w:t>
      </w:r>
      <w:r w:rsidRPr="003F6B61">
        <w:rPr>
          <w:color w:val="252525"/>
        </w:rPr>
        <w:t>перед шифрованием. Сжатие производится по одному из алгоритмов</w:t>
      </w:r>
      <w:r w:rsidRPr="003F6B61">
        <w:rPr>
          <w:rStyle w:val="apple-converted-space"/>
          <w:color w:val="252525"/>
        </w:rPr>
        <w:t> </w:t>
      </w:r>
      <w:hyperlink r:id="rId234" w:tooltip="ZIP" w:history="1">
        <w:r w:rsidRPr="003F6B61">
          <w:rPr>
            <w:rStyle w:val="a4"/>
            <w:color w:val="0B0080"/>
          </w:rPr>
          <w:t>ZIP</w:t>
        </w:r>
      </w:hyperlink>
      <w:r w:rsidRPr="003F6B61">
        <w:rPr>
          <w:color w:val="252525"/>
        </w:rPr>
        <w:t>,</w:t>
      </w:r>
      <w:r w:rsidRPr="003F6B61">
        <w:rPr>
          <w:rStyle w:val="apple-converted-space"/>
          <w:color w:val="252525"/>
        </w:rPr>
        <w:t> </w:t>
      </w:r>
      <w:hyperlink r:id="rId235" w:tooltip="ZLIB" w:history="1">
        <w:r w:rsidRPr="003F6B61">
          <w:rPr>
            <w:rStyle w:val="a4"/>
            <w:color w:val="0B0080"/>
          </w:rPr>
          <w:t>ZLIB</w:t>
        </w:r>
      </w:hyperlink>
      <w:r w:rsidRPr="003F6B61">
        <w:rPr>
          <w:color w:val="252525"/>
        </w:rPr>
        <w:t>,</w:t>
      </w:r>
      <w:r w:rsidRPr="003F6B61">
        <w:rPr>
          <w:rStyle w:val="apple-converted-space"/>
          <w:color w:val="252525"/>
        </w:rPr>
        <w:t> </w:t>
      </w:r>
      <w:hyperlink r:id="rId236" w:tooltip="BZIP2" w:history="1">
        <w:r w:rsidRPr="003F6B61">
          <w:rPr>
            <w:rStyle w:val="a4"/>
            <w:color w:val="0B0080"/>
          </w:rPr>
          <w:t>BZIP2</w:t>
        </w:r>
      </w:hyperlink>
      <w:r w:rsidRPr="003F6B61">
        <w:rPr>
          <w:color w:val="252525"/>
        </w:rPr>
        <w:t>. Для сжатых, коротких и слабосжимаемых файлов сжатие не выполняется.</w:t>
      </w:r>
    </w:p>
    <w:p w14:paraId="78D92CBA"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Сеть доверия</w:t>
      </w:r>
      <w:r w:rsidRPr="003F6B61">
        <w:rPr>
          <w:rStyle w:val="mw-editsection-bracket"/>
          <w:rFonts w:ascii="Times New Roman" w:hAnsi="Times New Roman" w:cs="Times New Roman"/>
          <w:b/>
          <w:bCs/>
          <w:color w:val="555555"/>
        </w:rPr>
        <w:t>[</w:t>
      </w:r>
      <w:hyperlink r:id="rId237"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38"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3E95D49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Как при</w:t>
      </w:r>
      <w:r w:rsidRPr="003F6B61">
        <w:rPr>
          <w:rStyle w:val="apple-converted-space"/>
          <w:color w:val="252525"/>
        </w:rPr>
        <w:t> </w:t>
      </w:r>
      <w:hyperlink r:id="rId239" w:tooltip="Шифрование" w:history="1">
        <w:r w:rsidRPr="003F6B61">
          <w:rPr>
            <w:rStyle w:val="a4"/>
            <w:color w:val="0B0080"/>
          </w:rPr>
          <w:t>шифровании</w:t>
        </w:r>
      </w:hyperlink>
      <w:r w:rsidRPr="003F6B61">
        <w:rPr>
          <w:rStyle w:val="apple-converted-space"/>
          <w:color w:val="252525"/>
        </w:rPr>
        <w:t> </w:t>
      </w:r>
      <w:r w:rsidRPr="003F6B61">
        <w:rPr>
          <w:color w:val="252525"/>
        </w:rPr>
        <w:t>сообщений, так и при проверке</w:t>
      </w:r>
      <w:r w:rsidRPr="003F6B61">
        <w:rPr>
          <w:rStyle w:val="apple-converted-space"/>
          <w:color w:val="252525"/>
        </w:rPr>
        <w:t> </w:t>
      </w:r>
      <w:hyperlink r:id="rId240" w:tooltip="ЭЦП" w:history="1">
        <w:r w:rsidRPr="003F6B61">
          <w:rPr>
            <w:rStyle w:val="a4"/>
            <w:color w:val="0B0080"/>
          </w:rPr>
          <w:t>цифровой подписи</w:t>
        </w:r>
      </w:hyperlink>
      <w:r w:rsidRPr="003F6B61">
        <w:rPr>
          <w:rStyle w:val="apple-converted-space"/>
          <w:color w:val="252525"/>
        </w:rPr>
        <w:t> </w:t>
      </w:r>
      <w:r w:rsidRPr="003F6B61">
        <w:rPr>
          <w:color w:val="252525"/>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3F6B61">
        <w:rPr>
          <w:rStyle w:val="apple-converted-space"/>
          <w:color w:val="252525"/>
        </w:rPr>
        <w:t> </w:t>
      </w:r>
      <w:hyperlink r:id="rId241" w:tooltip="Сертификат (криптография)" w:history="1">
        <w:r w:rsidRPr="003F6B61">
          <w:rPr>
            <w:rStyle w:val="a4"/>
            <w:color w:val="0B0080"/>
          </w:rPr>
          <w:t>сертификаты</w:t>
        </w:r>
      </w:hyperlink>
      <w:r w:rsidRPr="003F6B61">
        <w:rPr>
          <w:rStyle w:val="apple-converted-space"/>
          <w:color w:val="252525"/>
        </w:rPr>
        <w:t> </w:t>
      </w:r>
      <w:r w:rsidRPr="003F6B61">
        <w:rPr>
          <w:color w:val="252525"/>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242" w:tooltip="Английский язык" w:history="1">
        <w:r w:rsidRPr="003F6B61">
          <w:rPr>
            <w:rStyle w:val="a4"/>
            <w:color w:val="0B0080"/>
          </w:rPr>
          <w:t>англ.</w:t>
        </w:r>
      </w:hyperlink>
      <w:r w:rsidRPr="003F6B61">
        <w:rPr>
          <w:color w:val="252525"/>
        </w:rPr>
        <w:t> </w:t>
      </w:r>
      <w:r w:rsidRPr="003F6B61">
        <w:rPr>
          <w:i/>
          <w:iCs/>
          <w:color w:val="252525"/>
          <w:lang w:val="en"/>
        </w:rPr>
        <w:t>web</w:t>
      </w:r>
      <w:r w:rsidRPr="003E12C9">
        <w:rPr>
          <w:i/>
          <w:iCs/>
          <w:color w:val="252525"/>
        </w:rPr>
        <w:t xml:space="preserve"> </w:t>
      </w:r>
      <w:r w:rsidRPr="003F6B61">
        <w:rPr>
          <w:i/>
          <w:iCs/>
          <w:color w:val="252525"/>
          <w:lang w:val="en"/>
        </w:rPr>
        <w:t>of</w:t>
      </w:r>
      <w:r w:rsidRPr="003E12C9">
        <w:rPr>
          <w:i/>
          <w:iCs/>
          <w:color w:val="252525"/>
        </w:rPr>
        <w:t xml:space="preserve"> </w:t>
      </w:r>
      <w:r w:rsidRPr="003F6B61">
        <w:rPr>
          <w:i/>
          <w:iCs/>
          <w:color w:val="252525"/>
          <w:lang w:val="en"/>
        </w:rPr>
        <w:t>trust</w:t>
      </w:r>
      <w:r w:rsidRPr="003F6B61">
        <w:rPr>
          <w:color w:val="252525"/>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Механизм сети доверия обладает преимуществами над</w:t>
      </w:r>
      <w:r w:rsidRPr="003F6B61">
        <w:rPr>
          <w:rStyle w:val="apple-converted-space"/>
          <w:color w:val="252525"/>
        </w:rPr>
        <w:t> </w:t>
      </w:r>
      <w:hyperlink r:id="rId243" w:tooltip="Центр сертификации" w:history="1">
        <w:r w:rsidRPr="003F6B61">
          <w:rPr>
            <w:rStyle w:val="a4"/>
            <w:color w:val="0B0080"/>
          </w:rPr>
          <w:t>централизованной инфраструктурой управления открытыми ключами</w:t>
        </w:r>
      </w:hyperlink>
      <w:r w:rsidRPr="003F6B61">
        <w:rPr>
          <w:color w:val="252525"/>
        </w:rPr>
        <w:t>, например, используемой в</w:t>
      </w:r>
      <w:r w:rsidRPr="003F6B61">
        <w:rPr>
          <w:rStyle w:val="apple-converted-space"/>
          <w:color w:val="252525"/>
        </w:rPr>
        <w:t> </w:t>
      </w:r>
      <w:hyperlink r:id="rId244" w:tooltip="S/MIME" w:history="1">
        <w:r w:rsidRPr="003F6B61">
          <w:rPr>
            <w:rStyle w:val="a4"/>
            <w:color w:val="0B0080"/>
          </w:rPr>
          <w:t>S/MIME</w:t>
        </w:r>
      </w:hyperlink>
      <w:r w:rsidRPr="003F6B61">
        <w:rPr>
          <w:color w:val="252525"/>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Сертификаты</w:t>
      </w:r>
      <w:r w:rsidRPr="003F6B61">
        <w:rPr>
          <w:rStyle w:val="mw-editsection-bracket"/>
          <w:rFonts w:ascii="Times New Roman" w:hAnsi="Times New Roman" w:cs="Times New Roman"/>
          <w:b/>
          <w:bCs/>
          <w:color w:val="555555"/>
        </w:rPr>
        <w:t>[</w:t>
      </w:r>
      <w:hyperlink r:id="rId245"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46"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6D4F21F"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 xml:space="preserve">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w:t>
      </w:r>
      <w:r w:rsidRPr="003F6B61">
        <w:rPr>
          <w:color w:val="252525"/>
        </w:rPr>
        <w:lastRenderedPageBreak/>
        <w:t>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Все версии PGP включают в себя способ отмены сертификата. Это необходимо, если требуется сохранять безопасность связи при потере или</w:t>
      </w:r>
      <w:r w:rsidRPr="003F6B61">
        <w:rPr>
          <w:rStyle w:val="apple-converted-space"/>
          <w:color w:val="252525"/>
        </w:rPr>
        <w:t> </w:t>
      </w:r>
      <w:hyperlink r:id="rId247" w:tooltip="Компрометация (криптография)" w:history="1">
        <w:r w:rsidRPr="003F6B61">
          <w:rPr>
            <w:rStyle w:val="a4"/>
            <w:color w:val="0B0080"/>
          </w:rPr>
          <w:t>компрометации</w:t>
        </w:r>
      </w:hyperlink>
      <w:r w:rsidRPr="003F6B61">
        <w:rPr>
          <w:rStyle w:val="apple-converted-space"/>
          <w:color w:val="252525"/>
        </w:rPr>
        <w:t> </w:t>
      </w:r>
      <w:r w:rsidRPr="003F6B61">
        <w:rPr>
          <w:color w:val="252525"/>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3F6B61" w:rsidRDefault="003F6B61" w:rsidP="003F6B61">
      <w:pPr>
        <w:pStyle w:val="a3"/>
        <w:shd w:val="clear" w:color="auto" w:fill="FFFFFF"/>
        <w:spacing w:before="120" w:beforeAutospacing="0" w:after="120" w:afterAutospacing="0" w:line="336" w:lineRule="atLeast"/>
        <w:jc w:val="both"/>
        <w:rPr>
          <w:color w:val="252525"/>
        </w:rPr>
      </w:pPr>
      <w:r w:rsidRPr="003F6B61">
        <w:rPr>
          <w:color w:val="252525"/>
        </w:rPr>
        <w:t>Проблема корректного определения принадлежности открытого ключа владельцу характерна для всех криптографических систем с</w:t>
      </w:r>
      <w:r w:rsidRPr="003F6B61">
        <w:rPr>
          <w:rStyle w:val="apple-converted-space"/>
          <w:color w:val="252525"/>
        </w:rPr>
        <w:t> </w:t>
      </w:r>
      <w:hyperlink r:id="rId248" w:tooltip="Асимметричное шифрование" w:history="1">
        <w:r w:rsidRPr="003F6B61">
          <w:rPr>
            <w:rStyle w:val="a4"/>
            <w:color w:val="0B0080"/>
          </w:rPr>
          <w:t>асимметричным шифрованием</w:t>
        </w:r>
      </w:hyperlink>
      <w:r w:rsidRPr="003F6B61">
        <w:rPr>
          <w:color w:val="252525"/>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uppressAutoHyphens w:val="0"/>
        <w:spacing w:after="160" w:line="259" w:lineRule="auto"/>
      </w:pPr>
      <w:r>
        <w:br w:type="page"/>
      </w:r>
    </w:p>
    <w:p w14:paraId="340EF62C" w14:textId="77777777" w:rsidR="003F6B61" w:rsidRPr="003F6B61" w:rsidRDefault="003F6B61" w:rsidP="00C36703">
      <w:pPr>
        <w:pStyle w:val="1"/>
        <w:numPr>
          <w:ilvl w:val="0"/>
          <w:numId w:val="47"/>
        </w:numPr>
        <w:jc w:val="center"/>
      </w:pPr>
      <w:bookmarkStart w:id="233" w:name="_Toc452998613"/>
      <w:r w:rsidRPr="003F6B61">
        <w:lastRenderedPageBreak/>
        <w:t>Защита электронной почты (</w:t>
      </w:r>
      <w:r>
        <w:rPr>
          <w:lang w:val="en-US"/>
        </w:rPr>
        <w:t>S</w:t>
      </w:r>
      <w:r w:rsidRPr="003F6B61">
        <w:t>/</w:t>
      </w:r>
      <w:r>
        <w:rPr>
          <w:lang w:val="en-US"/>
        </w:rPr>
        <w:t>MIME</w:t>
      </w:r>
      <w:r w:rsidRPr="003F6B61">
        <w:t>)</w:t>
      </w:r>
      <w:bookmarkEnd w:id="233"/>
    </w:p>
    <w:p w14:paraId="3D06BCB8" w14:textId="77777777" w:rsidR="003F6B61" w:rsidRDefault="003F6B61" w:rsidP="003F6B61"/>
    <w:p w14:paraId="4682A44D" w14:textId="77777777" w:rsidR="003F6B61" w:rsidRPr="00680EAD" w:rsidRDefault="003F6B61" w:rsidP="00680EAD">
      <w:pPr>
        <w:jc w:val="both"/>
        <w:rPr>
          <w:color w:val="252525"/>
          <w:shd w:val="clear" w:color="auto" w:fill="FFFFFF"/>
        </w:rPr>
      </w:pPr>
      <w:r w:rsidRPr="00680EAD">
        <w:rPr>
          <w:b/>
          <w:bCs/>
          <w:color w:val="252525"/>
          <w:shd w:val="clear" w:color="auto" w:fill="FFFFFF"/>
        </w:rPr>
        <w:t>S/MIME</w:t>
      </w:r>
      <w:r w:rsidRPr="00680EAD">
        <w:rPr>
          <w:rStyle w:val="apple-converted-space"/>
          <w:rFonts w:eastAsiaTheme="majorEastAsia"/>
          <w:color w:val="252525"/>
          <w:shd w:val="clear" w:color="auto" w:fill="FFFFFF"/>
        </w:rPr>
        <w:t> </w:t>
      </w:r>
      <w:r w:rsidRPr="00680EAD">
        <w:rPr>
          <w:color w:val="252525"/>
          <w:shd w:val="clear" w:color="auto" w:fill="FFFFFF"/>
        </w:rPr>
        <w:t>(Secure/</w:t>
      </w:r>
      <w:hyperlink r:id="rId249" w:tooltip="MIME" w:history="1">
        <w:r w:rsidRPr="00680EAD">
          <w:rPr>
            <w:rStyle w:val="a4"/>
            <w:color w:val="0B0080"/>
            <w:shd w:val="clear" w:color="auto" w:fill="FFFFFF"/>
          </w:rPr>
          <w:t>Multipurpose Internet Mail Extensions</w:t>
        </w:r>
      </w:hyperlink>
      <w:r w:rsidRPr="00680EAD">
        <w:rPr>
          <w:color w:val="252525"/>
          <w:shd w:val="clear" w:color="auto" w:fill="FFFFFF"/>
        </w:rPr>
        <w:t>) — стандарт для</w:t>
      </w:r>
      <w:r w:rsidRPr="00680EAD">
        <w:rPr>
          <w:rStyle w:val="apple-converted-space"/>
          <w:rFonts w:eastAsiaTheme="majorEastAsia"/>
          <w:color w:val="252525"/>
          <w:shd w:val="clear" w:color="auto" w:fill="FFFFFF"/>
        </w:rPr>
        <w:t> </w:t>
      </w:r>
      <w:hyperlink r:id="rId250" w:tooltip="Шифрование" w:history="1">
        <w:r w:rsidRPr="00680EAD">
          <w:rPr>
            <w:rStyle w:val="a4"/>
            <w:color w:val="0B0080"/>
            <w:shd w:val="clear" w:color="auto" w:fill="FFFFFF"/>
          </w:rPr>
          <w:t>шифрования</w:t>
        </w:r>
      </w:hyperlink>
      <w:r w:rsidRPr="00680EAD">
        <w:rPr>
          <w:rStyle w:val="apple-converted-space"/>
          <w:rFonts w:eastAsiaTheme="majorEastAsia"/>
          <w:color w:val="252525"/>
          <w:shd w:val="clear" w:color="auto" w:fill="FFFFFF"/>
        </w:rPr>
        <w:t> </w:t>
      </w:r>
      <w:r w:rsidRPr="00680EAD">
        <w:rPr>
          <w:color w:val="252525"/>
          <w:shd w:val="clear" w:color="auto" w:fill="FFFFFF"/>
        </w:rPr>
        <w:t>и</w:t>
      </w:r>
      <w:r w:rsidRPr="00680EAD">
        <w:rPr>
          <w:rStyle w:val="apple-converted-space"/>
          <w:rFonts w:eastAsiaTheme="majorEastAsia"/>
          <w:color w:val="252525"/>
          <w:shd w:val="clear" w:color="auto" w:fill="FFFFFF"/>
        </w:rPr>
        <w:t> </w:t>
      </w:r>
      <w:hyperlink r:id="rId251" w:tooltip="Электронная цифровая подпись" w:history="1">
        <w:r w:rsidRPr="00680EAD">
          <w:rPr>
            <w:rStyle w:val="a4"/>
            <w:color w:val="0B0080"/>
            <w:shd w:val="clear" w:color="auto" w:fill="FFFFFF"/>
          </w:rPr>
          <w:t>подписи</w:t>
        </w:r>
      </w:hyperlink>
      <w:r w:rsidRPr="00680EAD">
        <w:rPr>
          <w:rStyle w:val="apple-converted-space"/>
          <w:rFonts w:eastAsiaTheme="majorEastAsia"/>
          <w:color w:val="252525"/>
          <w:shd w:val="clear" w:color="auto" w:fill="FFFFFF"/>
        </w:rPr>
        <w:t> </w:t>
      </w:r>
      <w:r w:rsidRPr="00680EAD">
        <w:rPr>
          <w:color w:val="252525"/>
          <w:shd w:val="clear" w:color="auto" w:fill="FFFFFF"/>
        </w:rPr>
        <w:t>в</w:t>
      </w:r>
      <w:r w:rsidRPr="00680EAD">
        <w:rPr>
          <w:rStyle w:val="apple-converted-space"/>
          <w:rFonts w:eastAsiaTheme="majorEastAsia"/>
          <w:color w:val="252525"/>
          <w:shd w:val="clear" w:color="auto" w:fill="FFFFFF"/>
        </w:rPr>
        <w:t> </w:t>
      </w:r>
      <w:hyperlink r:id="rId252" w:tooltip="Электронная почта" w:history="1">
        <w:r w:rsidRPr="00680EAD">
          <w:rPr>
            <w:rStyle w:val="a4"/>
            <w:color w:val="0B0080"/>
            <w:shd w:val="clear" w:color="auto" w:fill="FFFFFF"/>
          </w:rPr>
          <w:t>электронной почте</w:t>
        </w:r>
      </w:hyperlink>
      <w:r w:rsidRPr="00680EAD">
        <w:rPr>
          <w:rStyle w:val="apple-converted-space"/>
          <w:rFonts w:eastAsiaTheme="majorEastAsia"/>
          <w:color w:val="252525"/>
          <w:shd w:val="clear" w:color="auto" w:fill="FFFFFF"/>
        </w:rPr>
        <w:t> </w:t>
      </w:r>
      <w:r w:rsidRPr="00680EAD">
        <w:rPr>
          <w:color w:val="252525"/>
          <w:shd w:val="clear" w:color="auto" w:fill="FFFFFF"/>
        </w:rPr>
        <w:t>с помощью</w:t>
      </w:r>
      <w:r w:rsidRPr="00680EAD">
        <w:rPr>
          <w:rStyle w:val="apple-converted-space"/>
          <w:rFonts w:eastAsiaTheme="majorEastAsia"/>
          <w:color w:val="252525"/>
          <w:shd w:val="clear" w:color="auto" w:fill="FFFFFF"/>
        </w:rPr>
        <w:t> </w:t>
      </w:r>
      <w:hyperlink r:id="rId253" w:tooltip="Криптографическая система с открытым ключом" w:history="1">
        <w:r w:rsidRPr="00680EAD">
          <w:rPr>
            <w:rStyle w:val="a4"/>
            <w:color w:val="0B0080"/>
            <w:shd w:val="clear" w:color="auto" w:fill="FFFFFF"/>
          </w:rPr>
          <w:t>открытого ключа</w:t>
        </w:r>
      </w:hyperlink>
      <w:r w:rsidRPr="00680EAD">
        <w:rPr>
          <w:color w:val="252525"/>
          <w:shd w:val="clear" w:color="auto" w:fill="FFFFFF"/>
        </w:rPr>
        <w:t>.</w:t>
      </w:r>
    </w:p>
    <w:p w14:paraId="1CE6066D" w14:textId="77777777"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680EAD" w:rsidRDefault="003F6B61" w:rsidP="00680EAD">
      <w:pPr>
        <w:pStyle w:val="a3"/>
        <w:shd w:val="clear" w:color="auto" w:fill="FFFFFF"/>
        <w:spacing w:before="120" w:beforeAutospacing="0" w:after="120" w:afterAutospacing="0" w:line="336" w:lineRule="atLeast"/>
        <w:jc w:val="both"/>
        <w:rPr>
          <w:color w:val="252525"/>
        </w:rPr>
      </w:pPr>
      <w:r w:rsidRPr="00680EAD">
        <w:rPr>
          <w:color w:val="252525"/>
        </w:rPr>
        <w:t>Большая часть современных почтовых программ поддерживает S/MIME.</w:t>
      </w:r>
    </w:p>
    <w:p w14:paraId="422B57DE"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680EAD" w:rsidRDefault="00680EAD" w:rsidP="00680EAD">
      <w:pPr>
        <w:shd w:val="clear" w:color="auto" w:fill="FFFFFF"/>
        <w:suppressAutoHyphens w:val="0"/>
        <w:spacing w:before="120" w:after="120" w:line="336" w:lineRule="atLeast"/>
        <w:jc w:val="both"/>
        <w:rPr>
          <w:color w:val="252525"/>
          <w:lang w:eastAsia="ru-RU"/>
        </w:rPr>
      </w:pPr>
      <w:r w:rsidRPr="00680EAD">
        <w:rPr>
          <w:color w:val="252525"/>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 xml:space="preserve">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w:t>
      </w:r>
      <w:r w:rsidRPr="00680EAD">
        <w:rPr>
          <w:color w:val="252525"/>
        </w:rPr>
        <w:lastRenderedPageBreak/>
        <w:t>равно как и компрометации секретных ключей непосредственно на компьютерах пользователей.</w:t>
      </w:r>
    </w:p>
    <w:p w14:paraId="77E895F1" w14:textId="77777777" w:rsidR="00680EAD" w:rsidRPr="00680EAD" w:rsidRDefault="00680EAD" w:rsidP="00C36703">
      <w:pPr>
        <w:numPr>
          <w:ilvl w:val="0"/>
          <w:numId w:val="62"/>
        </w:numPr>
        <w:shd w:val="clear" w:color="auto" w:fill="FFFFFF"/>
        <w:suppressAutoHyphens w:val="0"/>
        <w:spacing w:before="100" w:beforeAutospacing="1" w:after="24" w:line="336" w:lineRule="atLeast"/>
        <w:ind w:left="384"/>
        <w:jc w:val="both"/>
        <w:rPr>
          <w:color w:val="252525"/>
        </w:rPr>
      </w:pPr>
      <w:r w:rsidRPr="00680EAD">
        <w:rPr>
          <w:color w:val="252525"/>
        </w:rPr>
        <w:t>S/MIME принципиально несовместим с</w:t>
      </w:r>
      <w:r w:rsidRPr="00680EAD">
        <w:rPr>
          <w:rStyle w:val="apple-converted-space"/>
          <w:color w:val="252525"/>
        </w:rPr>
        <w:t> </w:t>
      </w:r>
      <w:hyperlink r:id="rId254" w:tooltip="Веб-почта" w:history="1">
        <w:r w:rsidRPr="00680EAD">
          <w:rPr>
            <w:rStyle w:val="a4"/>
            <w:color w:val="0B0080"/>
          </w:rPr>
          <w:t>веб-почтой</w:t>
        </w:r>
      </w:hyperlink>
      <w:r w:rsidRPr="00680EAD">
        <w:rPr>
          <w:color w:val="252525"/>
        </w:rPr>
        <w:t>. Это обусловлено тем, что</w:t>
      </w:r>
      <w:r w:rsidRPr="00680EAD">
        <w:rPr>
          <w:rStyle w:val="apple-converted-space"/>
          <w:color w:val="252525"/>
        </w:rPr>
        <w:t> </w:t>
      </w:r>
      <w:hyperlink r:id="rId255" w:tooltip="Криптосистема с открытым ключом" w:history="1">
        <w:r w:rsidRPr="00680EAD">
          <w:rPr>
            <w:rStyle w:val="a4"/>
            <w:color w:val="0B0080"/>
          </w:rPr>
          <w:t>криптография открытых ключей</w:t>
        </w:r>
      </w:hyperlink>
      <w:r w:rsidRPr="00680EAD">
        <w:rPr>
          <w:color w:val="252525"/>
        </w:rPr>
        <w:t>, лежащая в основе стандарта S/MIME, обеспечивает защиту</w:t>
      </w:r>
      <w:r w:rsidRPr="00680EAD">
        <w:rPr>
          <w:rStyle w:val="apple-converted-space"/>
          <w:color w:val="252525"/>
        </w:rPr>
        <w:t> </w:t>
      </w:r>
      <w:hyperlink r:id="rId256" w:tooltip="Конфиденциальность" w:history="1">
        <w:r w:rsidRPr="00680EAD">
          <w:rPr>
            <w:rStyle w:val="a4"/>
            <w:color w:val="0B0080"/>
          </w:rPr>
          <w:t>конфиденциальности</w:t>
        </w:r>
      </w:hyperlink>
      <w:r w:rsidRPr="00680EAD">
        <w:rPr>
          <w:rStyle w:val="apple-converted-space"/>
          <w:color w:val="252525"/>
        </w:rPr>
        <w:t> </w:t>
      </w:r>
      <w:r w:rsidRPr="00680EAD">
        <w:rPr>
          <w:color w:val="252525"/>
        </w:rPr>
        <w:t>и</w:t>
      </w:r>
      <w:r w:rsidRPr="00680EAD">
        <w:rPr>
          <w:rStyle w:val="apple-converted-space"/>
          <w:color w:val="252525"/>
        </w:rPr>
        <w:t> </w:t>
      </w:r>
      <w:hyperlink r:id="rId257" w:tooltip="Целостность информации" w:history="1">
        <w:r w:rsidRPr="00680EAD">
          <w:rPr>
            <w:rStyle w:val="a4"/>
            <w:color w:val="0B0080"/>
          </w:rPr>
          <w:t>целостности</w:t>
        </w:r>
      </w:hyperlink>
      <w:r w:rsidRPr="00680EAD">
        <w:rPr>
          <w:rStyle w:val="apple-converted-space"/>
          <w:color w:val="252525"/>
        </w:rPr>
        <w:t> </w:t>
      </w:r>
      <w:r w:rsidRPr="00680EAD">
        <w:rPr>
          <w:color w:val="252525"/>
        </w:rPr>
        <w:t>сообщений на пути от отправителя до получателя. В то же время</w:t>
      </w:r>
      <w:r w:rsidRPr="00680EAD">
        <w:rPr>
          <w:rStyle w:val="apple-converted-space"/>
          <w:color w:val="252525"/>
        </w:rPr>
        <w:t> </w:t>
      </w:r>
      <w:hyperlink r:id="rId258" w:tooltip="Конфиденциальность" w:history="1">
        <w:r w:rsidRPr="00680EAD">
          <w:rPr>
            <w:rStyle w:val="a4"/>
            <w:color w:val="0B0080"/>
          </w:rPr>
          <w:t>конфиденциальность</w:t>
        </w:r>
      </w:hyperlink>
      <w:r w:rsidRPr="00680EAD">
        <w:rPr>
          <w:rStyle w:val="apple-converted-space"/>
          <w:color w:val="252525"/>
        </w:rPr>
        <w:t> </w:t>
      </w:r>
      <w:r w:rsidRPr="00680EAD">
        <w:rPr>
          <w:color w:val="252525"/>
        </w:rPr>
        <w:t>и</w:t>
      </w:r>
      <w:r w:rsidRPr="00680EAD">
        <w:rPr>
          <w:rStyle w:val="apple-converted-space"/>
          <w:color w:val="252525"/>
        </w:rPr>
        <w:t> </w:t>
      </w:r>
      <w:hyperlink r:id="rId259" w:tooltip="Целостность" w:history="1">
        <w:r w:rsidRPr="00680EAD">
          <w:rPr>
            <w:rStyle w:val="a4"/>
            <w:color w:val="0B0080"/>
          </w:rPr>
          <w:t>целостность</w:t>
        </w:r>
      </w:hyperlink>
      <w:r w:rsidRPr="00680EAD">
        <w:rPr>
          <w:rStyle w:val="apple-converted-space"/>
          <w:color w:val="252525"/>
        </w:rPr>
        <w:t> </w:t>
      </w:r>
      <w:r w:rsidRPr="00680EAD">
        <w:rPr>
          <w:color w:val="252525"/>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680EAD">
        <w:rPr>
          <w:rStyle w:val="apple-converted-space"/>
          <w:color w:val="252525"/>
        </w:rPr>
        <w:t> </w:t>
      </w:r>
      <w:hyperlink r:id="rId260" w:tooltip="Компрометация (криптография)" w:history="1">
        <w:r w:rsidRPr="00680EAD">
          <w:rPr>
            <w:rStyle w:val="a4"/>
            <w:color w:val="0B0080"/>
          </w:rPr>
          <w:t>компрометацией</w:t>
        </w:r>
      </w:hyperlink>
      <w:r w:rsidRPr="00680EAD">
        <w:rPr>
          <w:rStyle w:val="apple-converted-space"/>
          <w:color w:val="252525"/>
        </w:rPr>
        <w:t> </w:t>
      </w:r>
      <w:r w:rsidRPr="00680EAD">
        <w:rPr>
          <w:color w:val="252525"/>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color w:val="252525"/>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Неподдельность</w:t>
      </w:r>
      <w:r w:rsidRPr="00680EAD">
        <w:rPr>
          <w:rStyle w:val="apple-converted-space"/>
          <w:color w:val="252525"/>
        </w:rPr>
        <w:t> </w:t>
      </w:r>
      <w:r w:rsidRPr="00680EAD">
        <w:rPr>
          <w:color w:val="252525"/>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Целостность</w:t>
      </w:r>
      <w:r w:rsidRPr="00680EAD">
        <w:rPr>
          <w:rStyle w:val="apple-converted-space"/>
          <w:color w:val="252525"/>
        </w:rPr>
        <w:t> </w:t>
      </w:r>
      <w:r w:rsidRPr="00680EAD">
        <w:rPr>
          <w:color w:val="252525"/>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680EAD" w:rsidRDefault="00680EAD" w:rsidP="00C36703">
      <w:pPr>
        <w:pStyle w:val="a3"/>
        <w:numPr>
          <w:ilvl w:val="0"/>
          <w:numId w:val="62"/>
        </w:numPr>
        <w:shd w:val="clear" w:color="auto" w:fill="FFFFFF"/>
        <w:spacing w:before="120" w:beforeAutospacing="0" w:after="120" w:afterAutospacing="0" w:line="336" w:lineRule="atLeast"/>
        <w:jc w:val="both"/>
        <w:rPr>
          <w:color w:val="252525"/>
        </w:rPr>
      </w:pPr>
      <w:r w:rsidRPr="00680EAD">
        <w:rPr>
          <w:b/>
          <w:bCs/>
          <w:color w:val="252525"/>
        </w:rPr>
        <w:t>Проверка подлинности</w:t>
      </w:r>
      <w:r w:rsidRPr="00680EAD">
        <w:rPr>
          <w:rStyle w:val="apple-converted-space"/>
          <w:color w:val="252525"/>
        </w:rPr>
        <w:t> </w:t>
      </w:r>
      <w:r w:rsidRPr="00680EAD">
        <w:rPr>
          <w:color w:val="252525"/>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uppressAutoHyphens w:val="0"/>
        <w:spacing w:after="160" w:line="259" w:lineRule="auto"/>
      </w:pPr>
      <w:r>
        <w:br w:type="page"/>
      </w:r>
    </w:p>
    <w:p w14:paraId="2E2D18EA" w14:textId="77777777" w:rsidR="00680EAD" w:rsidRDefault="00680EAD" w:rsidP="00C36703">
      <w:pPr>
        <w:pStyle w:val="1"/>
        <w:numPr>
          <w:ilvl w:val="0"/>
          <w:numId w:val="47"/>
        </w:numPr>
        <w:jc w:val="center"/>
      </w:pPr>
      <w:bookmarkStart w:id="234" w:name="_Toc452998614"/>
      <w:r>
        <w:lastRenderedPageBreak/>
        <w:t xml:space="preserve">Архитектура </w:t>
      </w:r>
      <w:r>
        <w:rPr>
          <w:lang w:val="en-US"/>
        </w:rPr>
        <w:t xml:space="preserve">AAA </w:t>
      </w:r>
      <w:r>
        <w:t>систем.</w:t>
      </w:r>
      <w:bookmarkEnd w:id="234"/>
    </w:p>
    <w:p w14:paraId="13219118"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Архитектура защиты ААА</w:t>
      </w:r>
    </w:p>
    <w:p w14:paraId="562E962A"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Аутентификация.</w:t>
      </w:r>
      <w:r w:rsidRPr="00680EAD">
        <w:rPr>
          <w:rStyle w:val="apple-converted-space"/>
          <w:color w:val="000000"/>
        </w:rPr>
        <w:t> </w:t>
      </w:r>
      <w:r w:rsidRPr="00680EAD">
        <w:rPr>
          <w:color w:val="000000"/>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680EAD">
        <w:rPr>
          <w:color w:val="000000"/>
        </w:rPr>
        <w:br/>
      </w:r>
      <w:r w:rsidRPr="00680EAD">
        <w:rPr>
          <w:i/>
          <w:iCs/>
          <w:color w:val="000000"/>
        </w:rPr>
        <w:t>"Я — пользователь student, и мой пароль validateme доказывает это"</w:t>
      </w:r>
    </w:p>
    <w:p w14:paraId="44082E68"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Авторизация.</w:t>
      </w:r>
      <w:r w:rsidRPr="00680EAD">
        <w:rPr>
          <w:rStyle w:val="apple-converted-space"/>
          <w:color w:val="000000"/>
        </w:rPr>
        <w:t> </w:t>
      </w:r>
      <w:r w:rsidRPr="00680EAD">
        <w:rPr>
          <w:color w:val="000000"/>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680EAD">
        <w:rPr>
          <w:color w:val="000000"/>
        </w:rPr>
        <w:br/>
      </w:r>
      <w:r w:rsidRPr="00680EAD">
        <w:rPr>
          <w:i/>
          <w:iCs/>
          <w:color w:val="000000"/>
        </w:rPr>
        <w:t>"Пользователь student может иметь доступ к узлу NT_Server посредством Telnet"</w:t>
      </w:r>
    </w:p>
    <w:p w14:paraId="08E92314" w14:textId="77777777" w:rsidR="00680EAD" w:rsidRPr="00680EAD" w:rsidRDefault="00680EAD" w:rsidP="00C36703">
      <w:pPr>
        <w:numPr>
          <w:ilvl w:val="0"/>
          <w:numId w:val="63"/>
        </w:numPr>
        <w:shd w:val="clear" w:color="auto" w:fill="FFFFFF"/>
        <w:suppressAutoHyphens w:val="0"/>
        <w:spacing w:after="30" w:line="210" w:lineRule="atLeast"/>
        <w:ind w:left="0"/>
        <w:jc w:val="both"/>
        <w:rPr>
          <w:color w:val="000000"/>
        </w:rPr>
      </w:pPr>
      <w:r w:rsidRPr="00680EAD">
        <w:rPr>
          <w:rStyle w:val="a5"/>
          <w:color w:val="000000"/>
        </w:rPr>
        <w:t>Аудит.</w:t>
      </w:r>
      <w:r w:rsidRPr="00680EAD">
        <w:rPr>
          <w:rStyle w:val="apple-converted-space"/>
          <w:color w:val="000000"/>
        </w:rPr>
        <w:t> </w:t>
      </w:r>
      <w:r w:rsidRPr="00680EAD">
        <w:rPr>
          <w:color w:val="000000"/>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680EAD">
        <w:rPr>
          <w:color w:val="000000"/>
        </w:rPr>
        <w:br/>
      </w:r>
      <w:r w:rsidRPr="00680EAD">
        <w:rPr>
          <w:i/>
          <w:iCs/>
          <w:color w:val="000000"/>
        </w:rPr>
        <w:t>"Пользователь student получал доступ к узлу NT_Server посредством Telnet 15 раз"</w:t>
      </w:r>
    </w:p>
    <w:p w14:paraId="72F35AD4"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Серверы защиты ААА</w:t>
      </w:r>
    </w:p>
    <w:p w14:paraId="7CF0696E"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локальная база данных защиты</w:t>
      </w:r>
    </w:p>
    <w:p w14:paraId="3ED543E8"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Ниже указаны особенности использования средств ААА с локальной базой данных зашиты:</w:t>
      </w:r>
    </w:p>
    <w:p w14:paraId="5195199D"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аутентификацию и авторизацию с помощью локальной базы данных зашиты.</w:t>
      </w:r>
    </w:p>
    <w:p w14:paraId="32AAF636"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Авторизация и аудит при использовании локальной базы данных зашиты имеют ограниченную поддержку.</w:t>
      </w:r>
    </w:p>
    <w:p w14:paraId="63B440EB" w14:textId="77777777" w:rsidR="00680EAD" w:rsidRPr="00680EAD" w:rsidRDefault="00680EAD" w:rsidP="00C36703">
      <w:pPr>
        <w:numPr>
          <w:ilvl w:val="0"/>
          <w:numId w:val="64"/>
        </w:numPr>
        <w:shd w:val="clear" w:color="auto" w:fill="FFFFFF"/>
        <w:suppressAutoHyphens w:val="0"/>
        <w:spacing w:after="30" w:line="210" w:lineRule="atLeast"/>
        <w:ind w:left="0"/>
        <w:jc w:val="both"/>
        <w:rPr>
          <w:color w:val="000000"/>
        </w:rPr>
      </w:pPr>
      <w:r w:rsidRPr="00680EAD">
        <w:rPr>
          <w:color w:val="000000"/>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lastRenderedPageBreak/>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Удаленный пользователь устанавливает соединение РРР с сервером сетевого доступа.</w:t>
      </w:r>
    </w:p>
    <w:p w14:paraId="2060698D"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w:t>
      </w:r>
    </w:p>
    <w:p w14:paraId="2DBE0AA2"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аутентификацию имени и пароля с помощью локальной базы данных.</w:t>
      </w:r>
    </w:p>
    <w:p w14:paraId="6EAABC78"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680EAD" w:rsidRDefault="00680EAD" w:rsidP="00C36703">
      <w:pPr>
        <w:numPr>
          <w:ilvl w:val="0"/>
          <w:numId w:val="65"/>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удаленная база данных защиты</w:t>
      </w:r>
    </w:p>
    <w:p w14:paraId="19C5301A"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Рассмотрим особенности использования средств ААА с удаленной базой данных защиты:</w:t>
      </w:r>
    </w:p>
    <w:p w14:paraId="07DECDD7"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680EAD" w:rsidRDefault="00680EAD" w:rsidP="00C36703">
      <w:pPr>
        <w:numPr>
          <w:ilvl w:val="0"/>
          <w:numId w:val="66"/>
        </w:numPr>
        <w:shd w:val="clear" w:color="auto" w:fill="FFFFFF"/>
        <w:suppressAutoHyphens w:val="0"/>
        <w:spacing w:after="30" w:line="210" w:lineRule="atLeast"/>
        <w:ind w:left="0"/>
        <w:jc w:val="both"/>
        <w:rPr>
          <w:color w:val="000000"/>
        </w:rPr>
      </w:pPr>
      <w:r w:rsidRPr="00680EAD">
        <w:rPr>
          <w:color w:val="000000"/>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6B88B913"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w:t>
      </w:r>
      <w:r w:rsidRPr="00680EAD">
        <w:rPr>
          <w:color w:val="000000"/>
        </w:rPr>
        <w:lastRenderedPageBreak/>
        <w:t>пользователей. Кроме того, необходимо настроить сервер сетевого доступа (и другое сетевое оборудование) на взаимодействие с удаленной базой данных защиты при выполнении операций ААА. Процесс ААА в данном случае состоит из следующих шагов:</w:t>
      </w:r>
    </w:p>
    <w:p w14:paraId="7730EDE2"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Пользователь устанавливает соединение РРР с сервером сетевого доступа.</w:t>
      </w:r>
    </w:p>
    <w:p w14:paraId="2B22EB2B"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запрашивает у пользователя имя и пароль, и пользователь предъявляет соответствующие данные.</w:t>
      </w:r>
    </w:p>
    <w:p w14:paraId="75A49208"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передает имя пользователя и пароль серверу защиты.</w:t>
      </w:r>
    </w:p>
    <w:p w14:paraId="45832CB3"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Удаленная база данных защиты выполняет процедуру аутентификации и авторизации для данного пользователя и предоставляет ему соответствующие права доступа в сети. База данных на самом деле изменяет конфигурацию сервера сетевого доступа в соответствии с параметрами аутентификации, загружая необходимые команды в сервер сетевого доступа и активизируя соответствующие списки доступа.</w:t>
      </w:r>
    </w:p>
    <w:p w14:paraId="5456A92A" w14:textId="77777777" w:rsidR="00680EAD" w:rsidRPr="00680EAD" w:rsidRDefault="00680EAD" w:rsidP="00C36703">
      <w:pPr>
        <w:numPr>
          <w:ilvl w:val="0"/>
          <w:numId w:val="67"/>
        </w:numPr>
        <w:shd w:val="clear" w:color="auto" w:fill="FFFFFF"/>
        <w:suppressAutoHyphens w:val="0"/>
        <w:spacing w:before="100" w:beforeAutospacing="1" w:after="100" w:afterAutospacing="1" w:line="210" w:lineRule="atLeast"/>
        <w:jc w:val="both"/>
        <w:rPr>
          <w:color w:val="000000"/>
        </w:rPr>
      </w:pPr>
      <w:r w:rsidRPr="00680EAD">
        <w:rPr>
          <w:color w:val="000000"/>
        </w:rPr>
        <w:t>Сервер сетевого доступа создает записи аудита в соответствии с параметрами удаленной базы данных защиты и посылает эти записи серверу защиты. Сервер защиты тоже может создавать записи аудита.</w:t>
      </w:r>
    </w:p>
    <w:p w14:paraId="1BA49DCE" w14:textId="77777777" w:rsidR="00680EAD" w:rsidRPr="00680EAD" w:rsidRDefault="00680EAD" w:rsidP="00680EAD">
      <w:pPr>
        <w:pStyle w:val="a3"/>
        <w:shd w:val="clear" w:color="auto" w:fill="FFFFFF"/>
        <w:spacing w:before="0" w:beforeAutospacing="0" w:after="90" w:afterAutospacing="0" w:line="210" w:lineRule="atLeast"/>
        <w:jc w:val="both"/>
        <w:rPr>
          <w:color w:val="000000"/>
        </w:rPr>
      </w:pPr>
      <w:r w:rsidRPr="00680EAD">
        <w:rPr>
          <w:color w:val="000000"/>
        </w:rPr>
        <w:t>Основным преимуществом использования удаленной базы данных защиты является то, что вследствие централизованного управления упрощается администрирование и обеспечивается согласованная реализация политики защиты в отношении удаленного доступа, доступа по телефонным линиям связи и управления маршрутизаторами.</w:t>
      </w:r>
    </w:p>
    <w:p w14:paraId="1546B0BE" w14:textId="77777777" w:rsidR="00680EAD" w:rsidRDefault="00680EAD">
      <w:pPr>
        <w:suppressAutoHyphens w:val="0"/>
        <w:spacing w:after="160" w:line="259" w:lineRule="auto"/>
      </w:pPr>
      <w:r>
        <w:br w:type="page"/>
      </w:r>
    </w:p>
    <w:p w14:paraId="53F738BF" w14:textId="77777777" w:rsidR="00680EAD" w:rsidRDefault="00680EAD" w:rsidP="00C36703">
      <w:pPr>
        <w:pStyle w:val="1"/>
        <w:numPr>
          <w:ilvl w:val="0"/>
          <w:numId w:val="47"/>
        </w:numPr>
        <w:jc w:val="center"/>
        <w:rPr>
          <w:lang w:val="en-US"/>
        </w:rPr>
      </w:pPr>
      <w:bookmarkStart w:id="235" w:name="_Toc452998615"/>
      <w:r>
        <w:rPr>
          <w:lang w:val="en-US"/>
        </w:rPr>
        <w:lastRenderedPageBreak/>
        <w:t>Протокол RADIUS</w:t>
      </w:r>
      <w:bookmarkEnd w:id="235"/>
    </w:p>
    <w:p w14:paraId="4E48DB6A" w14:textId="77777777" w:rsidR="00680EAD" w:rsidRDefault="00680EAD" w:rsidP="00680EAD">
      <w:pPr>
        <w:rPr>
          <w:lang w:val="en-US"/>
        </w:rPr>
      </w:pPr>
    </w:p>
    <w:p w14:paraId="5C165E27"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w:t>
      </w:r>
      <w:hyperlink r:id="rId261" w:tooltip="Английский язык" w:history="1">
        <w:r w:rsidRPr="00680EAD">
          <w:rPr>
            <w:rStyle w:val="a4"/>
            <w:color w:val="0B0080"/>
          </w:rPr>
          <w:t>англ.</w:t>
        </w:r>
      </w:hyperlink>
      <w:r w:rsidRPr="00680EAD">
        <w:rPr>
          <w:color w:val="252525"/>
        </w:rPr>
        <w:t> </w:t>
      </w:r>
      <w:r w:rsidRPr="00680EAD">
        <w:rPr>
          <w:i/>
          <w:iCs/>
          <w:color w:val="252525"/>
          <w:lang w:val="en"/>
        </w:rPr>
        <w:t>Remote</w:t>
      </w:r>
      <w:r w:rsidRPr="00680EAD">
        <w:rPr>
          <w:i/>
          <w:iCs/>
          <w:color w:val="252525"/>
        </w:rPr>
        <w:t xml:space="preserve"> </w:t>
      </w:r>
      <w:r w:rsidRPr="00680EAD">
        <w:rPr>
          <w:i/>
          <w:iCs/>
          <w:color w:val="252525"/>
          <w:lang w:val="en"/>
        </w:rPr>
        <w:t>Authentication</w:t>
      </w:r>
      <w:r w:rsidRPr="00680EAD">
        <w:rPr>
          <w:i/>
          <w:iCs/>
          <w:color w:val="252525"/>
        </w:rPr>
        <w:t xml:space="preserve"> </w:t>
      </w:r>
      <w:r w:rsidRPr="00680EAD">
        <w:rPr>
          <w:i/>
          <w:iCs/>
          <w:color w:val="252525"/>
          <w:lang w:val="en"/>
        </w:rPr>
        <w:t>in</w:t>
      </w:r>
      <w:r w:rsidRPr="00680EAD">
        <w:rPr>
          <w:i/>
          <w:iCs/>
          <w:color w:val="252525"/>
        </w:rPr>
        <w:t xml:space="preserve"> </w:t>
      </w:r>
      <w:r w:rsidRPr="00680EAD">
        <w:rPr>
          <w:i/>
          <w:iCs/>
          <w:color w:val="252525"/>
          <w:lang w:val="en"/>
        </w:rPr>
        <w:t>Dial</w:t>
      </w:r>
      <w:r w:rsidRPr="00680EAD">
        <w:rPr>
          <w:i/>
          <w:iCs/>
          <w:color w:val="252525"/>
        </w:rPr>
        <w:t>-</w:t>
      </w:r>
      <w:r w:rsidRPr="00680EAD">
        <w:rPr>
          <w:i/>
          <w:iCs/>
          <w:color w:val="252525"/>
          <w:lang w:val="en"/>
        </w:rPr>
        <w:t>In</w:t>
      </w:r>
      <w:r w:rsidRPr="00680EAD">
        <w:rPr>
          <w:i/>
          <w:iCs/>
          <w:color w:val="252525"/>
        </w:rPr>
        <w:t xml:space="preserve"> </w:t>
      </w:r>
      <w:r w:rsidRPr="00680EAD">
        <w:rPr>
          <w:i/>
          <w:iCs/>
          <w:color w:val="252525"/>
          <w:lang w:val="en"/>
        </w:rPr>
        <w:t>User</w:t>
      </w:r>
      <w:r w:rsidRPr="00680EAD">
        <w:rPr>
          <w:i/>
          <w:iCs/>
          <w:color w:val="252525"/>
        </w:rPr>
        <w:t xml:space="preserve"> </w:t>
      </w:r>
      <w:r w:rsidRPr="00680EAD">
        <w:rPr>
          <w:i/>
          <w:iCs/>
          <w:color w:val="252525"/>
          <w:lang w:val="en"/>
        </w:rPr>
        <w:t>Service</w:t>
      </w:r>
      <w:r w:rsidRPr="00680EAD">
        <w:rPr>
          <w:color w:val="252525"/>
        </w:rPr>
        <w:t>) —</w:t>
      </w:r>
      <w:r w:rsidRPr="00680EAD">
        <w:rPr>
          <w:rStyle w:val="apple-converted-space"/>
          <w:color w:val="252525"/>
        </w:rPr>
        <w:t> </w:t>
      </w:r>
      <w:hyperlink r:id="rId262" w:tooltip="Протокол передачи данных" w:history="1">
        <w:r w:rsidRPr="00680EAD">
          <w:rPr>
            <w:rStyle w:val="a4"/>
            <w:color w:val="0B0080"/>
          </w:rPr>
          <w:t>протокол</w:t>
        </w:r>
      </w:hyperlink>
      <w:r w:rsidRPr="00680EAD">
        <w:rPr>
          <w:rStyle w:val="apple-converted-space"/>
          <w:color w:val="252525"/>
        </w:rPr>
        <w:t> </w:t>
      </w:r>
      <w:r w:rsidRPr="00680EAD">
        <w:rPr>
          <w:color w:val="252525"/>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680EAD">
        <w:rPr>
          <w:rStyle w:val="apple-converted-space"/>
          <w:color w:val="252525"/>
        </w:rPr>
        <w:t> </w:t>
      </w:r>
      <w:hyperlink r:id="rId263" w:tooltip="Тариф" w:history="1">
        <w:r w:rsidRPr="00680EAD">
          <w:rPr>
            <w:rStyle w:val="a4"/>
            <w:color w:val="0B0080"/>
          </w:rPr>
          <w:t>тарификации</w:t>
        </w:r>
      </w:hyperlink>
      <w:r w:rsidRPr="00680EAD">
        <w:rPr>
          <w:rStyle w:val="apple-converted-space"/>
          <w:color w:val="252525"/>
        </w:rPr>
        <w:t> </w:t>
      </w:r>
      <w:r w:rsidRPr="00680EAD">
        <w:rPr>
          <w:color w:val="252525"/>
        </w:rPr>
        <w:t>использованных ресурсов конкретным пользователем/абонентом. Центральная платформа и оборудование</w:t>
      </w:r>
      <w:r w:rsidRPr="00680EAD">
        <w:rPr>
          <w:rStyle w:val="apple-converted-space"/>
          <w:color w:val="252525"/>
        </w:rPr>
        <w:t> </w:t>
      </w:r>
      <w:hyperlink r:id="rId264" w:tooltip="Dial-Up" w:history="1">
        <w:r w:rsidRPr="00680EAD">
          <w:rPr>
            <w:rStyle w:val="a4"/>
            <w:color w:val="0B0080"/>
          </w:rPr>
          <w:t>Dial-Up</w:t>
        </w:r>
      </w:hyperlink>
      <w:r w:rsidRPr="00680EAD">
        <w:rPr>
          <w:rStyle w:val="apple-converted-space"/>
          <w:color w:val="252525"/>
        </w:rPr>
        <w:t> </w:t>
      </w:r>
      <w:r w:rsidRPr="00680EAD">
        <w:rPr>
          <w:color w:val="252525"/>
        </w:rPr>
        <w:t>доступа (</w:t>
      </w:r>
      <w:hyperlink r:id="rId265" w:tooltip="Network Access Server (страница отсутствует)" w:history="1">
        <w:r w:rsidRPr="00680EAD">
          <w:rPr>
            <w:rStyle w:val="a4"/>
            <w:color w:val="A55858"/>
          </w:rPr>
          <w:t>NAS</w:t>
        </w:r>
      </w:hyperlink>
      <w:hyperlink r:id="rId266" w:anchor="cite_note-1" w:history="1">
        <w:r w:rsidRPr="00680EAD">
          <w:rPr>
            <w:rStyle w:val="a4"/>
            <w:color w:val="0B0080"/>
            <w:vertAlign w:val="superscript"/>
          </w:rPr>
          <w:t>[1]</w:t>
        </w:r>
      </w:hyperlink>
      <w:r w:rsidRPr="00680EAD">
        <w:rPr>
          <w:rStyle w:val="apple-converted-space"/>
          <w:color w:val="252525"/>
        </w:rPr>
        <w:t> </w:t>
      </w:r>
      <w:r w:rsidRPr="00680EAD">
        <w:rPr>
          <w:color w:val="252525"/>
        </w:rPr>
        <w:t>с системой автоматизированного учёта услуг (</w:t>
      </w:r>
      <w:hyperlink r:id="rId267" w:tooltip="Биллинг" w:history="1">
        <w:r w:rsidRPr="00680EAD">
          <w:rPr>
            <w:rStyle w:val="a4"/>
            <w:color w:val="0B0080"/>
          </w:rPr>
          <w:t>биллинга</w:t>
        </w:r>
      </w:hyperlink>
      <w:r w:rsidRPr="00680EAD">
        <w:rPr>
          <w:color w:val="252525"/>
        </w:rPr>
        <w:t>)),</w:t>
      </w:r>
    </w:p>
    <w:p w14:paraId="6126E68B"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RADIUS используется как</w:t>
      </w:r>
      <w:r w:rsidRPr="00680EAD">
        <w:rPr>
          <w:rStyle w:val="apple-converted-space"/>
          <w:color w:val="252525"/>
        </w:rPr>
        <w:t> </w:t>
      </w:r>
      <w:hyperlink r:id="rId268" w:tooltip="Протокол AAA" w:history="1">
        <w:r w:rsidRPr="00680EAD">
          <w:rPr>
            <w:rStyle w:val="a4"/>
            <w:color w:val="0B0080"/>
          </w:rPr>
          <w:t>протокол AAA</w:t>
        </w:r>
      </w:hyperlink>
      <w:r w:rsidRPr="00680EAD">
        <w:rPr>
          <w:color w:val="252525"/>
        </w:rPr>
        <w:t>:</w:t>
      </w:r>
    </w:p>
    <w:p w14:paraId="2C673D50"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69"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Authentication</w:t>
      </w:r>
      <w:r w:rsidR="00680EAD" w:rsidRPr="00680EAD">
        <w:rPr>
          <w:color w:val="252525"/>
        </w:rPr>
        <w:t> — процесс, позволяющий аутентифицировать (проверить подлинность) субъекта по его идентификационным данным, например, по логину (имя пользователя, номер телефона и т. д.) и паролю.</w:t>
      </w:r>
    </w:p>
    <w:p w14:paraId="0FA7DF3C"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70"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Authorization</w:t>
      </w:r>
      <w:r w:rsidR="00680EAD" w:rsidRPr="00680EAD">
        <w:rPr>
          <w:color w:val="252525"/>
        </w:rPr>
        <w:t> — процесс, определяющий полномочия идентифицированного субъекта на доступ к определённым объектам или сервисам.</w:t>
      </w:r>
    </w:p>
    <w:p w14:paraId="362BCAFA" w14:textId="77777777" w:rsidR="00680EAD" w:rsidRPr="00680EAD" w:rsidRDefault="001D7BF2" w:rsidP="00C36703">
      <w:pPr>
        <w:numPr>
          <w:ilvl w:val="0"/>
          <w:numId w:val="68"/>
        </w:numPr>
        <w:shd w:val="clear" w:color="auto" w:fill="FFFFFF"/>
        <w:suppressAutoHyphens w:val="0"/>
        <w:spacing w:before="100" w:beforeAutospacing="1" w:after="24" w:line="336" w:lineRule="atLeast"/>
        <w:ind w:left="384"/>
        <w:jc w:val="both"/>
        <w:rPr>
          <w:color w:val="252525"/>
        </w:rPr>
      </w:pPr>
      <w:hyperlink r:id="rId271"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Accounting</w:t>
      </w:r>
      <w:r w:rsidR="00680EAD" w:rsidRPr="00680EAD">
        <w:rPr>
          <w:color w:val="252525"/>
        </w:rPr>
        <w:t> — процесс, позволяющий вести сбор сведений (учётных данных) об использованных ресурсах. Первичными данными (то есть, традиционно передаваемых по протоколу RADIUS) являются величины входящего и исходящего трафиков: в байтах/октетах (с недавних пор в гигабайтах). Однако протокол предусматривает передачу данных любого типа, что реализуется посредством</w:t>
      </w:r>
      <w:r w:rsidR="00680EAD" w:rsidRPr="00680EAD">
        <w:rPr>
          <w:rStyle w:val="apple-converted-space"/>
          <w:color w:val="252525"/>
        </w:rPr>
        <w:t> </w:t>
      </w:r>
      <w:r w:rsidR="00680EAD" w:rsidRPr="00680EAD">
        <w:rPr>
          <w:b/>
          <w:bCs/>
          <w:color w:val="252525"/>
        </w:rPr>
        <w:t>VSA</w:t>
      </w:r>
      <w:r w:rsidR="00680EAD" w:rsidRPr="00680EAD">
        <w:rPr>
          <w:rStyle w:val="apple-converted-space"/>
          <w:color w:val="252525"/>
        </w:rPr>
        <w:t> </w:t>
      </w:r>
      <w:r w:rsidR="00680EAD" w:rsidRPr="00680EAD">
        <w:rPr>
          <w:color w:val="252525"/>
        </w:rPr>
        <w:t>(</w:t>
      </w:r>
      <w:r w:rsidR="00680EAD" w:rsidRPr="00680EAD">
        <w:rPr>
          <w:b/>
          <w:bCs/>
          <w:color w:val="252525"/>
        </w:rPr>
        <w:t>V</w:t>
      </w:r>
      <w:r w:rsidR="00680EAD" w:rsidRPr="00680EAD">
        <w:rPr>
          <w:color w:val="252525"/>
        </w:rPr>
        <w:t>endor</w:t>
      </w:r>
      <w:r w:rsidR="00680EAD" w:rsidRPr="00680EAD">
        <w:rPr>
          <w:rStyle w:val="apple-converted-space"/>
          <w:color w:val="252525"/>
        </w:rPr>
        <w:t> </w:t>
      </w:r>
      <w:r w:rsidR="00680EAD" w:rsidRPr="00680EAD">
        <w:rPr>
          <w:b/>
          <w:bCs/>
          <w:color w:val="252525"/>
        </w:rPr>
        <w:t>S</w:t>
      </w:r>
      <w:r w:rsidR="00680EAD" w:rsidRPr="00680EAD">
        <w:rPr>
          <w:color w:val="252525"/>
        </w:rPr>
        <w:t>pecific</w:t>
      </w:r>
      <w:r w:rsidR="00680EAD" w:rsidRPr="00680EAD">
        <w:rPr>
          <w:rStyle w:val="apple-converted-space"/>
          <w:color w:val="252525"/>
        </w:rPr>
        <w:t> </w:t>
      </w:r>
      <w:r w:rsidR="00680EAD" w:rsidRPr="00680EAD">
        <w:rPr>
          <w:b/>
          <w:bCs/>
          <w:color w:val="252525"/>
        </w:rPr>
        <w:t>A</w:t>
      </w:r>
      <w:r w:rsidR="00680EAD" w:rsidRPr="00680EAD">
        <w:rPr>
          <w:color w:val="252525"/>
        </w:rPr>
        <w:t>ttributes).</w:t>
      </w:r>
    </w:p>
    <w:p w14:paraId="4916ABEA"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Будучи частью биллинговой системы, RADIUS-сервер является интерфейсом взаимодействия с телекоммуникационной системой/сервером (например</w:t>
      </w:r>
      <w:r w:rsidRPr="00680EAD">
        <w:rPr>
          <w:rStyle w:val="apple-converted-space"/>
          <w:color w:val="252525"/>
        </w:rPr>
        <w:t> </w:t>
      </w:r>
      <w:hyperlink r:id="rId272" w:tooltip="Маршрутизатор" w:history="1">
        <w:r w:rsidRPr="00680EAD">
          <w:rPr>
            <w:rStyle w:val="a4"/>
            <w:color w:val="0B0080"/>
          </w:rPr>
          <w:t>маршрутизатором</w:t>
        </w:r>
      </w:hyperlink>
      <w:r w:rsidRPr="00680EAD">
        <w:rPr>
          <w:rStyle w:val="apple-converted-space"/>
          <w:color w:val="252525"/>
        </w:rPr>
        <w:t> </w:t>
      </w:r>
      <w:r w:rsidRPr="00680EAD">
        <w:rPr>
          <w:color w:val="252525"/>
        </w:rPr>
        <w:t>или</w:t>
      </w:r>
      <w:r w:rsidRPr="00680EAD">
        <w:rPr>
          <w:rStyle w:val="apple-converted-space"/>
          <w:color w:val="252525"/>
        </w:rPr>
        <w:t> </w:t>
      </w:r>
      <w:hyperlink r:id="rId273" w:tooltip="Softswitch" w:history="1">
        <w:r w:rsidRPr="00680EAD">
          <w:rPr>
            <w:rStyle w:val="a4"/>
            <w:color w:val="0B0080"/>
          </w:rPr>
          <w:t>коммутатором</w:t>
        </w:r>
      </w:hyperlink>
      <w:r w:rsidRPr="00680EAD">
        <w:rPr>
          <w:color w:val="252525"/>
        </w:rPr>
        <w:t>) и может реализовывать для такой системы следующие сервисы:</w:t>
      </w:r>
    </w:p>
    <w:p w14:paraId="05CE1AB6"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Общие</w:t>
      </w:r>
    </w:p>
    <w:p w14:paraId="4EE35E6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и хранение учётных записей пользователей (абонентов)</w:t>
      </w:r>
    </w:p>
    <w:p w14:paraId="03A98EA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Управление учётной записью пользователя (абонента) из персонального интерфейса (например веб-кабинета)</w:t>
      </w:r>
    </w:p>
    <w:p w14:paraId="1AD27277"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Ручная и автоматическая блокировка учётной записи абонента по достижению заданного критерия или лимита</w:t>
      </w:r>
    </w:p>
    <w:p w14:paraId="78B53CD8"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Сбор и анализ статистической информации о сессиях пользователя и всей обслуживаемой системы (в том числе</w:t>
      </w:r>
      <w:r w:rsidRPr="00680EAD">
        <w:rPr>
          <w:rStyle w:val="apple-converted-space"/>
          <w:color w:val="252525"/>
        </w:rPr>
        <w:t> </w:t>
      </w:r>
      <w:hyperlink r:id="rId274" w:tooltip="Call Detail Record" w:history="1">
        <w:r w:rsidRPr="00680EAD">
          <w:rPr>
            <w:rStyle w:val="a4"/>
            <w:color w:val="0B0080"/>
          </w:rPr>
          <w:t>CDR</w:t>
        </w:r>
      </w:hyperlink>
      <w:r w:rsidRPr="00680EAD">
        <w:rPr>
          <w:color w:val="252525"/>
        </w:rPr>
        <w:t>)</w:t>
      </w:r>
    </w:p>
    <w:p w14:paraId="5BEC3130"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отчётов по различным статистическим параметрам</w:t>
      </w:r>
    </w:p>
    <w:p w14:paraId="0F27EF0F"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Создание, печать и отправка счетов к оплате</w:t>
      </w:r>
    </w:p>
    <w:p w14:paraId="0A0AC627" w14:textId="77777777" w:rsidR="00680EAD" w:rsidRPr="00680EAD" w:rsidRDefault="00680EAD" w:rsidP="00C36703">
      <w:pPr>
        <w:numPr>
          <w:ilvl w:val="0"/>
          <w:numId w:val="69"/>
        </w:numPr>
        <w:shd w:val="clear" w:color="auto" w:fill="FFFFFF"/>
        <w:suppressAutoHyphens w:val="0"/>
        <w:spacing w:before="100" w:beforeAutospacing="1" w:after="24" w:line="336" w:lineRule="atLeast"/>
        <w:ind w:left="384"/>
        <w:jc w:val="both"/>
        <w:rPr>
          <w:color w:val="252525"/>
        </w:rPr>
      </w:pPr>
      <w:r w:rsidRPr="00680EAD">
        <w:rPr>
          <w:color w:val="252525"/>
        </w:rPr>
        <w:t>Аутентификация всех запросов в RADIUS-сервер из обслуживаемой системы (поле Secret)</w:t>
      </w:r>
    </w:p>
    <w:p w14:paraId="5A608661"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lastRenderedPageBreak/>
        <w:t>Аутентификация</w:t>
      </w:r>
    </w:p>
    <w:p w14:paraId="44102AA1" w14:textId="77777777" w:rsidR="00680EAD" w:rsidRPr="00680EAD" w:rsidRDefault="00680EAD" w:rsidP="00680EAD">
      <w:pPr>
        <w:shd w:val="clear" w:color="auto" w:fill="F9F9F9"/>
        <w:spacing w:line="336" w:lineRule="atLeast"/>
        <w:jc w:val="both"/>
        <w:rPr>
          <w:color w:val="252525"/>
        </w:rPr>
      </w:pPr>
    </w:p>
    <w:p w14:paraId="3B4031D7" w14:textId="77777777" w:rsidR="00680EAD" w:rsidRPr="00680EAD" w:rsidRDefault="00680EAD" w:rsidP="00680EAD">
      <w:pPr>
        <w:shd w:val="clear" w:color="auto" w:fill="F9F9F9"/>
        <w:spacing w:line="336" w:lineRule="atLeast"/>
        <w:jc w:val="both"/>
        <w:rPr>
          <w:color w:val="252525"/>
        </w:rPr>
      </w:pPr>
      <w:r w:rsidRPr="00680EAD">
        <w:rPr>
          <w:color w:val="252525"/>
        </w:rPr>
        <w:t>Аутентентификация и авторизация через RADIUS-сервер</w:t>
      </w:r>
    </w:p>
    <w:p w14:paraId="28C4C64B" w14:textId="77777777" w:rsidR="00680EAD" w:rsidRPr="00680EAD" w:rsidRDefault="00680EAD" w:rsidP="00C36703">
      <w:pPr>
        <w:numPr>
          <w:ilvl w:val="0"/>
          <w:numId w:val="70"/>
        </w:numPr>
        <w:shd w:val="clear" w:color="auto" w:fill="FFFFFF"/>
        <w:suppressAutoHyphens w:val="0"/>
        <w:spacing w:before="100" w:beforeAutospacing="1" w:after="24" w:line="336" w:lineRule="atLeast"/>
        <w:ind w:left="384"/>
        <w:jc w:val="both"/>
        <w:rPr>
          <w:color w:val="252525"/>
        </w:rPr>
      </w:pPr>
      <w:r w:rsidRPr="00680EAD">
        <w:rPr>
          <w:color w:val="252525"/>
        </w:rPr>
        <w:t>Проверка учётных данных пользователя (в том числе шифрованных) по запросу обслуживаемой системы</w:t>
      </w:r>
    </w:p>
    <w:p w14:paraId="1FF80623"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Авторизация</w:t>
      </w:r>
    </w:p>
    <w:p w14:paraId="09102CDB"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состояния блокировки учётной записи пользователя</w:t>
      </w:r>
    </w:p>
    <w:p w14:paraId="4C95939E"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Выдача разрешения к той или иной услуге</w:t>
      </w:r>
    </w:p>
    <w:p w14:paraId="214CE7DF" w14:textId="77777777" w:rsidR="00680EAD" w:rsidRPr="00680EAD" w:rsidRDefault="00680EAD" w:rsidP="00C36703">
      <w:pPr>
        <w:numPr>
          <w:ilvl w:val="0"/>
          <w:numId w:val="71"/>
        </w:numPr>
        <w:shd w:val="clear" w:color="auto" w:fill="FFFFFF"/>
        <w:suppressAutoHyphens w:val="0"/>
        <w:spacing w:before="100" w:beforeAutospacing="1" w:after="24" w:line="336" w:lineRule="atLeast"/>
        <w:ind w:left="384"/>
        <w:jc w:val="both"/>
        <w:rPr>
          <w:color w:val="252525"/>
        </w:rPr>
      </w:pPr>
      <w:r w:rsidRPr="00680EAD">
        <w:rPr>
          <w:color w:val="252525"/>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680EAD" w:rsidRDefault="00680EAD" w:rsidP="00680EAD">
      <w:pPr>
        <w:pStyle w:val="3"/>
        <w:shd w:val="clear" w:color="auto" w:fill="FFFFFF"/>
        <w:spacing w:before="72"/>
        <w:jc w:val="both"/>
        <w:rPr>
          <w:rFonts w:ascii="Times New Roman" w:eastAsia="Times New Roman" w:hAnsi="Times New Roman" w:cs="Times New Roman"/>
          <w:color w:val="252525"/>
        </w:rPr>
      </w:pPr>
      <w:r w:rsidRPr="00680EAD">
        <w:rPr>
          <w:rStyle w:val="mw-headline"/>
          <w:rFonts w:ascii="Times New Roman" w:hAnsi="Times New Roman" w:cs="Times New Roman"/>
          <w:color w:val="000000"/>
        </w:rPr>
        <w:t>Учёт (Accounting)</w:t>
      </w:r>
    </w:p>
    <w:p w14:paraId="1A407B11" w14:textId="77777777" w:rsidR="00680EAD" w:rsidRPr="00680EAD" w:rsidRDefault="00680EAD" w:rsidP="00680EAD">
      <w:pPr>
        <w:pStyle w:val="3"/>
        <w:shd w:val="clear" w:color="auto" w:fill="FFFFFF"/>
        <w:spacing w:before="72"/>
        <w:jc w:val="both"/>
        <w:rPr>
          <w:rFonts w:ascii="Times New Roman" w:hAnsi="Times New Roman" w:cs="Times New Roman"/>
          <w:color w:val="252525"/>
        </w:rPr>
      </w:pPr>
      <w:r w:rsidRPr="00680EAD">
        <w:rPr>
          <w:rFonts w:ascii="Times New Roman" w:hAnsi="Times New Roman" w:cs="Times New Roman"/>
          <w:color w:val="252525"/>
        </w:rPr>
        <w:t xml:space="preserve"> Онлайн-учёт средств абонента: уведомления о начале и конце сессии со стороны обслуживаемой системы</w:t>
      </w:r>
    </w:p>
    <w:p w14:paraId="36BDE98F"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Промежуточные сообщения о продолжении сессии (Interim-пакеты)</w:t>
      </w:r>
    </w:p>
    <w:p w14:paraId="2EB5D723"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680EAD" w:rsidRDefault="00680EAD" w:rsidP="00C36703">
      <w:pPr>
        <w:numPr>
          <w:ilvl w:val="0"/>
          <w:numId w:val="72"/>
        </w:numPr>
        <w:shd w:val="clear" w:color="auto" w:fill="FFFFFF"/>
        <w:suppressAutoHyphens w:val="0"/>
        <w:spacing w:before="100" w:beforeAutospacing="1" w:after="24" w:line="336" w:lineRule="atLeast"/>
        <w:ind w:left="384"/>
        <w:jc w:val="both"/>
        <w:rPr>
          <w:color w:val="252525"/>
        </w:rPr>
      </w:pPr>
      <w:r w:rsidRPr="00680EAD">
        <w:rPr>
          <w:color w:val="252525"/>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В нас</w:t>
      </w:r>
      <w:r w:rsidRPr="00680EAD">
        <w:rPr>
          <w:color w:val="252525"/>
        </w:rPr>
        <w:softHyphen/>
        <w:t>то</w:t>
      </w:r>
      <w:r w:rsidRPr="00680EAD">
        <w:rPr>
          <w:color w:val="252525"/>
        </w:rPr>
        <w:softHyphen/>
        <w:t>ящее вре</w:t>
      </w:r>
      <w:r w:rsidRPr="00680EAD">
        <w:rPr>
          <w:color w:val="252525"/>
        </w:rPr>
        <w:softHyphen/>
        <w:t>мя про</w:t>
      </w:r>
      <w:r w:rsidRPr="00680EAD">
        <w:rPr>
          <w:color w:val="252525"/>
        </w:rPr>
        <w:softHyphen/>
        <w:t>токол RA</w:t>
      </w:r>
      <w:r w:rsidRPr="00680EAD">
        <w:rPr>
          <w:color w:val="252525"/>
        </w:rPr>
        <w:softHyphen/>
        <w:t>DI</w:t>
      </w:r>
      <w:r w:rsidRPr="00680EAD">
        <w:rPr>
          <w:color w:val="252525"/>
        </w:rPr>
        <w:softHyphen/>
        <w:t>US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дос</w:t>
      </w:r>
      <w:r w:rsidRPr="00680EAD">
        <w:rPr>
          <w:color w:val="252525"/>
        </w:rPr>
        <w:softHyphen/>
        <w:t>ту</w:t>
      </w:r>
      <w:r w:rsidRPr="00680EAD">
        <w:rPr>
          <w:color w:val="252525"/>
        </w:rPr>
        <w:softHyphen/>
        <w:t>па к вир</w:t>
      </w:r>
      <w:r w:rsidRPr="00680EAD">
        <w:rPr>
          <w:color w:val="252525"/>
        </w:rPr>
        <w:softHyphen/>
        <w:t>ту</w:t>
      </w:r>
      <w:r w:rsidRPr="00680EAD">
        <w:rPr>
          <w:color w:val="252525"/>
        </w:rPr>
        <w:softHyphen/>
        <w:t>аль</w:t>
      </w:r>
      <w:r w:rsidRPr="00680EAD">
        <w:rPr>
          <w:color w:val="252525"/>
        </w:rPr>
        <w:softHyphen/>
        <w:t>ным част</w:t>
      </w:r>
      <w:r w:rsidRPr="00680EAD">
        <w:rPr>
          <w:color w:val="252525"/>
        </w:rPr>
        <w:softHyphen/>
        <w:t>ным се</w:t>
      </w:r>
      <w:r w:rsidRPr="00680EAD">
        <w:rPr>
          <w:color w:val="252525"/>
        </w:rPr>
        <w:softHyphen/>
        <w:t>тям (VPN), точ</w:t>
      </w:r>
      <w:r w:rsidRPr="00680EAD">
        <w:rPr>
          <w:color w:val="252525"/>
        </w:rPr>
        <w:softHyphen/>
        <w:t>кам бесп</w:t>
      </w:r>
      <w:r w:rsidRPr="00680EAD">
        <w:rPr>
          <w:color w:val="252525"/>
        </w:rPr>
        <w:softHyphen/>
        <w:t>ро</w:t>
      </w:r>
      <w:r w:rsidRPr="00680EAD">
        <w:rPr>
          <w:color w:val="252525"/>
        </w:rPr>
        <w:softHyphen/>
        <w:t>вод</w:t>
      </w:r>
      <w:r w:rsidRPr="00680EAD">
        <w:rPr>
          <w:color w:val="252525"/>
        </w:rPr>
        <w:softHyphen/>
        <w:t>но</w:t>
      </w:r>
      <w:r w:rsidRPr="00680EAD">
        <w:rPr>
          <w:color w:val="252525"/>
        </w:rPr>
        <w:softHyphen/>
        <w:t>го (Wi-Fi) дос</w:t>
      </w:r>
      <w:r w:rsidRPr="00680EAD">
        <w:rPr>
          <w:color w:val="252525"/>
        </w:rPr>
        <w:softHyphen/>
        <w:t>ту</w:t>
      </w:r>
      <w:r w:rsidRPr="00680EAD">
        <w:rPr>
          <w:color w:val="252525"/>
        </w:rPr>
        <w:softHyphen/>
        <w:t>па, Et</w:t>
      </w:r>
      <w:r w:rsidRPr="00680EAD">
        <w:rPr>
          <w:color w:val="252525"/>
        </w:rPr>
        <w:softHyphen/>
        <w:t>hernet ком</w:t>
      </w:r>
      <w:r w:rsidRPr="00680EAD">
        <w:rPr>
          <w:color w:val="252525"/>
        </w:rPr>
        <w:softHyphen/>
        <w:t>му</w:t>
      </w:r>
      <w:r w:rsidRPr="00680EAD">
        <w:rPr>
          <w:color w:val="252525"/>
        </w:rPr>
        <w:softHyphen/>
        <w:t>тато</w:t>
      </w:r>
      <w:r w:rsidRPr="00680EAD">
        <w:rPr>
          <w:color w:val="252525"/>
        </w:rPr>
        <w:softHyphen/>
        <w:t>рам, DSL и дру</w:t>
      </w:r>
      <w:r w:rsidRPr="00680EAD">
        <w:rPr>
          <w:color w:val="252525"/>
        </w:rPr>
        <w:softHyphen/>
        <w:t>гим ти</w:t>
      </w:r>
      <w:r w:rsidRPr="00680EAD">
        <w:rPr>
          <w:color w:val="252525"/>
        </w:rPr>
        <w:softHyphen/>
        <w:t>пам се</w:t>
      </w:r>
      <w:r w:rsidRPr="00680EAD">
        <w:rPr>
          <w:color w:val="252525"/>
        </w:rPr>
        <w:softHyphen/>
        <w:t>тево</w:t>
      </w:r>
      <w:r w:rsidRPr="00680EAD">
        <w:rPr>
          <w:color w:val="252525"/>
        </w:rPr>
        <w:softHyphen/>
        <w:t>го дос</w:t>
      </w:r>
      <w:r w:rsidRPr="00680EAD">
        <w:rPr>
          <w:color w:val="252525"/>
        </w:rPr>
        <w:softHyphen/>
        <w:t>ту</w:t>
      </w:r>
      <w:r w:rsidRPr="00680EAD">
        <w:rPr>
          <w:color w:val="252525"/>
        </w:rPr>
        <w:softHyphen/>
        <w:t>па. Бла</w:t>
      </w:r>
      <w:r w:rsidRPr="00680EAD">
        <w:rPr>
          <w:color w:val="252525"/>
        </w:rPr>
        <w:softHyphen/>
        <w:t>года</w:t>
      </w:r>
      <w:r w:rsidRPr="00680EAD">
        <w:rPr>
          <w:color w:val="252525"/>
        </w:rPr>
        <w:softHyphen/>
        <w:t>ря отк</w:t>
      </w:r>
      <w:r w:rsidRPr="00680EAD">
        <w:rPr>
          <w:color w:val="252525"/>
        </w:rPr>
        <w:softHyphen/>
        <w:t>ры</w:t>
      </w:r>
      <w:r w:rsidRPr="00680EAD">
        <w:rPr>
          <w:color w:val="252525"/>
        </w:rPr>
        <w:softHyphen/>
        <w:t>тос</w:t>
      </w:r>
      <w:r w:rsidRPr="00680EAD">
        <w:rPr>
          <w:color w:val="252525"/>
        </w:rPr>
        <w:softHyphen/>
        <w:t>ти, прос</w:t>
      </w:r>
      <w:r w:rsidRPr="00680EAD">
        <w:rPr>
          <w:color w:val="252525"/>
        </w:rPr>
        <w:softHyphen/>
        <w:t>то</w:t>
      </w:r>
      <w:r w:rsidRPr="00680EAD">
        <w:rPr>
          <w:color w:val="252525"/>
        </w:rPr>
        <w:softHyphen/>
        <w:t>те внед</w:t>
      </w:r>
      <w:r w:rsidRPr="00680EAD">
        <w:rPr>
          <w:color w:val="252525"/>
        </w:rPr>
        <w:softHyphen/>
        <w:t>ре</w:t>
      </w:r>
      <w:r w:rsidRPr="00680EAD">
        <w:rPr>
          <w:color w:val="252525"/>
        </w:rPr>
        <w:softHyphen/>
        <w:t>ния, пос</w:t>
      </w:r>
      <w:r w:rsidRPr="00680EAD">
        <w:rPr>
          <w:color w:val="252525"/>
        </w:rPr>
        <w:softHyphen/>
        <w:t>то</w:t>
      </w:r>
      <w:r w:rsidRPr="00680EAD">
        <w:rPr>
          <w:color w:val="252525"/>
        </w:rPr>
        <w:softHyphen/>
        <w:t>ян</w:t>
      </w:r>
      <w:r w:rsidRPr="00680EAD">
        <w:rPr>
          <w:color w:val="252525"/>
        </w:rPr>
        <w:softHyphen/>
        <w:t>но</w:t>
      </w:r>
      <w:r w:rsidRPr="00680EAD">
        <w:rPr>
          <w:color w:val="252525"/>
        </w:rPr>
        <w:softHyphen/>
        <w:t>му усо</w:t>
      </w:r>
      <w:r w:rsidRPr="00680EAD">
        <w:rPr>
          <w:color w:val="252525"/>
        </w:rPr>
        <w:softHyphen/>
        <w:t>вер</w:t>
      </w:r>
      <w:r w:rsidRPr="00680EAD">
        <w:rPr>
          <w:color w:val="252525"/>
        </w:rPr>
        <w:softHyphen/>
        <w:t>шенс</w:t>
      </w:r>
      <w:r w:rsidRPr="00680EAD">
        <w:rPr>
          <w:color w:val="252525"/>
        </w:rPr>
        <w:softHyphen/>
        <w:t>тво</w:t>
      </w:r>
      <w:r w:rsidRPr="00680EAD">
        <w:rPr>
          <w:color w:val="252525"/>
        </w:rPr>
        <w:softHyphen/>
        <w:t>ванию, про</w:t>
      </w:r>
      <w:r w:rsidRPr="00680EAD">
        <w:rPr>
          <w:color w:val="252525"/>
        </w:rPr>
        <w:softHyphen/>
        <w:t>токол RA</w:t>
      </w:r>
      <w:r w:rsidRPr="00680EAD">
        <w:rPr>
          <w:color w:val="252525"/>
        </w:rPr>
        <w:softHyphen/>
        <w:t>DI</w:t>
      </w:r>
      <w:r w:rsidRPr="00680EAD">
        <w:rPr>
          <w:color w:val="252525"/>
        </w:rPr>
        <w:softHyphen/>
        <w:t>US сей</w:t>
      </w:r>
      <w:r w:rsidRPr="00680EAD">
        <w:rPr>
          <w:color w:val="252525"/>
        </w:rPr>
        <w:softHyphen/>
        <w:t>час яв</w:t>
      </w:r>
      <w:r w:rsidRPr="00680EAD">
        <w:rPr>
          <w:color w:val="252525"/>
        </w:rPr>
        <w:softHyphen/>
        <w:t>ля</w:t>
      </w:r>
      <w:r w:rsidRPr="00680EAD">
        <w:rPr>
          <w:color w:val="252525"/>
        </w:rPr>
        <w:softHyphen/>
        <w:t>ет</w:t>
      </w:r>
      <w:r w:rsidRPr="00680EAD">
        <w:rPr>
          <w:color w:val="252525"/>
        </w:rPr>
        <w:softHyphen/>
        <w:t>ся фак</w:t>
      </w:r>
      <w:r w:rsidRPr="00680EAD">
        <w:rPr>
          <w:color w:val="252525"/>
        </w:rPr>
        <w:softHyphen/>
        <w:t>ти</w:t>
      </w:r>
      <w:r w:rsidRPr="00680EAD">
        <w:rPr>
          <w:color w:val="252525"/>
        </w:rPr>
        <w:softHyphen/>
        <w:t>чес</w:t>
      </w:r>
      <w:r w:rsidRPr="00680EAD">
        <w:rPr>
          <w:color w:val="252525"/>
        </w:rPr>
        <w:softHyphen/>
        <w:t>ки стан</w:t>
      </w:r>
      <w:r w:rsidRPr="00680EAD">
        <w:rPr>
          <w:color w:val="252525"/>
        </w:rPr>
        <w:softHyphen/>
        <w:t>дартом для уда</w:t>
      </w:r>
      <w:r w:rsidRPr="00680EAD">
        <w:rPr>
          <w:color w:val="252525"/>
        </w:rPr>
        <w:softHyphen/>
        <w:t>лен</w:t>
      </w:r>
      <w:r w:rsidRPr="00680EAD">
        <w:rPr>
          <w:color w:val="252525"/>
        </w:rPr>
        <w:softHyphen/>
        <w:t>ной аутен</w:t>
      </w:r>
      <w:r w:rsidRPr="00680EAD">
        <w:rPr>
          <w:color w:val="252525"/>
        </w:rPr>
        <w:softHyphen/>
        <w:t>ти</w:t>
      </w:r>
      <w:r w:rsidRPr="00680EAD">
        <w:rPr>
          <w:color w:val="252525"/>
        </w:rPr>
        <w:softHyphen/>
        <w:t>фика</w:t>
      </w:r>
      <w:r w:rsidRPr="00680EAD">
        <w:rPr>
          <w:color w:val="252525"/>
        </w:rPr>
        <w:softHyphen/>
        <w:t>ции.</w:t>
      </w:r>
    </w:p>
    <w:p w14:paraId="4A1020F2" w14:textId="77777777" w:rsidR="00680EAD" w:rsidRPr="00680EAD" w:rsidRDefault="00680EAD" w:rsidP="00680EAD">
      <w:pPr>
        <w:jc w:val="both"/>
      </w:pPr>
    </w:p>
    <w:p w14:paraId="67CCC40C"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Для определения принципа работы протокола RA</w:t>
      </w:r>
      <w:r w:rsidRPr="00680EAD">
        <w:rPr>
          <w:color w:val="252525"/>
        </w:rPr>
        <w:softHyphen/>
        <w:t>DI</w:t>
      </w:r>
      <w:r w:rsidRPr="00680EAD">
        <w:rPr>
          <w:color w:val="252525"/>
        </w:rPr>
        <w:softHyphen/>
        <w:t>US необходимо рассмотреть рисунок, приведённый выше</w:t>
      </w:r>
      <w:r w:rsidRPr="00680EAD">
        <w:rPr>
          <w:color w:val="252525"/>
          <w:vertAlign w:val="superscript"/>
        </w:rPr>
        <w:t>[</w:t>
      </w:r>
      <w:hyperlink r:id="rId275" w:tooltip="Википедия:Избегайте неопределённых выражений" w:history="1">
        <w:r w:rsidRPr="00680EAD">
          <w:rPr>
            <w:rStyle w:val="a4"/>
            <w:i/>
            <w:iCs/>
            <w:color w:val="0B0080"/>
            <w:vertAlign w:val="superscript"/>
          </w:rPr>
          <w:t>где?</w:t>
        </w:r>
      </w:hyperlink>
      <w:r w:rsidRPr="00680EAD">
        <w:rPr>
          <w:color w:val="252525"/>
          <w:vertAlign w:val="superscript"/>
        </w:rPr>
        <w:t>]</w:t>
      </w:r>
      <w:r w:rsidRPr="00680EAD">
        <w:rPr>
          <w:color w:val="252525"/>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680EAD">
        <w:rPr>
          <w:rStyle w:val="apple-converted-space"/>
          <w:color w:val="252525"/>
        </w:rPr>
        <w:t> </w:t>
      </w:r>
      <w:hyperlink r:id="rId276" w:tooltip="PPP" w:history="1">
        <w:r w:rsidRPr="00680EAD">
          <w:rPr>
            <w:rStyle w:val="a4"/>
            <w:color w:val="0B0080"/>
          </w:rPr>
          <w:t>PPP</w:t>
        </w:r>
      </w:hyperlink>
      <w:r w:rsidRPr="00680EAD">
        <w:rPr>
          <w:rStyle w:val="apple-converted-space"/>
          <w:color w:val="252525"/>
        </w:rPr>
        <w:t> </w:t>
      </w:r>
      <w:r w:rsidRPr="00680EAD">
        <w:rPr>
          <w:color w:val="252525"/>
        </w:rPr>
        <w:t>в случае коммутируемого доступа,</w:t>
      </w:r>
      <w:r w:rsidRPr="00680EAD">
        <w:rPr>
          <w:rStyle w:val="apple-converted-space"/>
          <w:color w:val="252525"/>
        </w:rPr>
        <w:t> </w:t>
      </w:r>
      <w:hyperlink r:id="rId277" w:tooltip="DSL" w:history="1">
        <w:r w:rsidRPr="00680EAD">
          <w:rPr>
            <w:rStyle w:val="a4"/>
            <w:color w:val="0B0080"/>
          </w:rPr>
          <w:t>DSL</w:t>
        </w:r>
      </w:hyperlink>
      <w:r w:rsidRPr="00680EAD">
        <w:rPr>
          <w:rStyle w:val="apple-converted-space"/>
          <w:color w:val="252525"/>
        </w:rPr>
        <w:t> </w:t>
      </w:r>
      <w:r w:rsidRPr="00680EAD">
        <w:rPr>
          <w:color w:val="252525"/>
        </w:rPr>
        <w:t xml:space="preserve">в случае использования соответствующих модемов и т.д.). NAS, в свою очередь, посылает сообщение запроса доступа на RADIUS-сервер (RADIUS Access </w:t>
      </w:r>
      <w:r w:rsidRPr="00680EAD">
        <w:rPr>
          <w:color w:val="252525"/>
        </w:rPr>
        <w:lastRenderedPageBreak/>
        <w:t>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Сервер проверяет информацию на корректность, используя схемы аутентификации:</w:t>
      </w:r>
    </w:p>
    <w:p w14:paraId="58890967" w14:textId="77777777"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PAP (Pass</w:t>
      </w:r>
      <w:r w:rsidRPr="00680EAD">
        <w:rPr>
          <w:color w:val="252525"/>
        </w:rPr>
        <w:softHyphen/>
        <w:t>word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(RFC1334)– прос</w:t>
      </w:r>
      <w:r w:rsidRPr="00680EAD">
        <w:rPr>
          <w:color w:val="252525"/>
        </w:rPr>
        <w:softHyphen/>
        <w:t>той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ный про</w:t>
      </w:r>
      <w:r w:rsidRPr="00680EAD">
        <w:rPr>
          <w:color w:val="252525"/>
        </w:rPr>
        <w:softHyphen/>
        <w:t>токол, ко</w:t>
      </w:r>
      <w:r w:rsidRPr="00680EAD">
        <w:rPr>
          <w:color w:val="252525"/>
        </w:rPr>
        <w:softHyphen/>
        <w:t>торый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аутен</w:t>
      </w:r>
      <w:r w:rsidRPr="00680EAD">
        <w:rPr>
          <w:color w:val="252525"/>
        </w:rPr>
        <w:softHyphen/>
        <w:t>ти</w:t>
      </w:r>
      <w:r w:rsidRPr="00680EAD">
        <w:rPr>
          <w:color w:val="252525"/>
        </w:rPr>
        <w:softHyphen/>
        <w:t>фика</w:t>
      </w:r>
      <w:r w:rsidRPr="00680EAD">
        <w:rPr>
          <w:color w:val="252525"/>
        </w:rPr>
        <w:softHyphen/>
        <w:t>ции поль</w:t>
      </w:r>
      <w:r w:rsidRPr="00680EAD">
        <w:rPr>
          <w:color w:val="252525"/>
        </w:rPr>
        <w:softHyphen/>
        <w:t>зо</w:t>
      </w:r>
      <w:r w:rsidRPr="00680EAD">
        <w:rPr>
          <w:color w:val="252525"/>
        </w:rPr>
        <w:softHyphen/>
        <w:t>вате</w:t>
      </w:r>
      <w:r w:rsidRPr="00680EAD">
        <w:rPr>
          <w:color w:val="252525"/>
        </w:rPr>
        <w:softHyphen/>
        <w:t>ля по от</w:t>
      </w:r>
      <w:r w:rsidRPr="00680EAD">
        <w:rPr>
          <w:color w:val="252525"/>
        </w:rPr>
        <w:softHyphen/>
        <w:t>но</w:t>
      </w:r>
      <w:r w:rsidRPr="00680EAD">
        <w:rPr>
          <w:color w:val="252525"/>
        </w:rPr>
        <w:softHyphen/>
        <w:t>шению к се</w:t>
      </w:r>
      <w:r w:rsidRPr="00680EAD">
        <w:rPr>
          <w:color w:val="252525"/>
        </w:rPr>
        <w:softHyphen/>
        <w:t>тево</w:t>
      </w:r>
      <w:r w:rsidRPr="00680EAD">
        <w:rPr>
          <w:color w:val="252525"/>
        </w:rPr>
        <w:softHyphen/>
        <w:t>му сер</w:t>
      </w:r>
      <w:r w:rsidRPr="00680EAD">
        <w:rPr>
          <w:color w:val="252525"/>
        </w:rPr>
        <w:softHyphen/>
        <w:t>ве</w:t>
      </w:r>
      <w:r w:rsidRPr="00680EAD">
        <w:rPr>
          <w:color w:val="252525"/>
        </w:rPr>
        <w:softHyphen/>
        <w:t>ру дос</w:t>
      </w:r>
      <w:r w:rsidRPr="00680EAD">
        <w:rPr>
          <w:color w:val="252525"/>
        </w:rPr>
        <w:softHyphen/>
        <w:t>ту</w:t>
      </w:r>
      <w:r w:rsidRPr="00680EAD">
        <w:rPr>
          <w:color w:val="252525"/>
        </w:rPr>
        <w:softHyphen/>
        <w:t>па (NAS). РАР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РРР про</w:t>
      </w:r>
      <w:r w:rsidRPr="00680EAD">
        <w:rPr>
          <w:color w:val="252525"/>
        </w:rPr>
        <w:softHyphen/>
        <w:t>токо</w:t>
      </w:r>
      <w:r w:rsidRPr="00680EAD">
        <w:rPr>
          <w:color w:val="252525"/>
        </w:rPr>
        <w:softHyphen/>
        <w:t>лом. Прак</w:t>
      </w:r>
      <w:r w:rsidRPr="00680EAD">
        <w:rPr>
          <w:color w:val="252525"/>
        </w:rPr>
        <w:softHyphen/>
        <w:t>ти</w:t>
      </w:r>
      <w:r w:rsidRPr="00680EAD">
        <w:rPr>
          <w:color w:val="252525"/>
        </w:rPr>
        <w:softHyphen/>
        <w:t>чес</w:t>
      </w:r>
      <w:r w:rsidRPr="00680EAD">
        <w:rPr>
          <w:color w:val="252525"/>
        </w:rPr>
        <w:softHyphen/>
        <w:t>ки все сер</w:t>
      </w:r>
      <w:r w:rsidRPr="00680EAD">
        <w:rPr>
          <w:color w:val="252525"/>
        </w:rPr>
        <w:softHyphen/>
        <w:t>ве</w:t>
      </w:r>
      <w:r w:rsidRPr="00680EAD">
        <w:rPr>
          <w:color w:val="252525"/>
        </w:rPr>
        <w:softHyphen/>
        <w:t>ра дос</w:t>
      </w:r>
      <w:r w:rsidRPr="00680EAD">
        <w:rPr>
          <w:color w:val="252525"/>
        </w:rPr>
        <w:softHyphen/>
        <w:t>ту</w:t>
      </w:r>
      <w:r w:rsidRPr="00680EAD">
        <w:rPr>
          <w:color w:val="252525"/>
        </w:rPr>
        <w:softHyphen/>
        <w:t>па под</w:t>
      </w:r>
      <w:r w:rsidRPr="00680EAD">
        <w:rPr>
          <w:color w:val="252525"/>
        </w:rPr>
        <w:softHyphen/>
        <w:t>держи</w:t>
      </w:r>
      <w:r w:rsidRPr="00680EAD">
        <w:rPr>
          <w:color w:val="252525"/>
        </w:rPr>
        <w:softHyphen/>
        <w:t>ва</w:t>
      </w:r>
      <w:r w:rsidRPr="00680EAD">
        <w:rPr>
          <w:color w:val="252525"/>
        </w:rPr>
        <w:softHyphen/>
        <w:t>ют РАР. РАР пе</w:t>
      </w:r>
      <w:r w:rsidRPr="00680EAD">
        <w:rPr>
          <w:color w:val="252525"/>
        </w:rPr>
        <w:softHyphen/>
        <w:t>реда</w:t>
      </w:r>
      <w:r w:rsidRPr="00680EAD">
        <w:rPr>
          <w:color w:val="252525"/>
        </w:rPr>
        <w:softHyphen/>
        <w:t>ет не</w:t>
      </w:r>
      <w:r w:rsidRPr="00680EAD">
        <w:rPr>
          <w:color w:val="252525"/>
        </w:rPr>
        <w:softHyphen/>
        <w:t>зашиф</w:t>
      </w:r>
      <w:r w:rsidRPr="00680EAD">
        <w:rPr>
          <w:color w:val="252525"/>
        </w:rPr>
        <w:softHyphen/>
        <w:t>ро</w:t>
      </w:r>
      <w:r w:rsidRPr="00680EAD">
        <w:rPr>
          <w:color w:val="252525"/>
        </w:rPr>
        <w:softHyphen/>
        <w:t>ван</w:t>
      </w:r>
      <w:r w:rsidRPr="00680EAD">
        <w:rPr>
          <w:color w:val="252525"/>
        </w:rPr>
        <w:softHyphen/>
        <w:t>ный па</w:t>
      </w:r>
      <w:r w:rsidRPr="00680EAD">
        <w:rPr>
          <w:color w:val="252525"/>
        </w:rPr>
        <w:softHyphen/>
        <w:t>роль че</w:t>
      </w:r>
      <w:r w:rsidRPr="00680EAD">
        <w:rPr>
          <w:color w:val="252525"/>
        </w:rPr>
        <w:softHyphen/>
        <w:t>рез сеть и, сле</w:t>
      </w:r>
      <w:r w:rsidRPr="00680EAD">
        <w:rPr>
          <w:color w:val="252525"/>
        </w:rPr>
        <w:softHyphen/>
        <w:t>дова</w:t>
      </w:r>
      <w:r w:rsidRPr="00680EAD">
        <w:rPr>
          <w:color w:val="252525"/>
        </w:rPr>
        <w:softHyphen/>
        <w:t>тель</w:t>
      </w:r>
      <w:r w:rsidRPr="00680EAD">
        <w:rPr>
          <w:color w:val="252525"/>
        </w:rPr>
        <w:softHyphen/>
        <w:t>но, яв</w:t>
      </w:r>
      <w:r w:rsidRPr="00680EAD">
        <w:rPr>
          <w:color w:val="252525"/>
        </w:rPr>
        <w:softHyphen/>
        <w:t>ля</w:t>
      </w:r>
      <w:r w:rsidRPr="00680EAD">
        <w:rPr>
          <w:color w:val="252525"/>
        </w:rPr>
        <w:softHyphen/>
        <w:t>ет</w:t>
      </w:r>
      <w:r w:rsidRPr="00680EAD">
        <w:rPr>
          <w:color w:val="252525"/>
        </w:rPr>
        <w:softHyphen/>
        <w:t>ся не</w:t>
      </w:r>
      <w:r w:rsidRPr="00680EAD">
        <w:rPr>
          <w:color w:val="252525"/>
        </w:rPr>
        <w:softHyphen/>
        <w:t>защи</w:t>
      </w:r>
      <w:r w:rsidRPr="00680EAD">
        <w:rPr>
          <w:color w:val="252525"/>
        </w:rPr>
        <w:softHyphen/>
        <w:t>щен</w:t>
      </w:r>
      <w:r w:rsidRPr="00680EAD">
        <w:rPr>
          <w:color w:val="252525"/>
        </w:rPr>
        <w:softHyphen/>
        <w:t>ным про</w:t>
      </w:r>
      <w:r w:rsidRPr="00680EAD">
        <w:rPr>
          <w:color w:val="252525"/>
        </w:rPr>
        <w:softHyphen/>
        <w:t>токо</w:t>
      </w:r>
      <w:r w:rsidRPr="00680EAD">
        <w:rPr>
          <w:color w:val="252525"/>
        </w:rPr>
        <w:softHyphen/>
        <w:t>лом. По</w:t>
      </w:r>
      <w:r w:rsidRPr="00680EAD">
        <w:rPr>
          <w:color w:val="252525"/>
        </w:rPr>
        <w:softHyphen/>
        <w:t>это</w:t>
      </w:r>
      <w:r w:rsidRPr="00680EAD">
        <w:rPr>
          <w:color w:val="252525"/>
        </w:rPr>
        <w:softHyphen/>
        <w:t>му РАР, обыч</w:t>
      </w:r>
      <w:r w:rsidRPr="00680EAD">
        <w:rPr>
          <w:color w:val="252525"/>
        </w:rPr>
        <w:softHyphen/>
        <w:t>но,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в том слу</w:t>
      </w:r>
      <w:r w:rsidRPr="00680EAD">
        <w:rPr>
          <w:color w:val="252525"/>
        </w:rPr>
        <w:softHyphen/>
        <w:t>чае, ког</w:t>
      </w:r>
      <w:r w:rsidRPr="00680EAD">
        <w:rPr>
          <w:color w:val="252525"/>
        </w:rPr>
        <w:softHyphen/>
        <w:t>да сер</w:t>
      </w:r>
      <w:r w:rsidRPr="00680EAD">
        <w:rPr>
          <w:color w:val="252525"/>
        </w:rPr>
        <w:softHyphen/>
        <w:t>вер не под</w:t>
      </w:r>
      <w:r w:rsidRPr="00680EAD">
        <w:rPr>
          <w:color w:val="252525"/>
        </w:rPr>
        <w:softHyphen/>
        <w:t>держи</w:t>
      </w:r>
      <w:r w:rsidRPr="00680EAD">
        <w:rPr>
          <w:color w:val="252525"/>
        </w:rPr>
        <w:softHyphen/>
        <w:t>ва</w:t>
      </w:r>
      <w:r w:rsidRPr="00680EAD">
        <w:rPr>
          <w:color w:val="252525"/>
        </w:rPr>
        <w:softHyphen/>
        <w:t>ет за</w:t>
      </w:r>
      <w:r w:rsidRPr="00680EAD">
        <w:rPr>
          <w:color w:val="252525"/>
        </w:rPr>
        <w:softHyphen/>
        <w:t>щищен</w:t>
      </w:r>
      <w:r w:rsidRPr="00680EAD">
        <w:rPr>
          <w:color w:val="252525"/>
        </w:rPr>
        <w:softHyphen/>
        <w:t>ные про</w:t>
      </w:r>
      <w:r w:rsidRPr="00680EAD">
        <w:rPr>
          <w:color w:val="252525"/>
        </w:rPr>
        <w:softHyphen/>
        <w:t>токо</w:t>
      </w:r>
      <w:r w:rsidRPr="00680EAD">
        <w:rPr>
          <w:color w:val="252525"/>
        </w:rPr>
        <w:softHyphen/>
        <w:t>лы, та</w:t>
      </w:r>
      <w:r w:rsidRPr="00680EAD">
        <w:rPr>
          <w:color w:val="252525"/>
        </w:rPr>
        <w:softHyphen/>
        <w:t>кие как СНАР, ЕАР и т.п.</w:t>
      </w:r>
    </w:p>
    <w:p w14:paraId="1C3A8B43" w14:textId="77777777" w:rsidR="00680EAD" w:rsidRPr="00680EAD" w:rsidRDefault="00680EAD" w:rsidP="00C36703">
      <w:pPr>
        <w:numPr>
          <w:ilvl w:val="0"/>
          <w:numId w:val="73"/>
        </w:numPr>
        <w:shd w:val="clear" w:color="auto" w:fill="FFFFFF"/>
        <w:suppressAutoHyphens w:val="0"/>
        <w:spacing w:before="100" w:beforeAutospacing="1" w:after="24" w:line="336" w:lineRule="atLeast"/>
        <w:ind w:left="384"/>
        <w:jc w:val="both"/>
        <w:rPr>
          <w:color w:val="252525"/>
        </w:rPr>
      </w:pPr>
      <w:r w:rsidRPr="00680EAD">
        <w:rPr>
          <w:color w:val="252525"/>
        </w:rPr>
        <w:t>CHAP (англ. Chal</w:t>
      </w:r>
      <w:r w:rsidRPr="00680EAD">
        <w:rPr>
          <w:color w:val="252525"/>
        </w:rPr>
        <w:softHyphen/>
        <w:t>lenge Hand</w:t>
      </w:r>
      <w:r w:rsidRPr="00680EAD">
        <w:rPr>
          <w:color w:val="252525"/>
        </w:rPr>
        <w:softHyphen/>
        <w:t>sha</w:t>
      </w:r>
      <w:r w:rsidRPr="00680EAD">
        <w:rPr>
          <w:color w:val="252525"/>
        </w:rPr>
        <w:softHyphen/>
        <w:t>ke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278" w:history="1">
        <w:r w:rsidRPr="00680EAD">
          <w:rPr>
            <w:rStyle w:val="a4"/>
            <w:color w:val="663366"/>
          </w:rPr>
          <w:t>RFC 1994</w:t>
        </w:r>
      </w:hyperlink>
      <w:r w:rsidRPr="00680EAD">
        <w:rPr>
          <w:color w:val="252525"/>
        </w:rPr>
        <w:t>) — ши</w:t>
      </w:r>
      <w:r w:rsidRPr="00680EAD">
        <w:rPr>
          <w:color w:val="252525"/>
        </w:rPr>
        <w:softHyphen/>
        <w:t>роко расп</w:t>
      </w:r>
      <w:r w:rsidRPr="00680EAD">
        <w:rPr>
          <w:color w:val="252525"/>
        </w:rPr>
        <w:softHyphen/>
        <w:t>рос</w:t>
      </w:r>
      <w:r w:rsidRPr="00680EAD">
        <w:rPr>
          <w:color w:val="252525"/>
        </w:rPr>
        <w:softHyphen/>
        <w:t>тра</w:t>
      </w:r>
      <w:r w:rsidRPr="00680EAD">
        <w:rPr>
          <w:color w:val="252525"/>
        </w:rPr>
        <w:softHyphen/>
        <w:t>нён</w:t>
      </w:r>
      <w:r w:rsidRPr="00680EAD">
        <w:rPr>
          <w:color w:val="252525"/>
        </w:rPr>
        <w:softHyphen/>
        <w:t>ный ал</w:t>
      </w:r>
      <w:r w:rsidRPr="00680EAD">
        <w:rPr>
          <w:color w:val="252525"/>
        </w:rPr>
        <w:softHyphen/>
        <w:t>го</w:t>
      </w:r>
      <w:r w:rsidRPr="00680EAD">
        <w:rPr>
          <w:color w:val="252525"/>
        </w:rPr>
        <w:softHyphen/>
        <w:t>ритм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пре</w:t>
      </w:r>
      <w:r w:rsidRPr="00680EAD">
        <w:rPr>
          <w:color w:val="252525"/>
        </w:rPr>
        <w:softHyphen/>
        <w:t>дус</w:t>
      </w:r>
      <w:r w:rsidRPr="00680EAD">
        <w:rPr>
          <w:color w:val="252525"/>
        </w:rPr>
        <w:softHyphen/>
        <w:t>матри</w:t>
      </w:r>
      <w:r w:rsidRPr="00680EAD">
        <w:rPr>
          <w:color w:val="252525"/>
        </w:rPr>
        <w:softHyphen/>
        <w:t>ва</w:t>
      </w:r>
      <w:r w:rsidRPr="00680EAD">
        <w:rPr>
          <w:color w:val="252525"/>
        </w:rPr>
        <w:softHyphen/>
        <w:t>ющий пе</w:t>
      </w:r>
      <w:r w:rsidRPr="00680EAD">
        <w:rPr>
          <w:color w:val="252525"/>
        </w:rPr>
        <w:softHyphen/>
        <w:t>реда</w:t>
      </w:r>
      <w:r w:rsidRPr="00680EAD">
        <w:rPr>
          <w:color w:val="252525"/>
        </w:rPr>
        <w:softHyphen/>
        <w:t>чу не са</w:t>
      </w:r>
      <w:r w:rsidRPr="00680EAD">
        <w:rPr>
          <w:color w:val="252525"/>
        </w:rPr>
        <w:softHyphen/>
        <w:t>мого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а кос</w:t>
      </w:r>
      <w:r w:rsidRPr="00680EAD">
        <w:rPr>
          <w:color w:val="252525"/>
        </w:rPr>
        <w:softHyphen/>
        <w:t>венных све</w:t>
      </w:r>
      <w:r w:rsidRPr="00680EAD">
        <w:rPr>
          <w:color w:val="252525"/>
        </w:rPr>
        <w:softHyphen/>
        <w:t>дений о нём. При ис</w:t>
      </w:r>
      <w:r w:rsidRPr="00680EAD">
        <w:rPr>
          <w:color w:val="252525"/>
        </w:rPr>
        <w:softHyphen/>
        <w:t>поль</w:t>
      </w:r>
      <w:r w:rsidRPr="00680EAD">
        <w:rPr>
          <w:color w:val="252525"/>
        </w:rPr>
        <w:softHyphen/>
        <w:t>зо</w:t>
      </w:r>
      <w:r w:rsidRPr="00680EAD">
        <w:rPr>
          <w:color w:val="252525"/>
        </w:rPr>
        <w:softHyphen/>
        <w:t>вании CHAP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отп</w:t>
      </w:r>
      <w:r w:rsidRPr="00680EAD">
        <w:rPr>
          <w:color w:val="252525"/>
        </w:rPr>
        <w:softHyphen/>
        <w:t>рав</w:t>
      </w:r>
      <w:r w:rsidRPr="00680EAD">
        <w:rPr>
          <w:color w:val="252525"/>
        </w:rPr>
        <w:softHyphen/>
        <w:t>ля</w:t>
      </w:r>
      <w:r w:rsidRPr="00680EAD">
        <w:rPr>
          <w:color w:val="252525"/>
        </w:rPr>
        <w:softHyphen/>
        <w:t>ет кли</w:t>
      </w:r>
      <w:r w:rsidRPr="00680EAD">
        <w:rPr>
          <w:color w:val="252525"/>
        </w:rPr>
        <w:softHyphen/>
        <w:t>ен</w:t>
      </w:r>
      <w:r w:rsidRPr="00680EAD">
        <w:rPr>
          <w:color w:val="252525"/>
        </w:rPr>
        <w:softHyphen/>
        <w:t>ту стро</w:t>
      </w:r>
      <w:r w:rsidRPr="00680EAD">
        <w:rPr>
          <w:color w:val="252525"/>
        </w:rPr>
        <w:softHyphen/>
        <w:t>ку зап</w:t>
      </w:r>
      <w:r w:rsidRPr="00680EAD">
        <w:rPr>
          <w:color w:val="252525"/>
        </w:rPr>
        <w:softHyphen/>
        <w:t>ро</w:t>
      </w:r>
      <w:r w:rsidRPr="00680EAD">
        <w:rPr>
          <w:color w:val="252525"/>
        </w:rPr>
        <w:softHyphen/>
        <w:t>са. На ос</w:t>
      </w:r>
      <w:r w:rsidRPr="00680EAD">
        <w:rPr>
          <w:color w:val="252525"/>
        </w:rPr>
        <w:softHyphen/>
        <w:t>но</w:t>
      </w:r>
      <w:r w:rsidRPr="00680EAD">
        <w:rPr>
          <w:color w:val="252525"/>
        </w:rPr>
        <w:softHyphen/>
        <w:t>ве этой стро</w:t>
      </w:r>
      <w:r w:rsidRPr="00680EAD">
        <w:rPr>
          <w:color w:val="252525"/>
        </w:rPr>
        <w:softHyphen/>
        <w:t>ки и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кли</w:t>
      </w:r>
      <w:r w:rsidRPr="00680EAD">
        <w:rPr>
          <w:color w:val="252525"/>
        </w:rPr>
        <w:softHyphen/>
        <w:t>ент вы</w:t>
      </w:r>
      <w:r w:rsidRPr="00680EAD">
        <w:rPr>
          <w:color w:val="252525"/>
        </w:rPr>
        <w:softHyphen/>
        <w:t>чис</w:t>
      </w:r>
      <w:r w:rsidRPr="00680EAD">
        <w:rPr>
          <w:color w:val="252525"/>
        </w:rPr>
        <w:softHyphen/>
        <w:t>ля</w:t>
      </w:r>
      <w:r w:rsidRPr="00680EAD">
        <w:rPr>
          <w:color w:val="252525"/>
        </w:rPr>
        <w:softHyphen/>
        <w:t>ет хеш-код MD5 (Mes</w:t>
      </w:r>
      <w:r w:rsidRPr="00680EAD">
        <w:rPr>
          <w:color w:val="252525"/>
        </w:rPr>
        <w:softHyphen/>
        <w:t>sa</w:t>
      </w:r>
      <w:r w:rsidRPr="00680EAD">
        <w:rPr>
          <w:color w:val="252525"/>
        </w:rPr>
        <w:softHyphen/>
        <w:t>ge Di</w:t>
      </w:r>
      <w:r w:rsidRPr="00680EAD">
        <w:rPr>
          <w:color w:val="252525"/>
        </w:rPr>
        <w:softHyphen/>
        <w:t>gest-5) и пе</w:t>
      </w:r>
      <w:r w:rsidRPr="00680EAD">
        <w:rPr>
          <w:color w:val="252525"/>
        </w:rPr>
        <w:softHyphen/>
        <w:t>реда</w:t>
      </w:r>
      <w:r w:rsidRPr="00680EAD">
        <w:rPr>
          <w:color w:val="252525"/>
        </w:rPr>
        <w:softHyphen/>
        <w:t>ет его сер</w:t>
      </w:r>
      <w:r w:rsidRPr="00680EAD">
        <w:rPr>
          <w:color w:val="252525"/>
        </w:rPr>
        <w:softHyphen/>
        <w:t>ве</w:t>
      </w:r>
      <w:r w:rsidRPr="00680EAD">
        <w:rPr>
          <w:color w:val="252525"/>
        </w:rPr>
        <w:softHyphen/>
        <w:t>ру. Хеш-функ</w:t>
      </w:r>
      <w:r w:rsidRPr="00680EAD">
        <w:rPr>
          <w:color w:val="252525"/>
        </w:rPr>
        <w:softHyphen/>
        <w:t>ция яв</w:t>
      </w:r>
      <w:r w:rsidRPr="00680EAD">
        <w:rPr>
          <w:color w:val="252525"/>
        </w:rPr>
        <w:softHyphen/>
        <w:t>ля</w:t>
      </w:r>
      <w:r w:rsidRPr="00680EAD">
        <w:rPr>
          <w:color w:val="252525"/>
        </w:rPr>
        <w:softHyphen/>
        <w:t>ет</w:t>
      </w:r>
      <w:r w:rsidRPr="00680EAD">
        <w:rPr>
          <w:color w:val="252525"/>
        </w:rPr>
        <w:softHyphen/>
        <w:t>ся ал</w:t>
      </w:r>
      <w:r w:rsidRPr="00680EAD">
        <w:rPr>
          <w:color w:val="252525"/>
        </w:rPr>
        <w:softHyphen/>
        <w:t>го</w:t>
      </w:r>
      <w:r w:rsidRPr="00680EAD">
        <w:rPr>
          <w:color w:val="252525"/>
        </w:rPr>
        <w:softHyphen/>
        <w:t>рит</w:t>
      </w:r>
      <w:r w:rsidRPr="00680EAD">
        <w:rPr>
          <w:color w:val="252525"/>
        </w:rPr>
        <w:softHyphen/>
        <w:t>мом од</w:t>
      </w:r>
      <w:r w:rsidRPr="00680EAD">
        <w:rPr>
          <w:color w:val="252525"/>
        </w:rPr>
        <w:softHyphen/>
        <w:t>носто</w:t>
      </w:r>
      <w:r w:rsidRPr="00680EAD">
        <w:rPr>
          <w:color w:val="252525"/>
        </w:rPr>
        <w:softHyphen/>
        <w:t>рон</w:t>
      </w:r>
      <w:r w:rsidRPr="00680EAD">
        <w:rPr>
          <w:color w:val="252525"/>
        </w:rPr>
        <w:softHyphen/>
        <w:t>не</w:t>
      </w:r>
      <w:r w:rsidRPr="00680EAD">
        <w:rPr>
          <w:color w:val="252525"/>
        </w:rPr>
        <w:softHyphen/>
        <w:t>го (не</w:t>
      </w:r>
      <w:r w:rsidRPr="00680EAD">
        <w:rPr>
          <w:color w:val="252525"/>
        </w:rPr>
        <w:softHyphen/>
        <w:t>об</w:t>
      </w:r>
      <w:r w:rsidRPr="00680EAD">
        <w:rPr>
          <w:color w:val="252525"/>
        </w:rPr>
        <w:softHyphen/>
        <w:t>ра</w:t>
      </w:r>
      <w:r w:rsidRPr="00680EAD">
        <w:rPr>
          <w:color w:val="252525"/>
        </w:rPr>
        <w:softHyphen/>
        <w:t>тимо</w:t>
      </w:r>
      <w:r w:rsidRPr="00680EAD">
        <w:rPr>
          <w:color w:val="252525"/>
        </w:rPr>
        <w:softHyphen/>
        <w:t>го) шиф</w:t>
      </w:r>
      <w:r w:rsidRPr="00680EAD">
        <w:rPr>
          <w:color w:val="252525"/>
        </w:rPr>
        <w:softHyphen/>
        <w:t>ро</w:t>
      </w:r>
      <w:r w:rsidRPr="00680EAD">
        <w:rPr>
          <w:color w:val="252525"/>
        </w:rPr>
        <w:softHyphen/>
        <w:t>вания, пос</w:t>
      </w:r>
      <w:r w:rsidRPr="00680EAD">
        <w:rPr>
          <w:color w:val="252525"/>
        </w:rPr>
        <w:softHyphen/>
        <w:t>коль</w:t>
      </w:r>
      <w:r w:rsidRPr="00680EAD">
        <w:rPr>
          <w:color w:val="252525"/>
        </w:rPr>
        <w:softHyphen/>
        <w:t>ку зна</w:t>
      </w:r>
      <w:r w:rsidRPr="00680EAD">
        <w:rPr>
          <w:color w:val="252525"/>
        </w:rPr>
        <w:softHyphen/>
        <w:t>чение хеш-функ</w:t>
      </w:r>
      <w:r w:rsidRPr="00680EAD">
        <w:rPr>
          <w:color w:val="252525"/>
        </w:rPr>
        <w:softHyphen/>
        <w:t>ции для бло</w:t>
      </w:r>
      <w:r w:rsidRPr="00680EAD">
        <w:rPr>
          <w:color w:val="252525"/>
        </w:rPr>
        <w:softHyphen/>
        <w:t>ка дан</w:t>
      </w:r>
      <w:r w:rsidRPr="00680EAD">
        <w:rPr>
          <w:color w:val="252525"/>
        </w:rPr>
        <w:softHyphen/>
        <w:t>ных вы</w:t>
      </w:r>
      <w:r w:rsidRPr="00680EAD">
        <w:rPr>
          <w:color w:val="252525"/>
        </w:rPr>
        <w:softHyphen/>
        <w:t>чис</w:t>
      </w:r>
      <w:r w:rsidRPr="00680EAD">
        <w:rPr>
          <w:color w:val="252525"/>
        </w:rPr>
        <w:softHyphen/>
        <w:t>лить лег</w:t>
      </w:r>
      <w:r w:rsidRPr="00680EAD">
        <w:rPr>
          <w:color w:val="252525"/>
        </w:rPr>
        <w:softHyphen/>
        <w:t>ко, а оп</w:t>
      </w:r>
      <w:r w:rsidRPr="00680EAD">
        <w:rPr>
          <w:color w:val="252525"/>
        </w:rPr>
        <w:softHyphen/>
        <w:t>ре</w:t>
      </w:r>
      <w:r w:rsidRPr="00680EAD">
        <w:rPr>
          <w:color w:val="252525"/>
        </w:rPr>
        <w:softHyphen/>
        <w:t>делить ис</w:t>
      </w:r>
      <w:r w:rsidRPr="00680EAD">
        <w:rPr>
          <w:color w:val="252525"/>
        </w:rPr>
        <w:softHyphen/>
        <w:t>ходный блок по хеш-ко</w:t>
      </w:r>
      <w:r w:rsidRPr="00680EAD">
        <w:rPr>
          <w:color w:val="252525"/>
        </w:rPr>
        <w:softHyphen/>
        <w:t>ду с ма</w:t>
      </w:r>
      <w:r w:rsidRPr="00680EAD">
        <w:rPr>
          <w:color w:val="252525"/>
        </w:rPr>
        <w:softHyphen/>
        <w:t>тема</w:t>
      </w:r>
      <w:r w:rsidRPr="00680EAD">
        <w:rPr>
          <w:color w:val="252525"/>
        </w:rPr>
        <w:softHyphen/>
        <w:t>тичес</w:t>
      </w:r>
      <w:r w:rsidRPr="00680EAD">
        <w:rPr>
          <w:color w:val="252525"/>
        </w:rPr>
        <w:softHyphen/>
        <w:t>кой точ</w:t>
      </w:r>
      <w:r w:rsidRPr="00680EAD">
        <w:rPr>
          <w:color w:val="252525"/>
        </w:rPr>
        <w:softHyphen/>
        <w:t>ки зре</w:t>
      </w:r>
      <w:r w:rsidRPr="00680EAD">
        <w:rPr>
          <w:color w:val="252525"/>
        </w:rPr>
        <w:softHyphen/>
        <w:t>ния не</w:t>
      </w:r>
      <w:r w:rsidRPr="00680EAD">
        <w:rPr>
          <w:color w:val="252525"/>
        </w:rPr>
        <w:softHyphen/>
        <w:t>воз</w:t>
      </w:r>
      <w:r w:rsidRPr="00680EAD">
        <w:rPr>
          <w:color w:val="252525"/>
        </w:rPr>
        <w:softHyphen/>
        <w:t>можно за при</w:t>
      </w:r>
      <w:r w:rsidRPr="00680EAD">
        <w:rPr>
          <w:color w:val="252525"/>
        </w:rPr>
        <w:softHyphen/>
        <w:t>ем</w:t>
      </w:r>
      <w:r w:rsidRPr="00680EAD">
        <w:rPr>
          <w:color w:val="252525"/>
        </w:rPr>
        <w:softHyphen/>
        <w:t>ле</w:t>
      </w:r>
      <w:r w:rsidRPr="00680EAD">
        <w:rPr>
          <w:color w:val="252525"/>
        </w:rPr>
        <w:softHyphen/>
        <w:t>мое вре</w:t>
      </w:r>
      <w:r w:rsidRPr="00680EAD">
        <w:rPr>
          <w:color w:val="252525"/>
        </w:rPr>
        <w:softHyphen/>
        <w:t>мя. Сер</w:t>
      </w:r>
      <w:r w:rsidRPr="00680EAD">
        <w:rPr>
          <w:color w:val="252525"/>
        </w:rPr>
        <w:softHyphen/>
        <w:t>вер, ко</w:t>
      </w:r>
      <w:r w:rsidRPr="00680EAD">
        <w:rPr>
          <w:color w:val="252525"/>
        </w:rPr>
        <w:softHyphen/>
        <w:t>торо</w:t>
      </w:r>
      <w:r w:rsidRPr="00680EAD">
        <w:rPr>
          <w:color w:val="252525"/>
        </w:rPr>
        <w:softHyphen/>
        <w:t>му дос</w:t>
      </w:r>
      <w:r w:rsidRPr="00680EAD">
        <w:rPr>
          <w:color w:val="252525"/>
        </w:rPr>
        <w:softHyphen/>
        <w:t>ту</w:t>
      </w:r>
      <w:r w:rsidRPr="00680EAD">
        <w:rPr>
          <w:color w:val="252525"/>
        </w:rPr>
        <w:softHyphen/>
        <w:t>пен па</w:t>
      </w:r>
      <w:r w:rsidRPr="00680EAD">
        <w:rPr>
          <w:color w:val="252525"/>
        </w:rPr>
        <w:softHyphen/>
        <w:t>роль поль</w:t>
      </w:r>
      <w:r w:rsidRPr="00680EAD">
        <w:rPr>
          <w:color w:val="252525"/>
        </w:rPr>
        <w:softHyphen/>
        <w:t>зо</w:t>
      </w:r>
      <w:r w:rsidRPr="00680EAD">
        <w:rPr>
          <w:color w:val="252525"/>
        </w:rPr>
        <w:softHyphen/>
        <w:t>вате</w:t>
      </w:r>
      <w:r w:rsidRPr="00680EAD">
        <w:rPr>
          <w:color w:val="252525"/>
        </w:rPr>
        <w:softHyphen/>
        <w:t>ля, вы</w:t>
      </w:r>
      <w:r w:rsidRPr="00680EAD">
        <w:rPr>
          <w:color w:val="252525"/>
        </w:rPr>
        <w:softHyphen/>
        <w:t>пол</w:t>
      </w:r>
      <w:r w:rsidRPr="00680EAD">
        <w:rPr>
          <w:color w:val="252525"/>
        </w:rPr>
        <w:softHyphen/>
        <w:t>ня</w:t>
      </w:r>
      <w:r w:rsidRPr="00680EAD">
        <w:rPr>
          <w:color w:val="252525"/>
        </w:rPr>
        <w:softHyphen/>
        <w:t>ет те же са</w:t>
      </w:r>
      <w:r w:rsidRPr="00680EAD">
        <w:rPr>
          <w:color w:val="252525"/>
        </w:rPr>
        <w:softHyphen/>
        <w:t>мые вы</w:t>
      </w:r>
      <w:r w:rsidRPr="00680EAD">
        <w:rPr>
          <w:color w:val="252525"/>
        </w:rPr>
        <w:softHyphen/>
        <w:t>чис</w:t>
      </w:r>
      <w:r w:rsidRPr="00680EAD">
        <w:rPr>
          <w:color w:val="252525"/>
        </w:rPr>
        <w:softHyphen/>
        <w:t>ле</w:t>
      </w:r>
      <w:r w:rsidRPr="00680EAD">
        <w:rPr>
          <w:color w:val="252525"/>
        </w:rPr>
        <w:softHyphen/>
        <w:t>ния и срав</w:t>
      </w:r>
      <w:r w:rsidRPr="00680EAD">
        <w:rPr>
          <w:color w:val="252525"/>
        </w:rPr>
        <w:softHyphen/>
        <w:t>ни</w:t>
      </w:r>
      <w:r w:rsidRPr="00680EAD">
        <w:rPr>
          <w:color w:val="252525"/>
        </w:rPr>
        <w:softHyphen/>
        <w:t>ва</w:t>
      </w:r>
      <w:r w:rsidRPr="00680EAD">
        <w:rPr>
          <w:color w:val="252525"/>
        </w:rPr>
        <w:softHyphen/>
        <w:t>ет ре</w:t>
      </w:r>
      <w:r w:rsidRPr="00680EAD">
        <w:rPr>
          <w:color w:val="252525"/>
        </w:rPr>
        <w:softHyphen/>
        <w:t>зуль</w:t>
      </w:r>
      <w:r w:rsidRPr="00680EAD">
        <w:rPr>
          <w:color w:val="252525"/>
        </w:rPr>
        <w:softHyphen/>
        <w:t>тат с хеш-ко</w:t>
      </w:r>
      <w:r w:rsidRPr="00680EAD">
        <w:rPr>
          <w:color w:val="252525"/>
        </w:rPr>
        <w:softHyphen/>
        <w:t>дом, по</w:t>
      </w:r>
      <w:r w:rsidRPr="00680EAD">
        <w:rPr>
          <w:color w:val="252525"/>
        </w:rPr>
        <w:softHyphen/>
        <w:t>лучен</w:t>
      </w:r>
      <w:r w:rsidRPr="00680EAD">
        <w:rPr>
          <w:color w:val="252525"/>
        </w:rPr>
        <w:softHyphen/>
        <w:t>ным от кли</w:t>
      </w:r>
      <w:r w:rsidRPr="00680EAD">
        <w:rPr>
          <w:color w:val="252525"/>
        </w:rPr>
        <w:softHyphen/>
        <w:t>ен</w:t>
      </w:r>
      <w:r w:rsidRPr="00680EAD">
        <w:rPr>
          <w:color w:val="252525"/>
        </w:rPr>
        <w:softHyphen/>
        <w:t>та. В слу</w:t>
      </w:r>
      <w:r w:rsidRPr="00680EAD">
        <w:rPr>
          <w:color w:val="252525"/>
        </w:rPr>
        <w:softHyphen/>
        <w:t>чае сов</w:t>
      </w:r>
      <w:r w:rsidRPr="00680EAD">
        <w:rPr>
          <w:color w:val="252525"/>
        </w:rPr>
        <w:softHyphen/>
        <w:t>па</w:t>
      </w:r>
      <w:r w:rsidRPr="00680EAD">
        <w:rPr>
          <w:color w:val="252525"/>
        </w:rPr>
        <w:softHyphen/>
        <w:t>дения учёт</w:t>
      </w:r>
      <w:r w:rsidRPr="00680EAD">
        <w:rPr>
          <w:color w:val="252525"/>
        </w:rPr>
        <w:softHyphen/>
        <w:t>ные дан</w:t>
      </w:r>
      <w:r w:rsidRPr="00680EAD">
        <w:rPr>
          <w:color w:val="252525"/>
        </w:rPr>
        <w:softHyphen/>
        <w:t>ные кли</w:t>
      </w:r>
      <w:r w:rsidRPr="00680EAD">
        <w:rPr>
          <w:color w:val="252525"/>
        </w:rPr>
        <w:softHyphen/>
        <w:t>ен</w:t>
      </w:r>
      <w:r w:rsidRPr="00680EAD">
        <w:rPr>
          <w:color w:val="252525"/>
        </w:rPr>
        <w:softHyphen/>
        <w:t>та уда</w:t>
      </w:r>
      <w:r w:rsidRPr="00680EAD">
        <w:rPr>
          <w:color w:val="252525"/>
        </w:rPr>
        <w:softHyphen/>
        <w:t>лён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счи</w:t>
      </w:r>
      <w:r w:rsidRPr="00680EAD">
        <w:rPr>
          <w:color w:val="252525"/>
        </w:rPr>
        <w:softHyphen/>
        <w:t>та</w:t>
      </w:r>
      <w:r w:rsidRPr="00680EAD">
        <w:rPr>
          <w:color w:val="252525"/>
        </w:rPr>
        <w:softHyphen/>
        <w:t>ют</w:t>
      </w:r>
      <w:r w:rsidRPr="00680EAD">
        <w:rPr>
          <w:color w:val="252525"/>
        </w:rPr>
        <w:softHyphen/>
        <w:t>ся под</w:t>
      </w:r>
      <w:r w:rsidRPr="00680EAD">
        <w:rPr>
          <w:color w:val="252525"/>
        </w:rPr>
        <w:softHyphen/>
        <w:t>линны</w:t>
      </w:r>
      <w:r w:rsidRPr="00680EAD">
        <w:rPr>
          <w:color w:val="252525"/>
        </w:rPr>
        <w:softHyphen/>
        <w:t>ми.</w:t>
      </w:r>
    </w:p>
    <w:p w14:paraId="0CFD50D3"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MD5 (Mes</w:t>
      </w:r>
      <w:r w:rsidRPr="00680EAD">
        <w:rPr>
          <w:color w:val="252525"/>
        </w:rPr>
        <w:softHyphen/>
        <w:t>sa</w:t>
      </w:r>
      <w:r w:rsidRPr="00680EAD">
        <w:rPr>
          <w:color w:val="252525"/>
        </w:rPr>
        <w:softHyphen/>
        <w:t>ge-Di</w:t>
      </w:r>
      <w:r w:rsidRPr="00680EAD">
        <w:rPr>
          <w:color w:val="252525"/>
        </w:rPr>
        <w:softHyphen/>
        <w:t>gest al</w:t>
      </w:r>
      <w:r w:rsidRPr="00680EAD">
        <w:rPr>
          <w:color w:val="252525"/>
        </w:rPr>
        <w:softHyphen/>
        <w:t>go</w:t>
      </w:r>
      <w:r w:rsidRPr="00680EAD">
        <w:rPr>
          <w:color w:val="252525"/>
        </w:rPr>
        <w:softHyphen/>
        <w:t>rithm 5) (</w:t>
      </w:r>
      <w:hyperlink r:id="rId279" w:history="1">
        <w:r w:rsidRPr="00680EAD">
          <w:rPr>
            <w:rStyle w:val="a4"/>
            <w:color w:val="663366"/>
          </w:rPr>
          <w:t>RFC 1321</w:t>
        </w:r>
      </w:hyperlink>
      <w:r w:rsidRPr="00680EAD">
        <w:rPr>
          <w:color w:val="252525"/>
        </w:rPr>
        <w:t>) — ши</w:t>
      </w:r>
      <w:r w:rsidRPr="00680EAD">
        <w:rPr>
          <w:color w:val="252525"/>
        </w:rPr>
        <w:softHyphen/>
        <w:t>роко ис</w:t>
      </w:r>
      <w:r w:rsidRPr="00680EAD">
        <w:rPr>
          <w:color w:val="252525"/>
        </w:rPr>
        <w:softHyphen/>
        <w:t>поль</w:t>
      </w:r>
      <w:r w:rsidRPr="00680EAD">
        <w:rPr>
          <w:color w:val="252525"/>
        </w:rPr>
        <w:softHyphen/>
        <w:t>зу</w:t>
      </w:r>
      <w:r w:rsidRPr="00680EAD">
        <w:rPr>
          <w:color w:val="252525"/>
        </w:rPr>
        <w:softHyphen/>
        <w:t>емая крип</w:t>
      </w:r>
      <w:r w:rsidRPr="00680EAD">
        <w:rPr>
          <w:color w:val="252525"/>
        </w:rPr>
        <w:softHyphen/>
        <w:t>тогра</w:t>
      </w:r>
      <w:r w:rsidRPr="00680EAD">
        <w:rPr>
          <w:color w:val="252525"/>
        </w:rPr>
        <w:softHyphen/>
        <w:t>фичес</w:t>
      </w:r>
      <w:r w:rsidRPr="00680EAD">
        <w:rPr>
          <w:color w:val="252525"/>
        </w:rPr>
        <w:softHyphen/>
        <w:t>кая функ</w:t>
      </w:r>
      <w:r w:rsidRPr="00680EAD">
        <w:rPr>
          <w:color w:val="252525"/>
        </w:rPr>
        <w:softHyphen/>
        <w:t>ция с 128 би</w:t>
      </w:r>
      <w:r w:rsidRPr="00680EAD">
        <w:rPr>
          <w:color w:val="252525"/>
        </w:rPr>
        <w:softHyphen/>
        <w:t>товым хе</w:t>
      </w:r>
      <w:r w:rsidRPr="00680EAD">
        <w:rPr>
          <w:color w:val="252525"/>
        </w:rPr>
        <w:softHyphen/>
        <w:t>шем. Най</w:t>
      </w:r>
      <w:r w:rsidRPr="00680EAD">
        <w:rPr>
          <w:color w:val="252525"/>
        </w:rPr>
        <w:softHyphen/>
        <w:t>ден ряд уяз</w:t>
      </w:r>
      <w:r w:rsidRPr="00680EAD">
        <w:rPr>
          <w:color w:val="252525"/>
        </w:rPr>
        <w:softHyphen/>
        <w:t>ви</w:t>
      </w:r>
      <w:r w:rsidRPr="00680EAD">
        <w:rPr>
          <w:color w:val="252525"/>
        </w:rPr>
        <w:softHyphen/>
        <w:t>мос</w:t>
      </w:r>
      <w:r w:rsidRPr="00680EAD">
        <w:rPr>
          <w:color w:val="252525"/>
        </w:rPr>
        <w:softHyphen/>
        <w:t>тей в ал</w:t>
      </w:r>
      <w:r w:rsidRPr="00680EAD">
        <w:rPr>
          <w:color w:val="252525"/>
        </w:rPr>
        <w:softHyphen/>
        <w:t>го</w:t>
      </w:r>
      <w:r w:rsidRPr="00680EAD">
        <w:rPr>
          <w:color w:val="252525"/>
        </w:rPr>
        <w:softHyphen/>
        <w:t>рит</w:t>
      </w:r>
      <w:r w:rsidRPr="00680EAD">
        <w:rPr>
          <w:color w:val="252525"/>
        </w:rPr>
        <w:softHyphen/>
        <w:t>ме MD5, в си</w:t>
      </w:r>
      <w:r w:rsidRPr="00680EAD">
        <w:rPr>
          <w:color w:val="252525"/>
        </w:rPr>
        <w:softHyphen/>
        <w:t>лу че</w:t>
      </w:r>
      <w:r w:rsidRPr="00680EAD">
        <w:rPr>
          <w:color w:val="252525"/>
        </w:rPr>
        <w:softHyphen/>
        <w:t>го в США де</w:t>
      </w:r>
      <w:r w:rsidRPr="00680EAD">
        <w:rPr>
          <w:color w:val="252525"/>
        </w:rPr>
        <w:softHyphen/>
        <w:t>пар</w:t>
      </w:r>
      <w:r w:rsidRPr="00680EAD">
        <w:rPr>
          <w:color w:val="252525"/>
        </w:rPr>
        <w:softHyphen/>
        <w:t>та</w:t>
      </w:r>
      <w:r w:rsidRPr="00680EAD">
        <w:rPr>
          <w:color w:val="252525"/>
        </w:rPr>
        <w:softHyphen/>
        <w:t>мент U. S. De</w:t>
      </w:r>
      <w:r w:rsidRPr="00680EAD">
        <w:rPr>
          <w:color w:val="252525"/>
        </w:rPr>
        <w:softHyphen/>
        <w:t>part</w:t>
      </w:r>
      <w:r w:rsidRPr="00680EAD">
        <w:rPr>
          <w:color w:val="252525"/>
        </w:rPr>
        <w:softHyphen/>
        <w:t>ment of Ho</w:t>
      </w:r>
      <w:r w:rsidRPr="00680EAD">
        <w:rPr>
          <w:color w:val="252525"/>
        </w:rPr>
        <w:softHyphen/>
        <w:t>meland Se</w:t>
      </w:r>
      <w:r w:rsidRPr="00680EAD">
        <w:rPr>
          <w:color w:val="252525"/>
        </w:rPr>
        <w:softHyphen/>
        <w:t>curi</w:t>
      </w:r>
      <w:r w:rsidRPr="00680EAD">
        <w:rPr>
          <w:color w:val="252525"/>
        </w:rPr>
        <w:softHyphen/>
        <w:t>ty не ре</w:t>
      </w:r>
      <w:r w:rsidRPr="00680EAD">
        <w:rPr>
          <w:color w:val="252525"/>
        </w:rPr>
        <w:softHyphen/>
        <w:t>комен</w:t>
      </w:r>
      <w:r w:rsidRPr="00680EAD">
        <w:rPr>
          <w:color w:val="252525"/>
        </w:rPr>
        <w:softHyphen/>
        <w:t>ду</w:t>
      </w:r>
      <w:r w:rsidRPr="00680EAD">
        <w:rPr>
          <w:color w:val="252525"/>
        </w:rPr>
        <w:softHyphen/>
        <w:t>ет ис</w:t>
      </w:r>
      <w:r w:rsidRPr="00680EAD">
        <w:rPr>
          <w:color w:val="252525"/>
        </w:rPr>
        <w:softHyphen/>
        <w:t>поль</w:t>
      </w:r>
      <w:r w:rsidRPr="00680EAD">
        <w:rPr>
          <w:color w:val="252525"/>
        </w:rPr>
        <w:softHyphen/>
        <w:t>зо</w:t>
      </w:r>
      <w:r w:rsidRPr="00680EAD">
        <w:rPr>
          <w:color w:val="252525"/>
        </w:rPr>
        <w:softHyphen/>
        <w:t>вание MD5 в бу</w:t>
      </w:r>
      <w:r w:rsidRPr="00680EAD">
        <w:rPr>
          <w:color w:val="252525"/>
        </w:rPr>
        <w:softHyphen/>
        <w:t>дущем, и для боль</w:t>
      </w:r>
      <w:r w:rsidRPr="00680EAD">
        <w:rPr>
          <w:color w:val="252525"/>
        </w:rPr>
        <w:softHyphen/>
        <w:t>шинс</w:t>
      </w:r>
      <w:r w:rsidRPr="00680EAD">
        <w:rPr>
          <w:color w:val="252525"/>
        </w:rPr>
        <w:softHyphen/>
        <w:t>тва пра</w:t>
      </w:r>
      <w:r w:rsidRPr="00680EAD">
        <w:rPr>
          <w:color w:val="252525"/>
        </w:rPr>
        <w:softHyphen/>
        <w:t>витель</w:t>
      </w:r>
      <w:r w:rsidRPr="00680EAD">
        <w:rPr>
          <w:color w:val="252525"/>
        </w:rPr>
        <w:softHyphen/>
        <w:t>ствен</w:t>
      </w:r>
      <w:r w:rsidRPr="00680EAD">
        <w:rPr>
          <w:color w:val="252525"/>
        </w:rPr>
        <w:softHyphen/>
        <w:t>ных при</w:t>
      </w:r>
      <w:r w:rsidRPr="00680EAD">
        <w:rPr>
          <w:color w:val="252525"/>
        </w:rPr>
        <w:softHyphen/>
        <w:t>ложе</w:t>
      </w:r>
      <w:r w:rsidRPr="00680EAD">
        <w:rPr>
          <w:color w:val="252525"/>
        </w:rPr>
        <w:softHyphen/>
        <w:t>ний c 2010 го</w:t>
      </w:r>
      <w:r w:rsidRPr="00680EAD">
        <w:rPr>
          <w:color w:val="252525"/>
        </w:rPr>
        <w:softHyphen/>
        <w:t>да США тре</w:t>
      </w:r>
      <w:r w:rsidRPr="00680EAD">
        <w:rPr>
          <w:color w:val="252525"/>
        </w:rPr>
        <w:softHyphen/>
        <w:t>бу</w:t>
      </w:r>
      <w:r w:rsidRPr="00680EAD">
        <w:rPr>
          <w:color w:val="252525"/>
        </w:rPr>
        <w:softHyphen/>
        <w:t>ет</w:t>
      </w:r>
      <w:r w:rsidRPr="00680EAD">
        <w:rPr>
          <w:color w:val="252525"/>
        </w:rPr>
        <w:softHyphen/>
        <w:t>ся пе</w:t>
      </w:r>
      <w:r w:rsidRPr="00680EAD">
        <w:rPr>
          <w:color w:val="252525"/>
        </w:rPr>
        <w:softHyphen/>
        <w:t>рей</w:t>
      </w:r>
      <w:r w:rsidRPr="00680EAD">
        <w:rPr>
          <w:color w:val="252525"/>
        </w:rPr>
        <w:softHyphen/>
        <w:t>ти на се</w:t>
      </w:r>
      <w:r w:rsidRPr="00680EAD">
        <w:rPr>
          <w:color w:val="252525"/>
        </w:rPr>
        <w:softHyphen/>
        <w:t>мей</w:t>
      </w:r>
      <w:r w:rsidRPr="00680EAD">
        <w:rPr>
          <w:color w:val="252525"/>
        </w:rPr>
        <w:softHyphen/>
        <w:t>ство ал</w:t>
      </w:r>
      <w:r w:rsidRPr="00680EAD">
        <w:rPr>
          <w:color w:val="252525"/>
        </w:rPr>
        <w:softHyphen/>
        <w:t>го</w:t>
      </w:r>
      <w:r w:rsidRPr="00680EAD">
        <w:rPr>
          <w:color w:val="252525"/>
        </w:rPr>
        <w:softHyphen/>
        <w:t>рит</w:t>
      </w:r>
      <w:r w:rsidRPr="00680EAD">
        <w:rPr>
          <w:color w:val="252525"/>
        </w:rPr>
        <w:softHyphen/>
        <w:t>ма SHA-2.</w:t>
      </w:r>
    </w:p>
    <w:p w14:paraId="6D126D11" w14:textId="77777777" w:rsidR="00680EAD" w:rsidRPr="00680EAD" w:rsidRDefault="00680EAD" w:rsidP="00C36703">
      <w:pPr>
        <w:numPr>
          <w:ilvl w:val="0"/>
          <w:numId w:val="74"/>
        </w:numPr>
        <w:shd w:val="clear" w:color="auto" w:fill="FFFFFF"/>
        <w:suppressAutoHyphens w:val="0"/>
        <w:spacing w:before="100" w:beforeAutospacing="1" w:after="24" w:line="336" w:lineRule="atLeast"/>
        <w:ind w:left="384"/>
        <w:jc w:val="both"/>
        <w:rPr>
          <w:color w:val="252525"/>
        </w:rPr>
      </w:pPr>
      <w:r w:rsidRPr="00680EAD">
        <w:rPr>
          <w:color w:val="252525"/>
        </w:rPr>
        <w:t>Про</w:t>
      </w:r>
      <w:r w:rsidRPr="00680EAD">
        <w:rPr>
          <w:color w:val="252525"/>
        </w:rPr>
        <w:softHyphen/>
        <w:t>токол EAP (Ex</w:t>
      </w:r>
      <w:r w:rsidRPr="00680EAD">
        <w:rPr>
          <w:color w:val="252525"/>
        </w:rPr>
        <w:softHyphen/>
        <w:t>tensib</w:t>
      </w:r>
      <w:r w:rsidRPr="00680EAD">
        <w:rPr>
          <w:color w:val="252525"/>
        </w:rPr>
        <w:softHyphen/>
        <w:t>le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280" w:history="1">
        <w:r w:rsidRPr="00680EAD">
          <w:rPr>
            <w:rStyle w:val="a4"/>
            <w:color w:val="663366"/>
          </w:rPr>
          <w:t>RFC 3748</w:t>
        </w:r>
      </w:hyperlink>
      <w:r w:rsidRPr="00680EAD">
        <w:rPr>
          <w:color w:val="252525"/>
        </w:rPr>
        <w:t>) поз</w:t>
      </w:r>
      <w:r w:rsidRPr="00680EAD">
        <w:rPr>
          <w:color w:val="252525"/>
        </w:rPr>
        <w:softHyphen/>
        <w:t>во</w:t>
      </w:r>
      <w:r w:rsidRPr="00680EAD">
        <w:rPr>
          <w:color w:val="252525"/>
        </w:rPr>
        <w:softHyphen/>
        <w:t>ля</w:t>
      </w:r>
      <w:r w:rsidRPr="00680EAD">
        <w:rPr>
          <w:color w:val="252525"/>
        </w:rPr>
        <w:softHyphen/>
        <w:t>ет про</w:t>
      </w:r>
      <w:r w:rsidRPr="00680EAD">
        <w:rPr>
          <w:color w:val="252525"/>
        </w:rPr>
        <w:softHyphen/>
        <w:t>верять под</w:t>
      </w:r>
      <w:r w:rsidRPr="00680EAD">
        <w:rPr>
          <w:color w:val="252525"/>
        </w:rPr>
        <w:softHyphen/>
        <w:t>линность при подк</w:t>
      </w:r>
      <w:r w:rsidRPr="00680EAD">
        <w:rPr>
          <w:color w:val="252525"/>
        </w:rPr>
        <w:softHyphen/>
        <w:t>лю</w:t>
      </w:r>
      <w:r w:rsidRPr="00680EAD">
        <w:rPr>
          <w:color w:val="252525"/>
        </w:rPr>
        <w:softHyphen/>
        <w:t>чени</w:t>
      </w:r>
      <w:r w:rsidRPr="00680EAD">
        <w:rPr>
          <w:color w:val="252525"/>
        </w:rPr>
        <w:softHyphen/>
        <w:t>ях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 по</w:t>
      </w:r>
      <w:r w:rsidRPr="00680EAD">
        <w:rPr>
          <w:color w:val="252525"/>
        </w:rPr>
        <w:softHyphen/>
        <w:t>мощью раз</w:t>
      </w:r>
      <w:r w:rsidRPr="00680EAD">
        <w:rPr>
          <w:color w:val="252525"/>
        </w:rPr>
        <w:softHyphen/>
        <w:t>личных ме</w:t>
      </w:r>
      <w:r w:rsidRPr="00680EAD">
        <w:rPr>
          <w:color w:val="252525"/>
        </w:rPr>
        <w:softHyphen/>
        <w:t>ханиз</w:t>
      </w:r>
      <w:r w:rsidRPr="00680EAD">
        <w:rPr>
          <w:color w:val="252525"/>
        </w:rPr>
        <w:softHyphen/>
        <w:t>мов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Точ</w:t>
      </w:r>
      <w:r w:rsidRPr="00680EAD">
        <w:rPr>
          <w:color w:val="252525"/>
        </w:rPr>
        <w:softHyphen/>
        <w:t>ная схе</w:t>
      </w:r>
      <w:r w:rsidRPr="00680EAD">
        <w:rPr>
          <w:color w:val="252525"/>
        </w:rPr>
        <w:softHyphen/>
        <w:t>ма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сог</w:t>
      </w:r>
      <w:r w:rsidRPr="00680EAD">
        <w:rPr>
          <w:color w:val="252525"/>
        </w:rPr>
        <w:softHyphen/>
        <w:t>ла</w:t>
      </w:r>
      <w:r w:rsidRPr="00680EAD">
        <w:rPr>
          <w:color w:val="252525"/>
        </w:rPr>
        <w:softHyphen/>
        <w:t>совы</w:t>
      </w:r>
      <w:r w:rsidRPr="00680EAD">
        <w:rPr>
          <w:color w:val="252525"/>
        </w:rPr>
        <w:softHyphen/>
        <w:t>ва</w:t>
      </w:r>
      <w:r w:rsidRPr="00680EAD">
        <w:rPr>
          <w:color w:val="252525"/>
        </w:rPr>
        <w:softHyphen/>
        <w:t>ет</w:t>
      </w:r>
      <w:r w:rsidRPr="00680EAD">
        <w:rPr>
          <w:color w:val="252525"/>
        </w:rPr>
        <w:softHyphen/>
        <w:t>ся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w:t>
      </w:r>
      <w:r w:rsidRPr="00680EAD">
        <w:rPr>
          <w:color w:val="252525"/>
        </w:rPr>
        <w:softHyphen/>
        <w:t>ром, вы</w:t>
      </w:r>
      <w:r w:rsidRPr="00680EAD">
        <w:rPr>
          <w:color w:val="252525"/>
        </w:rPr>
        <w:softHyphen/>
        <w:t>пол</w:t>
      </w:r>
      <w:r w:rsidRPr="00680EAD">
        <w:rPr>
          <w:color w:val="252525"/>
        </w:rPr>
        <w:softHyphen/>
        <w:t>ня</w:t>
      </w:r>
      <w:r w:rsidRPr="00680EAD">
        <w:rPr>
          <w:color w:val="252525"/>
        </w:rPr>
        <w:softHyphen/>
        <w:t>ющим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(им мо</w:t>
      </w:r>
      <w:r w:rsidRPr="00680EAD">
        <w:rPr>
          <w:color w:val="252525"/>
        </w:rPr>
        <w:softHyphen/>
        <w:t>жет быть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или RA</w:t>
      </w:r>
      <w:r w:rsidRPr="00680EAD">
        <w:rPr>
          <w:color w:val="252525"/>
        </w:rPr>
        <w:softHyphen/>
        <w:t>DI</w:t>
      </w:r>
      <w:r w:rsidRPr="00680EAD">
        <w:rPr>
          <w:color w:val="252525"/>
        </w:rPr>
        <w:softHyphen/>
        <w:t>US сер</w:t>
      </w:r>
      <w:r w:rsidRPr="00680EAD">
        <w:rPr>
          <w:color w:val="252525"/>
        </w:rPr>
        <w:softHyphen/>
        <w:t>вер). По умол</w:t>
      </w:r>
      <w:r w:rsidRPr="00680EAD">
        <w:rPr>
          <w:color w:val="252525"/>
        </w:rPr>
        <w:softHyphen/>
        <w:t>ча</w:t>
      </w:r>
      <w:r w:rsidRPr="00680EAD">
        <w:rPr>
          <w:color w:val="252525"/>
        </w:rPr>
        <w:softHyphen/>
        <w:t>нию в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вклю</w:t>
      </w:r>
      <w:r w:rsidRPr="00680EAD">
        <w:rPr>
          <w:color w:val="252525"/>
        </w:rPr>
        <w:softHyphen/>
        <w:t>чена под</w:t>
      </w:r>
      <w:r w:rsidRPr="00680EAD">
        <w:rPr>
          <w:color w:val="252525"/>
        </w:rPr>
        <w:softHyphen/>
        <w:t>держ</w:t>
      </w:r>
      <w:r w:rsidRPr="00680EAD">
        <w:rPr>
          <w:color w:val="252525"/>
        </w:rPr>
        <w:softHyphen/>
        <w:t>ка про</w:t>
      </w:r>
      <w:r w:rsidRPr="00680EAD">
        <w:rPr>
          <w:color w:val="252525"/>
        </w:rPr>
        <w:softHyphen/>
        <w:t>токо</w:t>
      </w:r>
      <w:r w:rsidRPr="00680EAD">
        <w:rPr>
          <w:color w:val="252525"/>
        </w:rPr>
        <w:softHyphen/>
        <w:t>лов EAP-TLS и MD5-Chal</w:t>
      </w:r>
      <w:r w:rsidRPr="00680EAD">
        <w:rPr>
          <w:color w:val="252525"/>
        </w:rPr>
        <w:softHyphen/>
        <w:t>lenge (MD5-за</w:t>
      </w:r>
      <w:r w:rsidRPr="00680EAD">
        <w:rPr>
          <w:color w:val="252525"/>
        </w:rPr>
        <w:softHyphen/>
        <w:t>дача). Подк</w:t>
      </w:r>
      <w:r w:rsidRPr="00680EAD">
        <w:rPr>
          <w:color w:val="252525"/>
        </w:rPr>
        <w:softHyphen/>
        <w:t>лю</w:t>
      </w:r>
      <w:r w:rsidRPr="00680EAD">
        <w:rPr>
          <w:color w:val="252525"/>
        </w:rPr>
        <w:softHyphen/>
        <w:t>чение дру</w:t>
      </w:r>
      <w:r w:rsidRPr="00680EAD">
        <w:rPr>
          <w:color w:val="252525"/>
        </w:rPr>
        <w:softHyphen/>
        <w:t>гих мо</w:t>
      </w:r>
      <w:r w:rsidRPr="00680EAD">
        <w:rPr>
          <w:color w:val="252525"/>
        </w:rPr>
        <w:softHyphen/>
        <w:t>дулей ЕАР к сер</w:t>
      </w:r>
      <w:r w:rsidRPr="00680EAD">
        <w:rPr>
          <w:color w:val="252525"/>
        </w:rPr>
        <w:softHyphen/>
        <w:t>ве</w:t>
      </w:r>
      <w:r w:rsidRPr="00680EAD">
        <w:rPr>
          <w:color w:val="252525"/>
        </w:rPr>
        <w:softHyphen/>
        <w:t>ру, ис</w:t>
      </w:r>
      <w:r w:rsidRPr="00680EAD">
        <w:rPr>
          <w:color w:val="252525"/>
        </w:rPr>
        <w:softHyphen/>
        <w:t>поль</w:t>
      </w:r>
      <w:r w:rsidRPr="00680EAD">
        <w:rPr>
          <w:color w:val="252525"/>
        </w:rPr>
        <w:softHyphen/>
        <w:t>зу</w:t>
      </w:r>
      <w:r w:rsidRPr="00680EAD">
        <w:rPr>
          <w:color w:val="252525"/>
        </w:rPr>
        <w:softHyphen/>
        <w:t>юще</w:t>
      </w:r>
      <w:r w:rsidRPr="00680EAD">
        <w:rPr>
          <w:color w:val="252525"/>
        </w:rPr>
        <w:softHyphen/>
        <w:t>му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обес</w:t>
      </w:r>
      <w:r w:rsidRPr="00680EAD">
        <w:rPr>
          <w:color w:val="252525"/>
        </w:rPr>
        <w:softHyphen/>
        <w:t>пе</w:t>
      </w:r>
      <w:r w:rsidRPr="00680EAD">
        <w:rPr>
          <w:color w:val="252525"/>
        </w:rPr>
        <w:softHyphen/>
        <w:t>чива</w:t>
      </w:r>
      <w:r w:rsidRPr="00680EAD">
        <w:rPr>
          <w:color w:val="252525"/>
        </w:rPr>
        <w:softHyphen/>
        <w:t>ет под</w:t>
      </w:r>
      <w:r w:rsidRPr="00680EAD">
        <w:rPr>
          <w:color w:val="252525"/>
        </w:rPr>
        <w:softHyphen/>
        <w:t>держ</w:t>
      </w:r>
      <w:r w:rsidRPr="00680EAD">
        <w:rPr>
          <w:color w:val="252525"/>
        </w:rPr>
        <w:softHyphen/>
        <w:t>ку дру</w:t>
      </w:r>
      <w:r w:rsidRPr="00680EAD">
        <w:rPr>
          <w:color w:val="252525"/>
        </w:rPr>
        <w:softHyphen/>
        <w:t>гих ме</w:t>
      </w:r>
      <w:r w:rsidRPr="00680EAD">
        <w:rPr>
          <w:color w:val="252525"/>
        </w:rPr>
        <w:softHyphen/>
        <w:t>тодов ЕАР. Про</w:t>
      </w:r>
      <w:r w:rsidRPr="00680EAD">
        <w:rPr>
          <w:color w:val="252525"/>
        </w:rPr>
        <w:softHyphen/>
        <w:t>токол EAP поз</w:t>
      </w:r>
      <w:r w:rsidRPr="00680EAD">
        <w:rPr>
          <w:color w:val="252525"/>
        </w:rPr>
        <w:softHyphen/>
        <w:t>во</w:t>
      </w:r>
      <w:r w:rsidRPr="00680EAD">
        <w:rPr>
          <w:color w:val="252525"/>
        </w:rPr>
        <w:softHyphen/>
        <w:t>ля</w:t>
      </w:r>
      <w:r w:rsidRPr="00680EAD">
        <w:rPr>
          <w:color w:val="252525"/>
        </w:rPr>
        <w:softHyphen/>
        <w:t>ет вес</w:t>
      </w:r>
      <w:r w:rsidRPr="00680EAD">
        <w:rPr>
          <w:color w:val="252525"/>
        </w:rPr>
        <w:softHyphen/>
        <w:t>ти сво</w:t>
      </w:r>
      <w:r w:rsidRPr="00680EAD">
        <w:rPr>
          <w:color w:val="252525"/>
        </w:rPr>
        <w:softHyphen/>
        <w:t>бод</w:t>
      </w:r>
      <w:r w:rsidRPr="00680EAD">
        <w:rPr>
          <w:color w:val="252525"/>
        </w:rPr>
        <w:softHyphen/>
        <w:t>ный ди</w:t>
      </w:r>
      <w:r w:rsidRPr="00680EAD">
        <w:rPr>
          <w:color w:val="252525"/>
        </w:rPr>
        <w:softHyphen/>
        <w:t>алог меж</w:t>
      </w:r>
      <w:r w:rsidRPr="00680EAD">
        <w:rPr>
          <w:color w:val="252525"/>
        </w:rPr>
        <w:softHyphen/>
        <w:t>ду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сис</w:t>
      </w:r>
      <w:r w:rsidRPr="00680EAD">
        <w:rPr>
          <w:color w:val="252525"/>
        </w:rPr>
        <w:softHyphen/>
        <w:t>те</w:t>
      </w:r>
      <w:r w:rsidRPr="00680EAD">
        <w:rPr>
          <w:color w:val="252525"/>
        </w:rPr>
        <w:softHyphen/>
        <w:t>мой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Та</w:t>
      </w:r>
      <w:r w:rsidRPr="00680EAD">
        <w:rPr>
          <w:color w:val="252525"/>
        </w:rPr>
        <w:softHyphen/>
        <w:t>кой ди</w:t>
      </w:r>
      <w:r w:rsidRPr="00680EAD">
        <w:rPr>
          <w:color w:val="252525"/>
        </w:rPr>
        <w:softHyphen/>
        <w:t>алог сос</w:t>
      </w:r>
      <w:r w:rsidRPr="00680EAD">
        <w:rPr>
          <w:color w:val="252525"/>
        </w:rPr>
        <w:softHyphen/>
        <w:t>то</w:t>
      </w:r>
      <w:r w:rsidRPr="00680EAD">
        <w:rPr>
          <w:color w:val="252525"/>
        </w:rPr>
        <w:softHyphen/>
        <w:t>ит из зап</w:t>
      </w:r>
      <w:r w:rsidRPr="00680EAD">
        <w:rPr>
          <w:color w:val="252525"/>
        </w:rPr>
        <w:softHyphen/>
        <w:t>ро</w:t>
      </w:r>
      <w:r w:rsidRPr="00680EAD">
        <w:rPr>
          <w:color w:val="252525"/>
        </w:rPr>
        <w:softHyphen/>
        <w:t>сов сис</w:t>
      </w:r>
      <w:r w:rsidRPr="00680EAD">
        <w:rPr>
          <w:color w:val="252525"/>
        </w:rPr>
        <w:softHyphen/>
        <w:t>те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 xml:space="preserve">ти </w:t>
      </w:r>
      <w:r w:rsidRPr="00680EAD">
        <w:rPr>
          <w:color w:val="252525"/>
        </w:rPr>
        <w:lastRenderedPageBreak/>
        <w:t>на не</w:t>
      </w:r>
      <w:r w:rsidRPr="00680EAD">
        <w:rPr>
          <w:color w:val="252525"/>
        </w:rPr>
        <w:softHyphen/>
        <w:t>об</w:t>
      </w:r>
      <w:r w:rsidRPr="00680EAD">
        <w:rPr>
          <w:color w:val="252525"/>
        </w:rPr>
        <w:softHyphen/>
        <w:t>хо</w:t>
      </w:r>
      <w:r w:rsidRPr="00680EAD">
        <w:rPr>
          <w:color w:val="252525"/>
        </w:rPr>
        <w:softHyphen/>
        <w:t>димую ей ин</w:t>
      </w:r>
      <w:r w:rsidRPr="00680EAD">
        <w:rPr>
          <w:color w:val="252525"/>
        </w:rPr>
        <w:softHyphen/>
        <w:t>форма</w:t>
      </w:r>
      <w:r w:rsidRPr="00680EAD">
        <w:rPr>
          <w:color w:val="252525"/>
        </w:rPr>
        <w:softHyphen/>
        <w:t>цию и от</w:t>
      </w:r>
      <w:r w:rsidRPr="00680EAD">
        <w:rPr>
          <w:color w:val="252525"/>
        </w:rPr>
        <w:softHyphen/>
        <w:t>ве</w:t>
      </w:r>
      <w:r w:rsidRPr="00680EAD">
        <w:rPr>
          <w:color w:val="252525"/>
        </w:rPr>
        <w:softHyphen/>
        <w:t>тов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Нап</w:t>
      </w:r>
      <w:r w:rsidRPr="00680EAD">
        <w:rPr>
          <w:color w:val="252525"/>
        </w:rPr>
        <w:softHyphen/>
        <w:t>ри</w:t>
      </w:r>
      <w:r w:rsidRPr="00680EAD">
        <w:rPr>
          <w:color w:val="252525"/>
        </w:rPr>
        <w:softHyphen/>
        <w:t>мер, ког</w:t>
      </w:r>
      <w:r w:rsidRPr="00680EAD">
        <w:rPr>
          <w:color w:val="252525"/>
        </w:rPr>
        <w:softHyphen/>
        <w:t>да про</w:t>
      </w:r>
      <w:r w:rsidRPr="00680EAD">
        <w:rPr>
          <w:color w:val="252525"/>
        </w:rPr>
        <w:softHyphen/>
        <w:t>токол EAP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с ге</w:t>
      </w:r>
      <w:r w:rsidRPr="00680EAD">
        <w:rPr>
          <w:color w:val="252525"/>
        </w:rPr>
        <w:softHyphen/>
        <w:t>нера</w:t>
      </w:r>
      <w:r w:rsidRPr="00680EAD">
        <w:rPr>
          <w:color w:val="252525"/>
        </w:rPr>
        <w:softHyphen/>
        <w:t>тора</w:t>
      </w:r>
      <w:r w:rsidRPr="00680EAD">
        <w:rPr>
          <w:color w:val="252525"/>
        </w:rPr>
        <w:softHyphen/>
        <w:t>ми ко</w:t>
      </w:r>
      <w:r w:rsidRPr="00680EAD">
        <w:rPr>
          <w:color w:val="252525"/>
        </w:rPr>
        <w:softHyphen/>
        <w:t>дов дос</w:t>
      </w:r>
      <w:r w:rsidRPr="00680EAD">
        <w:rPr>
          <w:color w:val="252525"/>
        </w:rPr>
        <w:softHyphen/>
        <w:t>ту</w:t>
      </w:r>
      <w:r w:rsidRPr="00680EAD">
        <w:rPr>
          <w:color w:val="252525"/>
        </w:rPr>
        <w:softHyphen/>
        <w:t>па,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мо</w:t>
      </w:r>
      <w:r w:rsidRPr="00680EAD">
        <w:rPr>
          <w:color w:val="252525"/>
        </w:rPr>
        <w:softHyphen/>
        <w:t>жет от</w:t>
      </w:r>
      <w:r w:rsidRPr="00680EAD">
        <w:rPr>
          <w:color w:val="252525"/>
        </w:rPr>
        <w:softHyphen/>
        <w:t>дель</w:t>
      </w:r>
      <w:r w:rsidRPr="00680EAD">
        <w:rPr>
          <w:color w:val="252525"/>
        </w:rPr>
        <w:softHyphen/>
        <w:t>но зап</w:t>
      </w:r>
      <w:r w:rsidRPr="00680EAD">
        <w:rPr>
          <w:color w:val="252525"/>
        </w:rPr>
        <w:softHyphen/>
        <w:t>ра</w:t>
      </w:r>
      <w:r w:rsidRPr="00680EAD">
        <w:rPr>
          <w:color w:val="252525"/>
        </w:rPr>
        <w:softHyphen/>
        <w:t>шивать у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имя поль</w:t>
      </w:r>
      <w:r w:rsidRPr="00680EAD">
        <w:rPr>
          <w:color w:val="252525"/>
        </w:rPr>
        <w:softHyphen/>
        <w:t>зо</w:t>
      </w:r>
      <w:r w:rsidRPr="00680EAD">
        <w:rPr>
          <w:color w:val="252525"/>
        </w:rPr>
        <w:softHyphen/>
        <w:t>вате</w:t>
      </w:r>
      <w:r w:rsidRPr="00680EAD">
        <w:rPr>
          <w:color w:val="252525"/>
        </w:rPr>
        <w:softHyphen/>
        <w:t>ля, иден</w:t>
      </w:r>
      <w:r w:rsidRPr="00680EAD">
        <w:rPr>
          <w:color w:val="252525"/>
        </w:rPr>
        <w:softHyphen/>
        <w:t>ти</w:t>
      </w:r>
      <w:r w:rsidRPr="00680EAD">
        <w:rPr>
          <w:color w:val="252525"/>
        </w:rPr>
        <w:softHyphen/>
        <w:t>фика</w:t>
      </w:r>
      <w:r w:rsidRPr="00680EAD">
        <w:rPr>
          <w:color w:val="252525"/>
        </w:rPr>
        <w:softHyphen/>
        <w:t>тор и код дос</w:t>
      </w:r>
      <w:r w:rsidRPr="00680EAD">
        <w:rPr>
          <w:color w:val="252525"/>
        </w:rPr>
        <w:softHyphen/>
        <w:t>ту</w:t>
      </w:r>
      <w:r w:rsidRPr="00680EAD">
        <w:rPr>
          <w:color w:val="252525"/>
        </w:rPr>
        <w:softHyphen/>
        <w:t>па. Пос</w:t>
      </w:r>
      <w:r w:rsidRPr="00680EAD">
        <w:rPr>
          <w:color w:val="252525"/>
        </w:rPr>
        <w:softHyphen/>
        <w:t>ле от</w:t>
      </w:r>
      <w:r w:rsidRPr="00680EAD">
        <w:rPr>
          <w:color w:val="252525"/>
        </w:rPr>
        <w:softHyphen/>
        <w:t>ве</w:t>
      </w:r>
      <w:r w:rsidRPr="00680EAD">
        <w:rPr>
          <w:color w:val="252525"/>
        </w:rPr>
        <w:softHyphen/>
        <w:t>та на каж</w:t>
      </w:r>
      <w:r w:rsidRPr="00680EAD">
        <w:rPr>
          <w:color w:val="252525"/>
        </w:rPr>
        <w:softHyphen/>
        <w:t>дый та</w:t>
      </w:r>
      <w:r w:rsidRPr="00680EAD">
        <w:rPr>
          <w:color w:val="252525"/>
        </w:rPr>
        <w:softHyphen/>
        <w:t>кой зап</w:t>
      </w:r>
      <w:r w:rsidRPr="00680EAD">
        <w:rPr>
          <w:color w:val="252525"/>
        </w:rPr>
        <w:softHyphen/>
        <w:t>рос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про</w:t>
      </w:r>
      <w:r w:rsidRPr="00680EAD">
        <w:rPr>
          <w:color w:val="252525"/>
        </w:rPr>
        <w:softHyphen/>
        <w:t>ходит оп</w:t>
      </w:r>
      <w:r w:rsidRPr="00680EAD">
        <w:rPr>
          <w:color w:val="252525"/>
        </w:rPr>
        <w:softHyphen/>
        <w:t>ре</w:t>
      </w:r>
      <w:r w:rsidRPr="00680EAD">
        <w:rPr>
          <w:color w:val="252525"/>
        </w:rPr>
        <w:softHyphen/>
        <w:t>делен</w:t>
      </w:r>
      <w:r w:rsidRPr="00680EAD">
        <w:rPr>
          <w:color w:val="252525"/>
        </w:rPr>
        <w:softHyphen/>
        <w:t>ный уро</w:t>
      </w:r>
      <w:r w:rsidRPr="00680EAD">
        <w:rPr>
          <w:color w:val="252525"/>
        </w:rPr>
        <w:softHyphen/>
        <w:t>вень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Ког</w:t>
      </w:r>
      <w:r w:rsidRPr="00680EAD">
        <w:rPr>
          <w:color w:val="252525"/>
        </w:rPr>
        <w:softHyphen/>
        <w:t>да на все зап</w:t>
      </w:r>
      <w:r w:rsidRPr="00680EAD">
        <w:rPr>
          <w:color w:val="252525"/>
        </w:rPr>
        <w:softHyphen/>
        <w:t>ро</w:t>
      </w:r>
      <w:r w:rsidRPr="00680EAD">
        <w:rPr>
          <w:color w:val="252525"/>
        </w:rPr>
        <w:softHyphen/>
        <w:t>сы бу</w:t>
      </w:r>
      <w:r w:rsidRPr="00680EAD">
        <w:rPr>
          <w:color w:val="252525"/>
        </w:rPr>
        <w:softHyphen/>
        <w:t>дут по</w:t>
      </w:r>
      <w:r w:rsidRPr="00680EAD">
        <w:rPr>
          <w:color w:val="252525"/>
        </w:rPr>
        <w:softHyphen/>
        <w:t>луче</w:t>
      </w:r>
      <w:r w:rsidRPr="00680EAD">
        <w:rPr>
          <w:color w:val="252525"/>
        </w:rPr>
        <w:softHyphen/>
        <w:t>ны удов</w:t>
      </w:r>
      <w:r w:rsidRPr="00680EAD">
        <w:rPr>
          <w:color w:val="252525"/>
        </w:rPr>
        <w:softHyphen/>
        <w:t>летво</w:t>
      </w:r>
      <w:r w:rsidRPr="00680EAD">
        <w:rPr>
          <w:color w:val="252525"/>
        </w:rPr>
        <w:softHyphen/>
        <w:t>ритель</w:t>
      </w:r>
      <w:r w:rsidRPr="00680EAD">
        <w:rPr>
          <w:color w:val="252525"/>
        </w:rPr>
        <w:softHyphen/>
        <w:t>ные от</w:t>
      </w:r>
      <w:r w:rsidRPr="00680EAD">
        <w:rPr>
          <w:color w:val="252525"/>
        </w:rPr>
        <w:softHyphen/>
        <w:t>ве</w:t>
      </w:r>
      <w:r w:rsidRPr="00680EAD">
        <w:rPr>
          <w:color w:val="252525"/>
        </w:rPr>
        <w:softHyphen/>
        <w:t>ты, про</w:t>
      </w:r>
      <w:r w:rsidRPr="00680EAD">
        <w:rPr>
          <w:color w:val="252525"/>
        </w:rPr>
        <w:softHyphen/>
        <w:t>вер</w:t>
      </w:r>
      <w:r w:rsidRPr="00680EAD">
        <w:rPr>
          <w:color w:val="252525"/>
        </w:rPr>
        <w:softHyphen/>
        <w:t>ка под</w:t>
      </w:r>
      <w:r w:rsidRPr="00680EAD">
        <w:rPr>
          <w:color w:val="252525"/>
        </w:rPr>
        <w:softHyphen/>
        <w:t>линнос</w:t>
      </w:r>
      <w:r w:rsidRPr="00680EAD">
        <w:rPr>
          <w:color w:val="252525"/>
        </w:rPr>
        <w:softHyphen/>
        <w:t>ти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ус</w:t>
      </w:r>
      <w:r w:rsidRPr="00680EAD">
        <w:rPr>
          <w:color w:val="252525"/>
        </w:rPr>
        <w:softHyphen/>
        <w:t>пешно за</w:t>
      </w:r>
      <w:r w:rsidRPr="00680EAD">
        <w:rPr>
          <w:color w:val="252525"/>
        </w:rPr>
        <w:softHyphen/>
        <w:t>вер</w:t>
      </w:r>
      <w:r w:rsidRPr="00680EAD">
        <w:rPr>
          <w:color w:val="252525"/>
        </w:rPr>
        <w:softHyphen/>
        <w:t>ша</w:t>
      </w:r>
      <w:r w:rsidRPr="00680EAD">
        <w:rPr>
          <w:color w:val="252525"/>
        </w:rPr>
        <w:softHyphen/>
        <w:t>ет</w:t>
      </w:r>
      <w:r w:rsidRPr="00680EAD">
        <w:rPr>
          <w:color w:val="252525"/>
        </w:rPr>
        <w:softHyphen/>
        <w:t>ся.</w:t>
      </w:r>
    </w:p>
    <w:p w14:paraId="76EF0AC7" w14:textId="77777777" w:rsidR="00680EAD" w:rsidRPr="00680EAD" w:rsidRDefault="00680EAD" w:rsidP="00680EAD">
      <w:pPr>
        <w:pStyle w:val="a3"/>
        <w:shd w:val="clear" w:color="auto" w:fill="FFFFFF"/>
        <w:spacing w:before="120" w:beforeAutospacing="0" w:after="120" w:afterAutospacing="0" w:line="336" w:lineRule="atLeast"/>
        <w:jc w:val="both"/>
        <w:rPr>
          <w:color w:val="252525"/>
        </w:rPr>
      </w:pPr>
      <w:r w:rsidRPr="00680EAD">
        <w:rPr>
          <w:color w:val="252525"/>
        </w:rPr>
        <w:t>Схе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ис</w:t>
      </w:r>
      <w:r w:rsidRPr="00680EAD">
        <w:rPr>
          <w:color w:val="252525"/>
        </w:rPr>
        <w:softHyphen/>
        <w:t>поль</w:t>
      </w:r>
      <w:r w:rsidRPr="00680EAD">
        <w:rPr>
          <w:color w:val="252525"/>
        </w:rPr>
        <w:softHyphen/>
        <w:t>зу</w:t>
      </w:r>
      <w:r w:rsidRPr="00680EAD">
        <w:rPr>
          <w:color w:val="252525"/>
        </w:rPr>
        <w:softHyphen/>
        <w:t>ющие про</w:t>
      </w:r>
      <w:r w:rsidRPr="00680EAD">
        <w:rPr>
          <w:color w:val="252525"/>
        </w:rPr>
        <w:softHyphen/>
        <w:t>токол EAP, на</w:t>
      </w:r>
      <w:r w:rsidRPr="00680EAD">
        <w:rPr>
          <w:color w:val="252525"/>
        </w:rPr>
        <w:softHyphen/>
        <w:t>зыва</w:t>
      </w:r>
      <w:r w:rsidRPr="00680EAD">
        <w:rPr>
          <w:color w:val="252525"/>
        </w:rPr>
        <w:softHyphen/>
        <w:t>ют</w:t>
      </w:r>
      <w:r w:rsidRPr="00680EAD">
        <w:rPr>
          <w:color w:val="252525"/>
        </w:rPr>
        <w:softHyphen/>
        <w:t>ся ти</w:t>
      </w:r>
      <w:r w:rsidRPr="00680EAD">
        <w:rPr>
          <w:color w:val="252525"/>
        </w:rPr>
        <w:softHyphen/>
        <w:t>пами EAP. Для ус</w:t>
      </w:r>
      <w:r w:rsidRPr="00680EAD">
        <w:rPr>
          <w:color w:val="252525"/>
        </w:rPr>
        <w:softHyphen/>
        <w:t>пешной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долж</w:t>
      </w:r>
      <w:r w:rsidRPr="00680EAD">
        <w:rPr>
          <w:color w:val="252525"/>
        </w:rPr>
        <w:softHyphen/>
        <w:t>ны под</w:t>
      </w:r>
      <w:r w:rsidRPr="00680EAD">
        <w:rPr>
          <w:color w:val="252525"/>
        </w:rPr>
        <w:softHyphen/>
        <w:t>держи</w:t>
      </w:r>
      <w:r w:rsidRPr="00680EAD">
        <w:rPr>
          <w:color w:val="252525"/>
        </w:rPr>
        <w:softHyphen/>
        <w:t>вать один и тот же тип EAP.</w:t>
      </w:r>
      <w:r w:rsidRPr="00680EAD">
        <w:rPr>
          <w:color w:val="252525"/>
        </w:rPr>
        <w:br/>
        <w:t> </w:t>
      </w:r>
      <w:r w:rsidRPr="00680EAD">
        <w:rPr>
          <w:color w:val="252525"/>
        </w:rPr>
        <w:br/>
        <w:t>Те</w:t>
      </w:r>
      <w:r w:rsidRPr="00680EAD">
        <w:rPr>
          <w:color w:val="252525"/>
        </w:rPr>
        <w:softHyphen/>
        <w:t>перь вер</w:t>
      </w:r>
      <w:r w:rsidRPr="00680EAD">
        <w:rPr>
          <w:color w:val="252525"/>
        </w:rPr>
        <w:softHyphen/>
        <w:t>немся к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ру, ко</w:t>
      </w:r>
      <w:r w:rsidRPr="00680EAD">
        <w:rPr>
          <w:color w:val="252525"/>
        </w:rPr>
        <w:softHyphen/>
        <w:t>торый про</w:t>
      </w:r>
      <w:r w:rsidRPr="00680EAD">
        <w:rPr>
          <w:color w:val="252525"/>
        </w:rPr>
        <w:softHyphen/>
        <w:t>веря</w:t>
      </w:r>
      <w:r w:rsidRPr="00680EAD">
        <w:rPr>
          <w:color w:val="252525"/>
        </w:rPr>
        <w:softHyphen/>
        <w:t>ет ин</w:t>
      </w:r>
      <w:r w:rsidRPr="00680EAD">
        <w:rPr>
          <w:color w:val="252525"/>
        </w:rPr>
        <w:softHyphen/>
        <w:t>форма</w:t>
      </w:r>
      <w:r w:rsidRPr="00680EAD">
        <w:rPr>
          <w:color w:val="252525"/>
        </w:rPr>
        <w:softHyphen/>
        <w:t>цию, по</w:t>
      </w:r>
      <w:r w:rsidRPr="00680EAD">
        <w:rPr>
          <w:color w:val="252525"/>
        </w:rPr>
        <w:softHyphen/>
        <w:t>лучен</w:t>
      </w:r>
      <w:r w:rsidRPr="00680EAD">
        <w:rPr>
          <w:color w:val="252525"/>
        </w:rPr>
        <w:softHyphen/>
        <w:t>ную от NAS. Сер</w:t>
      </w:r>
      <w:r w:rsidRPr="00680EAD">
        <w:rPr>
          <w:color w:val="252525"/>
        </w:rPr>
        <w:softHyphen/>
        <w:t>вер про</w:t>
      </w:r>
      <w:r w:rsidRPr="00680EAD">
        <w:rPr>
          <w:color w:val="252525"/>
        </w:rPr>
        <w:softHyphen/>
        <w:t>веря</w:t>
      </w:r>
      <w:r w:rsidRPr="00680EAD">
        <w:rPr>
          <w:color w:val="252525"/>
        </w:rPr>
        <w:softHyphen/>
        <w:t>ет иден</w:t>
      </w:r>
      <w:r w:rsidRPr="00680EAD">
        <w:rPr>
          <w:color w:val="252525"/>
        </w:rPr>
        <w:softHyphen/>
        <w:t>тичность поль</w:t>
      </w:r>
      <w:r w:rsidRPr="00680EAD">
        <w:rPr>
          <w:color w:val="252525"/>
        </w:rPr>
        <w:softHyphen/>
        <w:t>зо</w:t>
      </w:r>
      <w:r w:rsidRPr="00680EAD">
        <w:rPr>
          <w:color w:val="252525"/>
        </w:rPr>
        <w:softHyphen/>
        <w:t>вате</w:t>
      </w:r>
      <w:r w:rsidRPr="00680EAD">
        <w:rPr>
          <w:color w:val="252525"/>
        </w:rPr>
        <w:softHyphen/>
        <w:t>ля, а так</w:t>
      </w:r>
      <w:r w:rsidRPr="00680EAD">
        <w:rPr>
          <w:color w:val="252525"/>
        </w:rPr>
        <w:softHyphen/>
        <w:t>же кор</w:t>
      </w:r>
      <w:r w:rsidRPr="00680EAD">
        <w:rPr>
          <w:color w:val="252525"/>
        </w:rPr>
        <w:softHyphen/>
        <w:t>рект</w:t>
      </w:r>
      <w:r w:rsidRPr="00680EAD">
        <w:rPr>
          <w:color w:val="252525"/>
        </w:rPr>
        <w:softHyphen/>
        <w:t>ность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ко</w:t>
      </w:r>
      <w:r w:rsidRPr="00680EAD">
        <w:rPr>
          <w:color w:val="252525"/>
        </w:rPr>
        <w:softHyphen/>
        <w:t>торая мо</w:t>
      </w:r>
      <w:r w:rsidRPr="00680EAD">
        <w:rPr>
          <w:color w:val="252525"/>
        </w:rPr>
        <w:softHyphen/>
        <w:t>жет со</w:t>
      </w:r>
      <w:r w:rsidRPr="00680EAD">
        <w:rPr>
          <w:color w:val="252525"/>
        </w:rPr>
        <w:softHyphen/>
        <w:t>дер</w:t>
      </w:r>
      <w:r w:rsidRPr="00680EAD">
        <w:rPr>
          <w:color w:val="252525"/>
        </w:rPr>
        <w:softHyphen/>
        <w:t>жать</w:t>
      </w:r>
      <w:r w:rsidRPr="00680EAD">
        <w:rPr>
          <w:color w:val="252525"/>
        </w:rPr>
        <w:softHyphen/>
        <w:t>ся в зап</w:t>
      </w:r>
      <w:r w:rsidRPr="00680EAD">
        <w:rPr>
          <w:color w:val="252525"/>
        </w:rPr>
        <w:softHyphen/>
        <w:t>ро</w:t>
      </w:r>
      <w:r w:rsidRPr="00680EAD">
        <w:rPr>
          <w:color w:val="252525"/>
        </w:rPr>
        <w:softHyphen/>
        <w:t>се: се</w:t>
      </w:r>
      <w:r w:rsidRPr="00680EAD">
        <w:rPr>
          <w:color w:val="252525"/>
        </w:rPr>
        <w:softHyphen/>
        <w:t>тевой ад</w:t>
      </w:r>
      <w:r w:rsidRPr="00680EAD">
        <w:rPr>
          <w:color w:val="252525"/>
        </w:rPr>
        <w:softHyphen/>
        <w:t>рес уст</w:t>
      </w:r>
      <w:r w:rsidRPr="00680EAD">
        <w:rPr>
          <w:color w:val="252525"/>
        </w:rPr>
        <w:softHyphen/>
        <w:t>рой</w:t>
      </w:r>
      <w:r w:rsidRPr="00680EAD">
        <w:rPr>
          <w:color w:val="252525"/>
        </w:rPr>
        <w:softHyphen/>
        <w:t>ства поль</w:t>
      </w:r>
      <w:r w:rsidRPr="00680EAD">
        <w:rPr>
          <w:color w:val="252525"/>
        </w:rPr>
        <w:softHyphen/>
        <w:t>зо</w:t>
      </w:r>
      <w:r w:rsidRPr="00680EAD">
        <w:rPr>
          <w:color w:val="252525"/>
        </w:rPr>
        <w:softHyphen/>
        <w:t>вате</w:t>
      </w:r>
      <w:r w:rsidRPr="00680EAD">
        <w:rPr>
          <w:color w:val="252525"/>
        </w:rPr>
        <w:softHyphen/>
        <w:t>ля, те</w:t>
      </w:r>
      <w:r w:rsidRPr="00680EAD">
        <w:rPr>
          <w:color w:val="252525"/>
        </w:rPr>
        <w:softHyphen/>
        <w:t>лефон</w:t>
      </w:r>
      <w:r w:rsidRPr="00680EAD">
        <w:rPr>
          <w:color w:val="252525"/>
        </w:rPr>
        <w:softHyphen/>
        <w:t>ный но</w:t>
      </w:r>
      <w:r w:rsidRPr="00680EAD">
        <w:rPr>
          <w:color w:val="252525"/>
        </w:rPr>
        <w:softHyphen/>
        <w:t>мер, сос</w:t>
      </w:r>
      <w:r w:rsidRPr="00680EAD">
        <w:rPr>
          <w:color w:val="252525"/>
        </w:rPr>
        <w:softHyphen/>
        <w:t>то</w:t>
      </w:r>
      <w:r w:rsidRPr="00680EAD">
        <w:rPr>
          <w:color w:val="252525"/>
        </w:rPr>
        <w:softHyphen/>
        <w:t>яние сче</w:t>
      </w:r>
      <w:r w:rsidRPr="00680EAD">
        <w:rPr>
          <w:color w:val="252525"/>
        </w:rPr>
        <w:softHyphen/>
        <w:t>та, его при</w:t>
      </w:r>
      <w:r w:rsidRPr="00680EAD">
        <w:rPr>
          <w:color w:val="252525"/>
        </w:rPr>
        <w:softHyphen/>
        <w:t>виле</w:t>
      </w:r>
      <w:r w:rsidRPr="00680EAD">
        <w:rPr>
          <w:color w:val="252525"/>
        </w:rPr>
        <w:softHyphen/>
        <w:t>гии при дос</w:t>
      </w:r>
      <w:r w:rsidRPr="00680EAD">
        <w:rPr>
          <w:color w:val="252525"/>
        </w:rPr>
        <w:softHyphen/>
        <w:t>ту</w:t>
      </w:r>
      <w:r w:rsidRPr="00680EAD">
        <w:rPr>
          <w:color w:val="252525"/>
        </w:rPr>
        <w:softHyphen/>
        <w:t>пе к зап</w:t>
      </w:r>
      <w:r w:rsidRPr="00680EAD">
        <w:rPr>
          <w:color w:val="252525"/>
        </w:rPr>
        <w:softHyphen/>
        <w:t>ра</w:t>
      </w:r>
      <w:r w:rsidRPr="00680EAD">
        <w:rPr>
          <w:color w:val="252525"/>
        </w:rPr>
        <w:softHyphen/>
        <w:t>шива</w:t>
      </w:r>
      <w:r w:rsidRPr="00680EAD">
        <w:rPr>
          <w:color w:val="252525"/>
        </w:rPr>
        <w:softHyphen/>
        <w:t>емо</w:t>
      </w:r>
      <w:r w:rsidRPr="00680EAD">
        <w:rPr>
          <w:color w:val="252525"/>
        </w:rPr>
        <w:softHyphen/>
        <w:t>му се</w:t>
      </w:r>
      <w:r w:rsidRPr="00680EAD">
        <w:rPr>
          <w:color w:val="252525"/>
        </w:rPr>
        <w:softHyphen/>
        <w:t>тево</w:t>
      </w:r>
      <w:r w:rsidRPr="00680EAD">
        <w:rPr>
          <w:color w:val="252525"/>
        </w:rPr>
        <w:softHyphen/>
        <w:t>му ре</w:t>
      </w:r>
      <w:r w:rsidRPr="00680EAD">
        <w:rPr>
          <w:color w:val="252525"/>
        </w:rPr>
        <w:softHyphen/>
        <w:t>сур</w:t>
      </w:r>
      <w:r w:rsidRPr="00680EAD">
        <w:rPr>
          <w:color w:val="252525"/>
        </w:rPr>
        <w:softHyphen/>
        <w:t>су.</w:t>
      </w:r>
      <w:r w:rsidRPr="00680EAD">
        <w:rPr>
          <w:color w:val="252525"/>
        </w:rPr>
        <w:br/>
        <w:t>По ре</w:t>
      </w:r>
      <w:r w:rsidRPr="00680EAD">
        <w:rPr>
          <w:color w:val="252525"/>
        </w:rPr>
        <w:softHyphen/>
        <w:t>зуль</w:t>
      </w:r>
      <w:r w:rsidRPr="00680EAD">
        <w:rPr>
          <w:color w:val="252525"/>
        </w:rPr>
        <w:softHyphen/>
        <w:t>та</w:t>
      </w:r>
      <w:r w:rsidRPr="00680EAD">
        <w:rPr>
          <w:color w:val="252525"/>
        </w:rPr>
        <w:softHyphen/>
        <w:t>там про</w:t>
      </w:r>
      <w:r w:rsidRPr="00680EAD">
        <w:rPr>
          <w:color w:val="252525"/>
        </w:rPr>
        <w:softHyphen/>
        <w:t>вер</w:t>
      </w:r>
      <w:r w:rsidRPr="00680EAD">
        <w:rPr>
          <w:color w:val="252525"/>
        </w:rPr>
        <w:softHyphen/>
        <w:t>ки RA</w:t>
      </w:r>
      <w:r w:rsidRPr="00680EAD">
        <w:rPr>
          <w:color w:val="252525"/>
        </w:rPr>
        <w:softHyphen/>
        <w:t>DI</w:t>
      </w:r>
      <w:r w:rsidRPr="00680EAD">
        <w:rPr>
          <w:color w:val="252525"/>
        </w:rPr>
        <w:softHyphen/>
        <w:t>US сер</w:t>
      </w:r>
      <w:r w:rsidRPr="00680EAD">
        <w:rPr>
          <w:color w:val="252525"/>
        </w:rPr>
        <w:softHyphen/>
        <w:t>вер по</w:t>
      </w:r>
      <w:r w:rsidRPr="00680EAD">
        <w:rPr>
          <w:color w:val="252525"/>
        </w:rPr>
        <w:softHyphen/>
        <w:t>сыла</w:t>
      </w:r>
      <w:r w:rsidRPr="00680EAD">
        <w:rPr>
          <w:color w:val="252525"/>
        </w:rPr>
        <w:softHyphen/>
        <w:t>ет NAS один из трех ти</w:t>
      </w:r>
      <w:r w:rsidRPr="00680EAD">
        <w:rPr>
          <w:color w:val="252525"/>
        </w:rPr>
        <w:softHyphen/>
        <w:t>пов отк</w:t>
      </w:r>
      <w:r w:rsidRPr="00680EAD">
        <w:rPr>
          <w:color w:val="252525"/>
        </w:rPr>
        <w:softHyphen/>
        <w:t>ли</w:t>
      </w:r>
      <w:r w:rsidRPr="00680EAD">
        <w:rPr>
          <w:color w:val="252525"/>
        </w:rPr>
        <w:softHyphen/>
        <w:t>ков:</w:t>
      </w:r>
    </w:p>
    <w:p w14:paraId="4B7D59D2"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cess-Re</w:t>
      </w:r>
      <w:r w:rsidRPr="00680EAD">
        <w:rPr>
          <w:color w:val="252525"/>
        </w:rPr>
        <w:softHyphen/>
        <w:t>ject по</w:t>
      </w:r>
      <w:r w:rsidRPr="00680EAD">
        <w:rPr>
          <w:color w:val="252525"/>
        </w:rPr>
        <w:softHyphen/>
        <w:t>казы</w:t>
      </w:r>
      <w:r w:rsidRPr="00680EAD">
        <w:rPr>
          <w:color w:val="252525"/>
        </w:rPr>
        <w:softHyphen/>
        <w:t>ва</w:t>
      </w:r>
      <w:r w:rsidRPr="00680EAD">
        <w:rPr>
          <w:color w:val="252525"/>
        </w:rPr>
        <w:softHyphen/>
        <w:t>ет, что дан</w:t>
      </w:r>
      <w:r w:rsidRPr="00680EAD">
        <w:rPr>
          <w:color w:val="252525"/>
        </w:rPr>
        <w:softHyphen/>
        <w:t>ный поль</w:t>
      </w:r>
      <w:r w:rsidRPr="00680EAD">
        <w:rPr>
          <w:color w:val="252525"/>
        </w:rPr>
        <w:softHyphen/>
        <w:t>зо</w:t>
      </w:r>
      <w:r w:rsidRPr="00680EAD">
        <w:rPr>
          <w:color w:val="252525"/>
        </w:rPr>
        <w:softHyphen/>
        <w:t>ватель</w:t>
      </w:r>
      <w:r w:rsidRPr="00680EAD">
        <w:rPr>
          <w:color w:val="252525"/>
        </w:rPr>
        <w:softHyphen/>
        <w:t>ский зап</w:t>
      </w:r>
      <w:r w:rsidRPr="00680EAD">
        <w:rPr>
          <w:color w:val="252525"/>
        </w:rPr>
        <w:softHyphen/>
        <w:t>рос не</w:t>
      </w:r>
      <w:r w:rsidRPr="00680EAD">
        <w:rPr>
          <w:color w:val="252525"/>
        </w:rPr>
        <w:softHyphen/>
        <w:t>вер</w:t>
      </w:r>
      <w:r w:rsidRPr="00680EAD">
        <w:rPr>
          <w:color w:val="252525"/>
        </w:rPr>
        <w:softHyphen/>
        <w:t>ный. При же</w:t>
      </w:r>
      <w:r w:rsidRPr="00680EAD">
        <w:rPr>
          <w:color w:val="252525"/>
        </w:rPr>
        <w:softHyphen/>
        <w:t>лании сер</w:t>
      </w:r>
      <w:r w:rsidRPr="00680EAD">
        <w:rPr>
          <w:color w:val="252525"/>
        </w:rPr>
        <w:softHyphen/>
        <w:t>вер мо</w:t>
      </w:r>
      <w:r w:rsidRPr="00680EAD">
        <w:rPr>
          <w:color w:val="252525"/>
        </w:rPr>
        <w:softHyphen/>
        <w:t>жет вклю</w:t>
      </w:r>
      <w:r w:rsidRPr="00680EAD">
        <w:rPr>
          <w:color w:val="252525"/>
        </w:rPr>
        <w:softHyphen/>
        <w:t>чить текс</w:t>
      </w:r>
      <w:r w:rsidRPr="00680EAD">
        <w:rPr>
          <w:color w:val="252525"/>
        </w:rPr>
        <w:softHyphen/>
        <w:t>то</w:t>
      </w:r>
      <w:r w:rsidRPr="00680EAD">
        <w:rPr>
          <w:color w:val="252525"/>
        </w:rPr>
        <w:softHyphen/>
        <w:t>вое со</w:t>
      </w:r>
      <w:r w:rsidRPr="00680EAD">
        <w:rPr>
          <w:color w:val="252525"/>
        </w:rPr>
        <w:softHyphen/>
        <w:t>об</w:t>
      </w:r>
      <w:r w:rsidRPr="00680EAD">
        <w:rPr>
          <w:color w:val="252525"/>
        </w:rPr>
        <w:softHyphen/>
        <w:t>ще</w:t>
      </w:r>
      <w:r w:rsidRPr="00680EAD">
        <w:rPr>
          <w:color w:val="252525"/>
        </w:rPr>
        <w:softHyphen/>
        <w:t>ние в Ac</w:t>
      </w:r>
      <w:r w:rsidRPr="00680EAD">
        <w:rPr>
          <w:color w:val="252525"/>
        </w:rPr>
        <w:softHyphen/>
        <w:t>cess-Re</w:t>
      </w:r>
      <w:r w:rsidRPr="00680EAD">
        <w:rPr>
          <w:color w:val="252525"/>
        </w:rPr>
        <w:softHyphen/>
        <w:t>ject, ко</w:t>
      </w:r>
      <w:r w:rsidRPr="00680EAD">
        <w:rPr>
          <w:color w:val="252525"/>
        </w:rPr>
        <w:softHyphen/>
        <w:t>торое мо</w:t>
      </w:r>
      <w:r w:rsidRPr="00680EAD">
        <w:rPr>
          <w:color w:val="252525"/>
        </w:rPr>
        <w:softHyphen/>
        <w:t>жет быть пе</w:t>
      </w:r>
      <w:r w:rsidRPr="00680EAD">
        <w:rPr>
          <w:color w:val="252525"/>
        </w:rPr>
        <w:softHyphen/>
        <w:t>реда</w:t>
      </w:r>
      <w:r w:rsidRPr="00680EAD">
        <w:rPr>
          <w:color w:val="252525"/>
        </w:rPr>
        <w:softHyphen/>
        <w:t>но кли</w:t>
      </w:r>
      <w:r w:rsidRPr="00680EAD">
        <w:rPr>
          <w:color w:val="252525"/>
        </w:rPr>
        <w:softHyphen/>
        <w:t>ен</w:t>
      </w:r>
      <w:r w:rsidRPr="00680EAD">
        <w:rPr>
          <w:color w:val="252525"/>
        </w:rPr>
        <w:softHyphen/>
        <w:t>том поль</w:t>
      </w:r>
      <w:r w:rsidRPr="00680EAD">
        <w:rPr>
          <w:color w:val="252525"/>
        </w:rPr>
        <w:softHyphen/>
        <w:t>зо</w:t>
      </w:r>
      <w:r w:rsidRPr="00680EAD">
        <w:rPr>
          <w:color w:val="252525"/>
        </w:rPr>
        <w:softHyphen/>
        <w:t>вате</w:t>
      </w:r>
      <w:r w:rsidRPr="00680EAD">
        <w:rPr>
          <w:color w:val="252525"/>
        </w:rPr>
        <w:softHyphen/>
        <w:t>лю. Ни</w:t>
      </w:r>
      <w:r w:rsidRPr="00680EAD">
        <w:rPr>
          <w:color w:val="252525"/>
        </w:rPr>
        <w:softHyphen/>
        <w:t>какие дру</w:t>
      </w:r>
      <w:r w:rsidRPr="00680EAD">
        <w:rPr>
          <w:color w:val="252525"/>
        </w:rPr>
        <w:softHyphen/>
        <w:t>гие ат</w:t>
      </w:r>
      <w:r w:rsidRPr="00680EAD">
        <w:rPr>
          <w:color w:val="252525"/>
        </w:rPr>
        <w:softHyphen/>
        <w:t>ри</w:t>
      </w:r>
      <w:r w:rsidRPr="00680EAD">
        <w:rPr>
          <w:color w:val="252525"/>
        </w:rPr>
        <w:softHyphen/>
        <w:t>буты (кро</w:t>
      </w:r>
      <w:r w:rsidRPr="00680EAD">
        <w:rPr>
          <w:color w:val="252525"/>
        </w:rPr>
        <w:softHyphen/>
        <w:t>ме Pro</w:t>
      </w:r>
      <w:r w:rsidRPr="00680EAD">
        <w:rPr>
          <w:color w:val="252525"/>
        </w:rPr>
        <w:softHyphen/>
        <w:t>xy-Sta</w:t>
      </w:r>
      <w:r w:rsidRPr="00680EAD">
        <w:rPr>
          <w:color w:val="252525"/>
        </w:rPr>
        <w:softHyphen/>
        <w:t>te) не раз</w:t>
      </w:r>
      <w:r w:rsidRPr="00680EAD">
        <w:rPr>
          <w:color w:val="252525"/>
        </w:rPr>
        <w:softHyphen/>
        <w:t>ре</w:t>
      </w:r>
      <w:r w:rsidRPr="00680EAD">
        <w:rPr>
          <w:color w:val="252525"/>
        </w:rPr>
        <w:softHyphen/>
        <w:t>шены в Ac</w:t>
      </w:r>
      <w:r w:rsidRPr="00680EAD">
        <w:rPr>
          <w:color w:val="252525"/>
        </w:rPr>
        <w:softHyphen/>
        <w:t>cess-Re</w:t>
      </w:r>
      <w:r w:rsidRPr="00680EAD">
        <w:rPr>
          <w:color w:val="252525"/>
        </w:rPr>
        <w:softHyphen/>
        <w:t>ject.</w:t>
      </w:r>
    </w:p>
    <w:p w14:paraId="22EBABED"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cess-Chal</w:t>
      </w:r>
      <w:r w:rsidRPr="00680EAD">
        <w:rPr>
          <w:color w:val="252525"/>
        </w:rPr>
        <w:softHyphen/>
        <w:t>lenge. Зап</w:t>
      </w:r>
      <w:r w:rsidRPr="00680EAD">
        <w:rPr>
          <w:color w:val="252525"/>
        </w:rPr>
        <w:softHyphen/>
        <w:t>рос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от поль</w:t>
      </w:r>
      <w:r w:rsidRPr="00680EAD">
        <w:rPr>
          <w:color w:val="252525"/>
        </w:rPr>
        <w:softHyphen/>
        <w:t>зо</w:t>
      </w:r>
      <w:r w:rsidRPr="00680EAD">
        <w:rPr>
          <w:color w:val="252525"/>
        </w:rPr>
        <w:softHyphen/>
        <w:t>вате</w:t>
      </w:r>
      <w:r w:rsidRPr="00680EAD">
        <w:rPr>
          <w:color w:val="252525"/>
        </w:rPr>
        <w:softHyphen/>
        <w:t>ля, нап</w:t>
      </w:r>
      <w:r w:rsidRPr="00680EAD">
        <w:rPr>
          <w:color w:val="252525"/>
        </w:rPr>
        <w:softHyphen/>
        <w:t>ри</w:t>
      </w:r>
      <w:r w:rsidRPr="00680EAD">
        <w:rPr>
          <w:color w:val="252525"/>
        </w:rPr>
        <w:softHyphen/>
        <w:t>мер, вто</w:t>
      </w:r>
      <w:r w:rsidRPr="00680EAD">
        <w:rPr>
          <w:color w:val="252525"/>
        </w:rPr>
        <w:softHyphen/>
        <w:t>рой па</w:t>
      </w:r>
      <w:r w:rsidRPr="00680EAD">
        <w:rPr>
          <w:color w:val="252525"/>
        </w:rPr>
        <w:softHyphen/>
        <w:t>роль, пин-код, но</w:t>
      </w:r>
      <w:r w:rsidRPr="00680EAD">
        <w:rPr>
          <w:color w:val="252525"/>
        </w:rPr>
        <w:softHyphen/>
        <w:t>мер кар</w:t>
      </w:r>
      <w:r w:rsidRPr="00680EAD">
        <w:rPr>
          <w:color w:val="252525"/>
        </w:rPr>
        <w:softHyphen/>
        <w:t>ты и т.п. Этот отк</w:t>
      </w:r>
      <w:r w:rsidRPr="00680EAD">
        <w:rPr>
          <w:color w:val="252525"/>
        </w:rPr>
        <w:softHyphen/>
        <w:t>лик так</w:t>
      </w:r>
      <w:r w:rsidRPr="00680EAD">
        <w:rPr>
          <w:color w:val="252525"/>
        </w:rPr>
        <w:softHyphen/>
        <w:t>же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бо</w:t>
      </w:r>
      <w:r w:rsidRPr="00680EAD">
        <w:rPr>
          <w:color w:val="252525"/>
        </w:rPr>
        <w:softHyphen/>
        <w:t>лее пол</w:t>
      </w:r>
      <w:r w:rsidRPr="00680EAD">
        <w:rPr>
          <w:color w:val="252525"/>
        </w:rPr>
        <w:softHyphen/>
        <w:t>но</w:t>
      </w:r>
      <w:r w:rsidRPr="00680EAD">
        <w:rPr>
          <w:color w:val="252525"/>
        </w:rPr>
        <w:softHyphen/>
        <w:t>го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но</w:t>
      </w:r>
      <w:r w:rsidRPr="00680EAD">
        <w:rPr>
          <w:color w:val="252525"/>
        </w:rPr>
        <w:softHyphen/>
        <w:t>го ди</w:t>
      </w:r>
      <w:r w:rsidRPr="00680EAD">
        <w:rPr>
          <w:color w:val="252525"/>
        </w:rPr>
        <w:softHyphen/>
        <w:t>ало</w:t>
      </w:r>
      <w:r w:rsidRPr="00680EAD">
        <w:rPr>
          <w:color w:val="252525"/>
        </w:rPr>
        <w:softHyphen/>
        <w:t>га, где за</w:t>
      </w:r>
      <w:r w:rsidRPr="00680EAD">
        <w:rPr>
          <w:color w:val="252525"/>
        </w:rPr>
        <w:softHyphen/>
        <w:t>щит</w:t>
      </w:r>
      <w:r w:rsidRPr="00680EAD">
        <w:rPr>
          <w:color w:val="252525"/>
        </w:rPr>
        <w:softHyphen/>
        <w:t>ный тун</w:t>
      </w:r>
      <w:r w:rsidRPr="00680EAD">
        <w:rPr>
          <w:color w:val="252525"/>
        </w:rPr>
        <w:softHyphen/>
        <w:t>нель вы</w:t>
      </w:r>
      <w:r w:rsidRPr="00680EAD">
        <w:rPr>
          <w:color w:val="252525"/>
        </w:rPr>
        <w:softHyphen/>
        <w:t>пол</w:t>
      </w:r>
      <w:r w:rsidRPr="00680EAD">
        <w:rPr>
          <w:color w:val="252525"/>
        </w:rPr>
        <w:softHyphen/>
        <w:t>ня</w:t>
      </w:r>
      <w:r w:rsidRPr="00680EAD">
        <w:rPr>
          <w:color w:val="252525"/>
        </w:rPr>
        <w:softHyphen/>
        <w:t>ет</w:t>
      </w:r>
      <w:r w:rsidRPr="00680EAD">
        <w:rPr>
          <w:color w:val="252525"/>
        </w:rPr>
        <w:softHyphen/>
        <w:t>ся меж</w:t>
      </w:r>
      <w:r w:rsidRPr="00680EAD">
        <w:rPr>
          <w:color w:val="252525"/>
        </w:rPr>
        <w:softHyphen/>
        <w:t>ду уст</w:t>
      </w:r>
      <w:r w:rsidRPr="00680EAD">
        <w:rPr>
          <w:color w:val="252525"/>
        </w:rPr>
        <w:softHyphen/>
        <w:t>рой</w:t>
      </w:r>
      <w:r w:rsidRPr="00680EAD">
        <w:rPr>
          <w:color w:val="252525"/>
        </w:rPr>
        <w:softHyphen/>
        <w:t>ством поль</w:t>
      </w:r>
      <w:r w:rsidRPr="00680EAD">
        <w:rPr>
          <w:color w:val="252525"/>
        </w:rPr>
        <w:softHyphen/>
        <w:t>зо</w:t>
      </w:r>
      <w:r w:rsidRPr="00680EAD">
        <w:rPr>
          <w:color w:val="252525"/>
        </w:rPr>
        <w:softHyphen/>
        <w:t>вате</w:t>
      </w:r>
      <w:r w:rsidRPr="00680EAD">
        <w:rPr>
          <w:color w:val="252525"/>
        </w:rPr>
        <w:softHyphen/>
        <w:t>ля и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ром, так что сер</w:t>
      </w:r>
      <w:r w:rsidRPr="00680EAD">
        <w:rPr>
          <w:color w:val="252525"/>
        </w:rPr>
        <w:softHyphen/>
        <w:t>ти</w:t>
      </w:r>
      <w:r w:rsidRPr="00680EAD">
        <w:rPr>
          <w:color w:val="252525"/>
        </w:rPr>
        <w:softHyphen/>
        <w:t>фика</w:t>
      </w:r>
      <w:r w:rsidRPr="00680EAD">
        <w:rPr>
          <w:color w:val="252525"/>
        </w:rPr>
        <w:softHyphen/>
        <w:t>ты дос</w:t>
      </w:r>
      <w:r w:rsidRPr="00680EAD">
        <w:rPr>
          <w:color w:val="252525"/>
        </w:rPr>
        <w:softHyphen/>
        <w:t>ту</w:t>
      </w:r>
      <w:r w:rsidRPr="00680EAD">
        <w:rPr>
          <w:color w:val="252525"/>
        </w:rPr>
        <w:softHyphen/>
        <w:t>па скры</w:t>
      </w:r>
      <w:r w:rsidRPr="00680EAD">
        <w:rPr>
          <w:color w:val="252525"/>
        </w:rPr>
        <w:softHyphen/>
        <w:t>ва</w:t>
      </w:r>
      <w:r w:rsidRPr="00680EAD">
        <w:rPr>
          <w:color w:val="252525"/>
        </w:rPr>
        <w:softHyphen/>
        <w:t>ют</w:t>
      </w:r>
      <w:r w:rsidRPr="00680EAD">
        <w:rPr>
          <w:color w:val="252525"/>
        </w:rPr>
        <w:softHyphen/>
        <w:t>ся от NAS.</w:t>
      </w:r>
    </w:p>
    <w:p w14:paraId="462F6662" w14:textId="77777777" w:rsidR="00680EAD" w:rsidRPr="00680EAD" w:rsidRDefault="00680EAD" w:rsidP="00C36703">
      <w:pPr>
        <w:numPr>
          <w:ilvl w:val="0"/>
          <w:numId w:val="75"/>
        </w:numPr>
        <w:shd w:val="clear" w:color="auto" w:fill="FFFFFF"/>
        <w:suppressAutoHyphens w:val="0"/>
        <w:spacing w:before="100" w:beforeAutospacing="1" w:after="24" w:line="336" w:lineRule="atLeast"/>
        <w:ind w:left="384"/>
        <w:jc w:val="both"/>
        <w:rPr>
          <w:color w:val="252525"/>
        </w:rPr>
      </w:pPr>
      <w:r w:rsidRPr="00680EAD">
        <w:rPr>
          <w:color w:val="252525"/>
        </w:rPr>
        <w:t>Ac</w:t>
      </w:r>
      <w:r w:rsidRPr="00680EAD">
        <w:rPr>
          <w:color w:val="252525"/>
        </w:rPr>
        <w:softHyphen/>
        <w:t>cess Ac</w:t>
      </w:r>
      <w:r w:rsidRPr="00680EAD">
        <w:rPr>
          <w:color w:val="252525"/>
        </w:rPr>
        <w:softHyphen/>
        <w:t>cept. Поль</w:t>
      </w:r>
      <w:r w:rsidRPr="00680EAD">
        <w:rPr>
          <w:color w:val="252525"/>
        </w:rPr>
        <w:softHyphen/>
        <w:t>зо</w:t>
      </w:r>
      <w:r w:rsidRPr="00680EAD">
        <w:rPr>
          <w:color w:val="252525"/>
        </w:rPr>
        <w:softHyphen/>
        <w:t>вате</w:t>
      </w:r>
      <w:r w:rsidRPr="00680EAD">
        <w:rPr>
          <w:color w:val="252525"/>
        </w:rPr>
        <w:softHyphen/>
        <w:t>лю раз</w:t>
      </w:r>
      <w:r w:rsidRPr="00680EAD">
        <w:rPr>
          <w:color w:val="252525"/>
        </w:rPr>
        <w:softHyphen/>
        <w:t>ре</w:t>
      </w:r>
      <w:r w:rsidRPr="00680EAD">
        <w:rPr>
          <w:color w:val="252525"/>
        </w:rPr>
        <w:softHyphen/>
        <w:t>шен дос</w:t>
      </w:r>
      <w:r w:rsidRPr="00680EAD">
        <w:rPr>
          <w:color w:val="252525"/>
        </w:rPr>
        <w:softHyphen/>
        <w:t>туп. Пос</w:t>
      </w:r>
      <w:r w:rsidRPr="00680EAD">
        <w:rPr>
          <w:color w:val="252525"/>
        </w:rPr>
        <w:softHyphen/>
        <w:t>коль</w:t>
      </w:r>
      <w:r w:rsidRPr="00680EAD">
        <w:rPr>
          <w:color w:val="252525"/>
        </w:rPr>
        <w:softHyphen/>
        <w:t>ку поль</w:t>
      </w:r>
      <w:r w:rsidRPr="00680EAD">
        <w:rPr>
          <w:color w:val="252525"/>
        </w:rPr>
        <w:softHyphen/>
        <w:t>зо</w:t>
      </w:r>
      <w:r w:rsidRPr="00680EAD">
        <w:rPr>
          <w:color w:val="252525"/>
        </w:rPr>
        <w:softHyphen/>
        <w:t>ватель аутен</w:t>
      </w:r>
      <w:r w:rsidRPr="00680EAD">
        <w:rPr>
          <w:color w:val="252525"/>
        </w:rPr>
        <w:softHyphen/>
        <w:t>ти</w:t>
      </w:r>
      <w:r w:rsidRPr="00680EAD">
        <w:rPr>
          <w:color w:val="252525"/>
        </w:rPr>
        <w:softHyphen/>
        <w:t>фици</w:t>
      </w:r>
      <w:r w:rsidRPr="00680EAD">
        <w:rPr>
          <w:color w:val="252525"/>
        </w:rPr>
        <w:softHyphen/>
        <w:t>рован, то RA</w:t>
      </w:r>
      <w:r w:rsidRPr="00680EAD">
        <w:rPr>
          <w:color w:val="252525"/>
        </w:rPr>
        <w:softHyphen/>
        <w:t>DI</w:t>
      </w:r>
      <w:r w:rsidRPr="00680EAD">
        <w:rPr>
          <w:color w:val="252525"/>
        </w:rPr>
        <w:softHyphen/>
        <w:t>US сер</w:t>
      </w:r>
      <w:r w:rsidRPr="00680EAD">
        <w:rPr>
          <w:color w:val="252525"/>
        </w:rPr>
        <w:softHyphen/>
        <w:t>вер про</w:t>
      </w:r>
      <w:r w:rsidRPr="00680EAD">
        <w:rPr>
          <w:color w:val="252525"/>
        </w:rPr>
        <w:softHyphen/>
        <w:t>веря</w:t>
      </w:r>
      <w:r w:rsidRPr="00680EAD">
        <w:rPr>
          <w:color w:val="252525"/>
        </w:rPr>
        <w:softHyphen/>
        <w:t>ет ав</w:t>
      </w:r>
      <w:r w:rsidRPr="00680EAD">
        <w:rPr>
          <w:color w:val="252525"/>
        </w:rPr>
        <w:softHyphen/>
        <w:t>то</w:t>
      </w:r>
      <w:r w:rsidRPr="00680EAD">
        <w:rPr>
          <w:color w:val="252525"/>
        </w:rPr>
        <w:softHyphen/>
        <w:t>риза</w:t>
      </w:r>
      <w:r w:rsidRPr="00680EAD">
        <w:rPr>
          <w:color w:val="252525"/>
        </w:rPr>
        <w:softHyphen/>
        <w:t>цию на ис</w:t>
      </w:r>
      <w:r w:rsidRPr="00680EAD">
        <w:rPr>
          <w:color w:val="252525"/>
        </w:rPr>
        <w:softHyphen/>
        <w:t>поль</w:t>
      </w:r>
      <w:r w:rsidRPr="00680EAD">
        <w:rPr>
          <w:color w:val="252525"/>
        </w:rPr>
        <w:softHyphen/>
        <w:t>зо</w:t>
      </w:r>
      <w:r w:rsidRPr="00680EAD">
        <w:rPr>
          <w:color w:val="252525"/>
        </w:rPr>
        <w:softHyphen/>
        <w:t>вание зап</w:t>
      </w:r>
      <w:r w:rsidRPr="00680EAD">
        <w:rPr>
          <w:color w:val="252525"/>
        </w:rPr>
        <w:softHyphen/>
        <w:t>ро</w:t>
      </w:r>
      <w:r w:rsidRPr="00680EAD">
        <w:rPr>
          <w:color w:val="252525"/>
        </w:rPr>
        <w:softHyphen/>
        <w:t>шен</w:t>
      </w:r>
      <w:r w:rsidRPr="00680EAD">
        <w:rPr>
          <w:color w:val="252525"/>
        </w:rPr>
        <w:softHyphen/>
        <w:t>ных поль</w:t>
      </w:r>
      <w:r w:rsidRPr="00680EAD">
        <w:rPr>
          <w:color w:val="252525"/>
        </w:rPr>
        <w:softHyphen/>
        <w:t>зо</w:t>
      </w:r>
      <w:r w:rsidRPr="00680EAD">
        <w:rPr>
          <w:color w:val="252525"/>
        </w:rPr>
        <w:softHyphen/>
        <w:t>вате</w:t>
      </w:r>
      <w:r w:rsidRPr="00680EAD">
        <w:rPr>
          <w:color w:val="252525"/>
        </w:rPr>
        <w:softHyphen/>
        <w:t>лем ре</w:t>
      </w:r>
      <w:r w:rsidRPr="00680EAD">
        <w:rPr>
          <w:color w:val="252525"/>
        </w:rPr>
        <w:softHyphen/>
        <w:t>сур</w:t>
      </w:r>
      <w:r w:rsidRPr="00680EAD">
        <w:rPr>
          <w:color w:val="252525"/>
        </w:rPr>
        <w:softHyphen/>
        <w:t>сов. Нап</w:t>
      </w:r>
      <w:r w:rsidRPr="00680EAD">
        <w:rPr>
          <w:color w:val="252525"/>
        </w:rPr>
        <w:softHyphen/>
        <w:t>ри</w:t>
      </w:r>
      <w:r w:rsidRPr="00680EAD">
        <w:rPr>
          <w:color w:val="252525"/>
        </w:rPr>
        <w:softHyphen/>
        <w:t>мер, поль</w:t>
      </w:r>
      <w:r w:rsidRPr="00680EAD">
        <w:rPr>
          <w:color w:val="252525"/>
        </w:rPr>
        <w:softHyphen/>
        <w:t>зо</w:t>
      </w:r>
      <w:r w:rsidRPr="00680EAD">
        <w:rPr>
          <w:color w:val="252525"/>
        </w:rPr>
        <w:softHyphen/>
        <w:t>вате</w:t>
      </w:r>
      <w:r w:rsidRPr="00680EAD">
        <w:rPr>
          <w:color w:val="252525"/>
        </w:rPr>
        <w:softHyphen/>
        <w:t>лю мо</w:t>
      </w:r>
      <w:r w:rsidRPr="00680EAD">
        <w:rPr>
          <w:color w:val="252525"/>
        </w:rPr>
        <w:softHyphen/>
        <w:t>жет быть дос</w:t>
      </w:r>
      <w:r w:rsidRPr="00680EAD">
        <w:rPr>
          <w:color w:val="252525"/>
        </w:rPr>
        <w:softHyphen/>
        <w:t>туп че</w:t>
      </w:r>
      <w:r w:rsidRPr="00680EAD">
        <w:rPr>
          <w:color w:val="252525"/>
        </w:rPr>
        <w:softHyphen/>
        <w:t>рез бесп</w:t>
      </w:r>
      <w:r w:rsidRPr="00680EAD">
        <w:rPr>
          <w:color w:val="252525"/>
        </w:rPr>
        <w:softHyphen/>
        <w:t>ро</w:t>
      </w:r>
      <w:r w:rsidRPr="00680EAD">
        <w:rPr>
          <w:color w:val="252525"/>
        </w:rPr>
        <w:softHyphen/>
        <w:t>вод</w:t>
      </w:r>
      <w:r w:rsidRPr="00680EAD">
        <w:rPr>
          <w:color w:val="252525"/>
        </w:rPr>
        <w:softHyphen/>
        <w:t>ную сеть, но зап</w:t>
      </w:r>
      <w:r w:rsidRPr="00680EAD">
        <w:rPr>
          <w:color w:val="252525"/>
        </w:rPr>
        <w:softHyphen/>
        <w:t>ре</w:t>
      </w:r>
      <w:r w:rsidRPr="00680EAD">
        <w:rPr>
          <w:color w:val="252525"/>
        </w:rPr>
        <w:softHyphen/>
        <w:t>щен дос</w:t>
      </w:r>
      <w:r w:rsidRPr="00680EAD">
        <w:rPr>
          <w:color w:val="252525"/>
        </w:rPr>
        <w:softHyphen/>
        <w:t>туп к VPN се</w:t>
      </w:r>
      <w:r w:rsidRPr="00680EAD">
        <w:rPr>
          <w:color w:val="252525"/>
        </w:rPr>
        <w:softHyphen/>
        <w:t>ти.Та</w:t>
      </w:r>
      <w:r w:rsidRPr="00680EAD">
        <w:rPr>
          <w:color w:val="252525"/>
        </w:rPr>
        <w:softHyphen/>
        <w:t>ким об</w:t>
      </w:r>
      <w:r w:rsidRPr="00680EAD">
        <w:rPr>
          <w:color w:val="252525"/>
        </w:rPr>
        <w:softHyphen/>
        <w:t>ра</w:t>
      </w:r>
      <w:r w:rsidRPr="00680EAD">
        <w:rPr>
          <w:color w:val="252525"/>
        </w:rPr>
        <w:softHyphen/>
        <w:t>зом, ра</w:t>
      </w:r>
      <w:r w:rsidRPr="00680EAD">
        <w:rPr>
          <w:color w:val="252525"/>
        </w:rPr>
        <w:softHyphen/>
        <w:t>бота RA</w:t>
      </w:r>
      <w:r w:rsidRPr="00680EAD">
        <w:rPr>
          <w:color w:val="252525"/>
        </w:rPr>
        <w:softHyphen/>
        <w:t>DI</w:t>
      </w:r>
      <w:r w:rsidRPr="00680EAD">
        <w:rPr>
          <w:color w:val="252525"/>
        </w:rPr>
        <w:softHyphen/>
        <w:t>US про</w:t>
      </w:r>
      <w:r w:rsidRPr="00680EAD">
        <w:rPr>
          <w:color w:val="252525"/>
        </w:rPr>
        <w:softHyphen/>
        <w:t>токо</w:t>
      </w:r>
      <w:r w:rsidRPr="00680EAD">
        <w:rPr>
          <w:color w:val="252525"/>
        </w:rPr>
        <w:softHyphen/>
        <w:t>ла мо</w:t>
      </w:r>
      <w:r w:rsidRPr="00680EAD">
        <w:rPr>
          <w:color w:val="252525"/>
        </w:rPr>
        <w:softHyphen/>
        <w:t>жет в об</w:t>
      </w:r>
      <w:r w:rsidRPr="00680EAD">
        <w:rPr>
          <w:color w:val="252525"/>
        </w:rPr>
        <w:softHyphen/>
        <w:t>щем слу</w:t>
      </w:r>
      <w:r w:rsidRPr="00680EAD">
        <w:rPr>
          <w:color w:val="252525"/>
        </w:rPr>
        <w:softHyphen/>
        <w:t>чае быть предс</w:t>
      </w:r>
      <w:r w:rsidRPr="00680EAD">
        <w:rPr>
          <w:color w:val="252525"/>
        </w:rPr>
        <w:softHyphen/>
        <w:t>тав</w:t>
      </w:r>
      <w:r w:rsidRPr="00680EAD">
        <w:rPr>
          <w:color w:val="252525"/>
        </w:rPr>
        <w:softHyphen/>
        <w:t>ле</w:t>
      </w:r>
      <w:r w:rsidRPr="00680EAD">
        <w:rPr>
          <w:color w:val="252525"/>
        </w:rPr>
        <w:softHyphen/>
        <w:t>на, как по</w:t>
      </w:r>
      <w:r w:rsidRPr="00680EAD">
        <w:rPr>
          <w:color w:val="252525"/>
        </w:rPr>
        <w:softHyphen/>
        <w:t>каза</w:t>
      </w:r>
      <w:r w:rsidRPr="00680EAD">
        <w:rPr>
          <w:color w:val="252525"/>
        </w:rPr>
        <w:softHyphen/>
        <w:t>но на таб</w:t>
      </w:r>
      <w:r w:rsidRPr="00680EAD">
        <w:rPr>
          <w:color w:val="252525"/>
        </w:rPr>
        <w:softHyphen/>
        <w:t>ли</w:t>
      </w:r>
      <w:r w:rsidRPr="00680EAD">
        <w:rPr>
          <w:color w:val="252525"/>
        </w:rPr>
        <w:softHyphen/>
        <w:t>це ни</w:t>
      </w:r>
      <w:r w:rsidRPr="00680EAD">
        <w:rPr>
          <w:color w:val="252525"/>
        </w:rPr>
        <w:softHyphen/>
        <w:t>же.</w:t>
      </w:r>
    </w:p>
    <w:p w14:paraId="23779BCA" w14:textId="77777777" w:rsidR="003F6B61" w:rsidRPr="003F6B61" w:rsidRDefault="003F6B61" w:rsidP="003F6B61"/>
    <w:sectPr w:rsidR="003F6B61" w:rsidRPr="003F6B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37879" w14:textId="77777777" w:rsidR="006E522A" w:rsidRDefault="006E522A" w:rsidP="00F572BE">
      <w:r>
        <w:separator/>
      </w:r>
    </w:p>
  </w:endnote>
  <w:endnote w:type="continuationSeparator" w:id="0">
    <w:p w14:paraId="34B503BE" w14:textId="77777777" w:rsidR="006E522A" w:rsidRDefault="006E522A"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97A1" w14:textId="77777777" w:rsidR="006E522A" w:rsidRDefault="006E522A" w:rsidP="00F572BE">
      <w:r>
        <w:separator/>
      </w:r>
    </w:p>
  </w:footnote>
  <w:footnote w:type="continuationSeparator" w:id="0">
    <w:p w14:paraId="770167C3" w14:textId="77777777" w:rsidR="006E522A" w:rsidRDefault="006E522A" w:rsidP="00F572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336332"/>
    <w:multiLevelType w:val="multilevel"/>
    <w:tmpl w:val="9A7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F2E5A"/>
    <w:multiLevelType w:val="multilevel"/>
    <w:tmpl w:val="F3B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03219"/>
    <w:multiLevelType w:val="multilevel"/>
    <w:tmpl w:val="5492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70022"/>
    <w:multiLevelType w:val="multilevel"/>
    <w:tmpl w:val="77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4E02DF"/>
    <w:multiLevelType w:val="multilevel"/>
    <w:tmpl w:val="82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1813D9"/>
    <w:multiLevelType w:val="multilevel"/>
    <w:tmpl w:val="2432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8023A6"/>
    <w:multiLevelType w:val="multilevel"/>
    <w:tmpl w:val="ACC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0438EF"/>
    <w:multiLevelType w:val="multilevel"/>
    <w:tmpl w:val="E22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CB1849"/>
    <w:multiLevelType w:val="multilevel"/>
    <w:tmpl w:val="A380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DF059B"/>
    <w:multiLevelType w:val="multilevel"/>
    <w:tmpl w:val="8EC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885623"/>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CF3018"/>
    <w:multiLevelType w:val="multilevel"/>
    <w:tmpl w:val="738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ED6C88"/>
    <w:multiLevelType w:val="multilevel"/>
    <w:tmpl w:val="D0B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4C0F5F"/>
    <w:multiLevelType w:val="multilevel"/>
    <w:tmpl w:val="BF8A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370CDA"/>
    <w:multiLevelType w:val="multilevel"/>
    <w:tmpl w:val="8F6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3C4F76"/>
    <w:multiLevelType w:val="multilevel"/>
    <w:tmpl w:val="71B2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7D35C2"/>
    <w:multiLevelType w:val="multilevel"/>
    <w:tmpl w:val="20A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D205FE"/>
    <w:multiLevelType w:val="multilevel"/>
    <w:tmpl w:val="37D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17890"/>
    <w:multiLevelType w:val="multilevel"/>
    <w:tmpl w:val="1688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D7B2856"/>
    <w:multiLevelType w:val="multilevel"/>
    <w:tmpl w:val="6C6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E281C84"/>
    <w:multiLevelType w:val="multilevel"/>
    <w:tmpl w:val="30C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66080D"/>
    <w:multiLevelType w:val="multilevel"/>
    <w:tmpl w:val="F32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292961"/>
    <w:multiLevelType w:val="multilevel"/>
    <w:tmpl w:val="42CC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C46555"/>
    <w:multiLevelType w:val="multilevel"/>
    <w:tmpl w:val="7F86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0061F4"/>
    <w:multiLevelType w:val="multilevel"/>
    <w:tmpl w:val="525A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03402A"/>
    <w:multiLevelType w:val="multilevel"/>
    <w:tmpl w:val="7D2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A83D86"/>
    <w:multiLevelType w:val="hybridMultilevel"/>
    <w:tmpl w:val="12583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9CD4A44"/>
    <w:multiLevelType w:val="multilevel"/>
    <w:tmpl w:val="8FD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C100BB2"/>
    <w:multiLevelType w:val="multilevel"/>
    <w:tmpl w:val="A39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CFD1BD0"/>
    <w:multiLevelType w:val="multilevel"/>
    <w:tmpl w:val="5006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E570BD1"/>
    <w:multiLevelType w:val="multilevel"/>
    <w:tmpl w:val="EEE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671796"/>
    <w:multiLevelType w:val="multilevel"/>
    <w:tmpl w:val="F41C88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013A1D"/>
    <w:multiLevelType w:val="multilevel"/>
    <w:tmpl w:val="6FD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81093E"/>
    <w:multiLevelType w:val="multilevel"/>
    <w:tmpl w:val="7A5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D1302B"/>
    <w:multiLevelType w:val="multilevel"/>
    <w:tmpl w:val="28C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8FC5172"/>
    <w:multiLevelType w:val="multilevel"/>
    <w:tmpl w:val="75F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8E28A7"/>
    <w:multiLevelType w:val="multilevel"/>
    <w:tmpl w:val="B04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655AAE"/>
    <w:multiLevelType w:val="multilevel"/>
    <w:tmpl w:val="3FD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AE14EE"/>
    <w:multiLevelType w:val="multilevel"/>
    <w:tmpl w:val="504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5A40C7"/>
    <w:multiLevelType w:val="multilevel"/>
    <w:tmpl w:val="B99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C67AC2"/>
    <w:multiLevelType w:val="multilevel"/>
    <w:tmpl w:val="4FEE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B65B33"/>
    <w:multiLevelType w:val="multilevel"/>
    <w:tmpl w:val="DCCCF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4D7199"/>
    <w:multiLevelType w:val="multilevel"/>
    <w:tmpl w:val="BA2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E23F62"/>
    <w:multiLevelType w:val="multilevel"/>
    <w:tmpl w:val="C5D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DF27D0C"/>
    <w:multiLevelType w:val="multilevel"/>
    <w:tmpl w:val="1AE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0D53BA2"/>
    <w:multiLevelType w:val="multilevel"/>
    <w:tmpl w:val="D77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1B43CDF"/>
    <w:multiLevelType w:val="multilevel"/>
    <w:tmpl w:val="EA9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3A93DD7"/>
    <w:multiLevelType w:val="multilevel"/>
    <w:tmpl w:val="497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CE1911"/>
    <w:multiLevelType w:val="multilevel"/>
    <w:tmpl w:val="C14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9420377"/>
    <w:multiLevelType w:val="multilevel"/>
    <w:tmpl w:val="433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F46EE7"/>
    <w:multiLevelType w:val="multilevel"/>
    <w:tmpl w:val="C5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414DE8"/>
    <w:multiLevelType w:val="multilevel"/>
    <w:tmpl w:val="FD8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D7B0B12"/>
    <w:multiLevelType w:val="multilevel"/>
    <w:tmpl w:val="A28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CA587A"/>
    <w:multiLevelType w:val="multilevel"/>
    <w:tmpl w:val="173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135B32"/>
    <w:multiLevelType w:val="multilevel"/>
    <w:tmpl w:val="A04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903139"/>
    <w:multiLevelType w:val="multilevel"/>
    <w:tmpl w:val="033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1B80FC1"/>
    <w:multiLevelType w:val="multilevel"/>
    <w:tmpl w:val="278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DD7CDC"/>
    <w:multiLevelType w:val="multilevel"/>
    <w:tmpl w:val="D04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A0244E"/>
    <w:multiLevelType w:val="multilevel"/>
    <w:tmpl w:val="E2B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ED3672D"/>
    <w:multiLevelType w:val="multilevel"/>
    <w:tmpl w:val="05A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F2E0027"/>
    <w:multiLevelType w:val="multilevel"/>
    <w:tmpl w:val="F25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19E119A"/>
    <w:multiLevelType w:val="multilevel"/>
    <w:tmpl w:val="DA0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6F5A9C"/>
    <w:multiLevelType w:val="multilevel"/>
    <w:tmpl w:val="A27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9874AE"/>
    <w:multiLevelType w:val="multilevel"/>
    <w:tmpl w:val="282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A21349"/>
    <w:multiLevelType w:val="multilevel"/>
    <w:tmpl w:val="025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3776B6"/>
    <w:multiLevelType w:val="multilevel"/>
    <w:tmpl w:val="0BD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980798E"/>
    <w:multiLevelType w:val="multilevel"/>
    <w:tmpl w:val="FF94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996347E"/>
    <w:multiLevelType w:val="multilevel"/>
    <w:tmpl w:val="1A1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A223D75"/>
    <w:multiLevelType w:val="multilevel"/>
    <w:tmpl w:val="C88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AFC6B92"/>
    <w:multiLevelType w:val="multilevel"/>
    <w:tmpl w:val="35B60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C27298D"/>
    <w:multiLevelType w:val="multilevel"/>
    <w:tmpl w:val="944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5D2D7A"/>
    <w:multiLevelType w:val="multilevel"/>
    <w:tmpl w:val="DFE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DE51BBA"/>
    <w:multiLevelType w:val="multilevel"/>
    <w:tmpl w:val="E03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F80193C"/>
    <w:multiLevelType w:val="multilevel"/>
    <w:tmpl w:val="A05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F996F65"/>
    <w:multiLevelType w:val="multilevel"/>
    <w:tmpl w:val="72F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15"/>
  </w:num>
  <w:num w:numId="4">
    <w:abstractNumId w:val="52"/>
  </w:num>
  <w:num w:numId="5">
    <w:abstractNumId w:val="67"/>
  </w:num>
  <w:num w:numId="6">
    <w:abstractNumId w:val="32"/>
  </w:num>
  <w:num w:numId="7">
    <w:abstractNumId w:val="24"/>
  </w:num>
  <w:num w:numId="8">
    <w:abstractNumId w:val="38"/>
  </w:num>
  <w:num w:numId="9">
    <w:abstractNumId w:val="19"/>
  </w:num>
  <w:num w:numId="10">
    <w:abstractNumId w:val="8"/>
  </w:num>
  <w:num w:numId="11">
    <w:abstractNumId w:val="49"/>
  </w:num>
  <w:num w:numId="12">
    <w:abstractNumId w:val="30"/>
  </w:num>
  <w:num w:numId="13">
    <w:abstractNumId w:val="44"/>
  </w:num>
  <w:num w:numId="14">
    <w:abstractNumId w:val="56"/>
  </w:num>
  <w:num w:numId="15">
    <w:abstractNumId w:val="74"/>
  </w:num>
  <w:num w:numId="16">
    <w:abstractNumId w:val="23"/>
  </w:num>
  <w:num w:numId="17">
    <w:abstractNumId w:val="68"/>
  </w:num>
  <w:num w:numId="18">
    <w:abstractNumId w:val="40"/>
  </w:num>
  <w:num w:numId="19">
    <w:abstractNumId w:val="41"/>
  </w:num>
  <w:num w:numId="20">
    <w:abstractNumId w:val="50"/>
  </w:num>
  <w:num w:numId="21">
    <w:abstractNumId w:val="6"/>
  </w:num>
  <w:num w:numId="22">
    <w:abstractNumId w:val="14"/>
  </w:num>
  <w:num w:numId="23">
    <w:abstractNumId w:val="3"/>
  </w:num>
  <w:num w:numId="24">
    <w:abstractNumId w:val="43"/>
  </w:num>
  <w:num w:numId="25">
    <w:abstractNumId w:val="16"/>
  </w:num>
  <w:num w:numId="26">
    <w:abstractNumId w:val="35"/>
  </w:num>
  <w:num w:numId="27">
    <w:abstractNumId w:val="4"/>
  </w:num>
  <w:num w:numId="28">
    <w:abstractNumId w:val="2"/>
  </w:num>
  <w:num w:numId="29">
    <w:abstractNumId w:val="37"/>
  </w:num>
  <w:num w:numId="30">
    <w:abstractNumId w:val="45"/>
  </w:num>
  <w:num w:numId="31">
    <w:abstractNumId w:val="7"/>
  </w:num>
  <w:num w:numId="32">
    <w:abstractNumId w:val="55"/>
  </w:num>
  <w:num w:numId="33">
    <w:abstractNumId w:val="42"/>
  </w:num>
  <w:num w:numId="34">
    <w:abstractNumId w:val="69"/>
  </w:num>
  <w:num w:numId="35">
    <w:abstractNumId w:val="62"/>
  </w:num>
  <w:num w:numId="36">
    <w:abstractNumId w:val="17"/>
  </w:num>
  <w:num w:numId="37">
    <w:abstractNumId w:val="60"/>
  </w:num>
  <w:num w:numId="38">
    <w:abstractNumId w:val="39"/>
  </w:num>
  <w:num w:numId="39">
    <w:abstractNumId w:val="65"/>
  </w:num>
  <w:num w:numId="40">
    <w:abstractNumId w:val="64"/>
  </w:num>
  <w:num w:numId="41">
    <w:abstractNumId w:val="61"/>
  </w:num>
  <w:num w:numId="42">
    <w:abstractNumId w:val="26"/>
  </w:num>
  <w:num w:numId="43">
    <w:abstractNumId w:val="13"/>
  </w:num>
  <w:num w:numId="44">
    <w:abstractNumId w:val="36"/>
  </w:num>
  <w:num w:numId="45">
    <w:abstractNumId w:val="54"/>
  </w:num>
  <w:num w:numId="46">
    <w:abstractNumId w:val="57"/>
  </w:num>
  <w:num w:numId="47">
    <w:abstractNumId w:val="27"/>
  </w:num>
  <w:num w:numId="48">
    <w:abstractNumId w:val="70"/>
  </w:num>
  <w:num w:numId="49">
    <w:abstractNumId w:val="71"/>
  </w:num>
  <w:num w:numId="50">
    <w:abstractNumId w:val="53"/>
  </w:num>
  <w:num w:numId="51">
    <w:abstractNumId w:val="33"/>
  </w:num>
  <w:num w:numId="52">
    <w:abstractNumId w:val="5"/>
  </w:num>
  <w:num w:numId="53">
    <w:abstractNumId w:val="48"/>
  </w:num>
  <w:num w:numId="54">
    <w:abstractNumId w:val="11"/>
  </w:num>
  <w:num w:numId="55">
    <w:abstractNumId w:val="63"/>
  </w:num>
  <w:num w:numId="56">
    <w:abstractNumId w:val="51"/>
  </w:num>
  <w:num w:numId="57">
    <w:abstractNumId w:val="34"/>
  </w:num>
  <w:num w:numId="58">
    <w:abstractNumId w:val="59"/>
  </w:num>
  <w:num w:numId="59">
    <w:abstractNumId w:val="22"/>
  </w:num>
  <w:num w:numId="60">
    <w:abstractNumId w:val="31"/>
  </w:num>
  <w:num w:numId="61">
    <w:abstractNumId w:val="12"/>
  </w:num>
  <w:num w:numId="62">
    <w:abstractNumId w:val="29"/>
  </w:num>
  <w:num w:numId="63">
    <w:abstractNumId w:val="75"/>
  </w:num>
  <w:num w:numId="64">
    <w:abstractNumId w:val="10"/>
  </w:num>
  <w:num w:numId="65">
    <w:abstractNumId w:val="9"/>
  </w:num>
  <w:num w:numId="66">
    <w:abstractNumId w:val="58"/>
  </w:num>
  <w:num w:numId="67">
    <w:abstractNumId w:val="47"/>
  </w:num>
  <w:num w:numId="68">
    <w:abstractNumId w:val="28"/>
  </w:num>
  <w:num w:numId="69">
    <w:abstractNumId w:val="46"/>
  </w:num>
  <w:num w:numId="70">
    <w:abstractNumId w:val="66"/>
  </w:num>
  <w:num w:numId="71">
    <w:abstractNumId w:val="21"/>
  </w:num>
  <w:num w:numId="72">
    <w:abstractNumId w:val="20"/>
  </w:num>
  <w:num w:numId="73">
    <w:abstractNumId w:val="72"/>
  </w:num>
  <w:num w:numId="74">
    <w:abstractNumId w:val="73"/>
  </w:num>
  <w:num w:numId="75">
    <w:abstractNumId w:val="1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1A1439"/>
    <w:rsid w:val="001D7BF2"/>
    <w:rsid w:val="003946FA"/>
    <w:rsid w:val="003E12C9"/>
    <w:rsid w:val="003F6B61"/>
    <w:rsid w:val="00487380"/>
    <w:rsid w:val="00570775"/>
    <w:rsid w:val="00605172"/>
    <w:rsid w:val="00680EAD"/>
    <w:rsid w:val="006E522A"/>
    <w:rsid w:val="00822A4E"/>
    <w:rsid w:val="00981FD9"/>
    <w:rsid w:val="009B045D"/>
    <w:rsid w:val="00A11EB9"/>
    <w:rsid w:val="00AA48D8"/>
    <w:rsid w:val="00AD4512"/>
    <w:rsid w:val="00B336D3"/>
    <w:rsid w:val="00B77514"/>
    <w:rsid w:val="00BA3120"/>
    <w:rsid w:val="00C16C5A"/>
    <w:rsid w:val="00C36703"/>
    <w:rsid w:val="00C816B4"/>
    <w:rsid w:val="00CE34FF"/>
    <w:rsid w:val="00DB590E"/>
    <w:rsid w:val="00DC46F7"/>
    <w:rsid w:val="00E4407C"/>
    <w:rsid w:val="00E54AC5"/>
    <w:rsid w:val="00E81CED"/>
    <w:rsid w:val="00EC3D2E"/>
    <w:rsid w:val="00F572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46F7"/>
    <w:pPr>
      <w:suppressAutoHyphens/>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DC46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46F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A3120"/>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E54AC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6F7"/>
    <w:rPr>
      <w:rFonts w:asciiTheme="majorHAnsi" w:eastAsiaTheme="majorEastAsia" w:hAnsiTheme="majorHAnsi" w:cstheme="majorBidi"/>
      <w:color w:val="2E74B5" w:themeColor="accent1" w:themeShade="BF"/>
      <w:sz w:val="32"/>
      <w:szCs w:val="32"/>
      <w:lang w:eastAsia="ar-SA"/>
    </w:rPr>
  </w:style>
  <w:style w:type="paragraph" w:styleId="a3">
    <w:name w:val="Normal (Web)"/>
    <w:basedOn w:val="a"/>
    <w:uiPriority w:val="99"/>
    <w:unhideWhenUsed/>
    <w:rsid w:val="00DC46F7"/>
    <w:pPr>
      <w:suppressAutoHyphens w:val="0"/>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DC46F7"/>
    <w:rPr>
      <w:rFonts w:asciiTheme="majorHAnsi" w:eastAsiaTheme="majorEastAsia" w:hAnsiTheme="majorHAnsi" w:cstheme="majorBidi"/>
      <w:color w:val="2E74B5" w:themeColor="accent1" w:themeShade="BF"/>
      <w:sz w:val="26"/>
      <w:szCs w:val="26"/>
      <w:lang w:eastAsia="ar-SA"/>
    </w:rPr>
  </w:style>
  <w:style w:type="paragraph" w:customStyle="1" w:styleId="para">
    <w:name w:val="para"/>
    <w:basedOn w:val="a"/>
    <w:rsid w:val="00DC46F7"/>
    <w:pPr>
      <w:suppressAutoHyphens w:val="0"/>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basedOn w:val="a0"/>
    <w:uiPriority w:val="22"/>
    <w:qFormat/>
    <w:rsid w:val="00981FD9"/>
    <w:rPr>
      <w:b/>
      <w:bCs/>
    </w:rPr>
  </w:style>
  <w:style w:type="character" w:styleId="a6">
    <w:name w:val="Emphasis"/>
    <w:basedOn w:val="a0"/>
    <w:uiPriority w:val="20"/>
    <w:qFormat/>
    <w:rsid w:val="00981FD9"/>
    <w:rPr>
      <w:i/>
      <w:iCs/>
    </w:rPr>
  </w:style>
  <w:style w:type="character" w:customStyle="1" w:styleId="30">
    <w:name w:val="Заголовок 3 Знак"/>
    <w:basedOn w:val="a0"/>
    <w:link w:val="3"/>
    <w:uiPriority w:val="9"/>
    <w:rsid w:val="00BA3120"/>
    <w:rPr>
      <w:rFonts w:asciiTheme="majorHAnsi" w:eastAsiaTheme="majorEastAsia" w:hAnsiTheme="majorHAnsi" w:cstheme="majorBidi"/>
      <w:color w:val="1F4D78" w:themeColor="accent1" w:themeShade="7F"/>
      <w:sz w:val="24"/>
      <w:szCs w:val="24"/>
      <w:lang w:eastAsia="ar-SA"/>
    </w:rPr>
  </w:style>
  <w:style w:type="paragraph" w:customStyle="1" w:styleId="wp-caption-text">
    <w:name w:val="wp-caption-text"/>
    <w:basedOn w:val="a"/>
    <w:rsid w:val="00BA3120"/>
    <w:pPr>
      <w:suppressAutoHyphens w:val="0"/>
      <w:spacing w:before="100" w:beforeAutospacing="1" w:after="100" w:afterAutospacing="1"/>
    </w:pPr>
    <w:rPr>
      <w:lang w:eastAsia="ru-RU"/>
    </w:rPr>
  </w:style>
  <w:style w:type="character" w:customStyle="1" w:styleId="40">
    <w:name w:val="Заголовок 4 Знак"/>
    <w:basedOn w:val="a0"/>
    <w:link w:val="4"/>
    <w:uiPriority w:val="9"/>
    <w:rsid w:val="00E54AC5"/>
    <w:rPr>
      <w:rFonts w:asciiTheme="majorHAnsi" w:eastAsiaTheme="majorEastAsia" w:hAnsiTheme="majorHAnsi" w:cstheme="majorBidi"/>
      <w:i/>
      <w:iCs/>
      <w:color w:val="2E74B5" w:themeColor="accent1" w:themeShade="BF"/>
      <w:sz w:val="24"/>
      <w:szCs w:val="24"/>
      <w:lang w:eastAsia="ar-SA"/>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uppressAutoHyphens w:val="0"/>
      <w:spacing w:before="100" w:beforeAutospacing="1" w:after="100" w:afterAutospacing="1"/>
    </w:pPr>
    <w:rPr>
      <w:lang w:eastAsia="ru-RU"/>
    </w:rPr>
  </w:style>
  <w:style w:type="paragraph" w:customStyle="1" w:styleId="rtecenter">
    <w:name w:val="rtecenter"/>
    <w:basedOn w:val="a"/>
    <w:rsid w:val="00DB590E"/>
    <w:pPr>
      <w:suppressAutoHyphens w:val="0"/>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uppressAutoHyphens w:val="0"/>
      <w:spacing w:before="100" w:beforeAutospacing="1" w:after="100" w:afterAutospacing="1"/>
    </w:pPr>
    <w:rPr>
      <w:lang w:eastAsia="ru-RU"/>
    </w:rPr>
  </w:style>
  <w:style w:type="paragraph" w:customStyle="1" w:styleId="txt2">
    <w:name w:val="txt2"/>
    <w:basedOn w:val="a"/>
    <w:rsid w:val="00822A4E"/>
    <w:pPr>
      <w:suppressAutoHyphens w:val="0"/>
      <w:spacing w:before="100" w:beforeAutospacing="1" w:after="100" w:afterAutospacing="1"/>
    </w:pPr>
    <w:rPr>
      <w:lang w:eastAsia="ru-RU"/>
    </w:rPr>
  </w:style>
  <w:style w:type="character" w:customStyle="1" w:styleId="keyword">
    <w:name w:val="keyword"/>
    <w:basedOn w:val="a0"/>
    <w:rsid w:val="00822A4E"/>
  </w:style>
  <w:style w:type="paragraph" w:styleId="a7">
    <w:name w:val="No Spacing"/>
    <w:uiPriority w:val="1"/>
    <w:qFormat/>
    <w:rsid w:val="00AA48D8"/>
    <w:pPr>
      <w:suppressAutoHyphens/>
      <w:spacing w:after="0" w:line="240" w:lineRule="auto"/>
    </w:pPr>
    <w:rPr>
      <w:rFonts w:ascii="Times New Roman" w:eastAsia="Times New Roman" w:hAnsi="Times New Roman" w:cs="Times New Roman"/>
      <w:sz w:val="24"/>
      <w:szCs w:val="24"/>
      <w:lang w:eastAsia="ar-SA"/>
    </w:rPr>
  </w:style>
  <w:style w:type="paragraph" w:styleId="a8">
    <w:name w:val="Plain Text"/>
    <w:basedOn w:val="a"/>
    <w:link w:val="a9"/>
    <w:uiPriority w:val="99"/>
    <w:semiHidden/>
    <w:unhideWhenUsed/>
    <w:rsid w:val="00AA48D8"/>
    <w:pPr>
      <w:suppressAutoHyphens w:val="0"/>
      <w:spacing w:before="100" w:beforeAutospacing="1" w:after="100" w:afterAutospacing="1"/>
    </w:pPr>
    <w:rPr>
      <w:lang w:eastAsia="ru-RU"/>
    </w:rPr>
  </w:style>
  <w:style w:type="character" w:customStyle="1" w:styleId="a9">
    <w:name w:val="Текст Знак"/>
    <w:basedOn w:val="a0"/>
    <w:link w:val="a8"/>
    <w:uiPriority w:val="99"/>
    <w:semiHidden/>
    <w:rsid w:val="00AA48D8"/>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F572BE"/>
    <w:pPr>
      <w:suppressAutoHyphens w:val="0"/>
      <w:spacing w:line="259" w:lineRule="auto"/>
      <w:outlineLvl w:val="9"/>
    </w:pPr>
    <w:rPr>
      <w:lang w:eastAsia="ru-RU"/>
    </w:r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b">
    <w:name w:val="header"/>
    <w:basedOn w:val="a"/>
    <w:link w:val="ac"/>
    <w:uiPriority w:val="99"/>
    <w:unhideWhenUsed/>
    <w:rsid w:val="00F572BE"/>
    <w:pPr>
      <w:tabs>
        <w:tab w:val="center" w:pos="4677"/>
        <w:tab w:val="right" w:pos="9355"/>
      </w:tabs>
    </w:pPr>
  </w:style>
  <w:style w:type="character" w:customStyle="1" w:styleId="ac">
    <w:name w:val="Верхний колонтитул Знак"/>
    <w:basedOn w:val="a0"/>
    <w:link w:val="ab"/>
    <w:uiPriority w:val="99"/>
    <w:rsid w:val="00F572BE"/>
    <w:rPr>
      <w:rFonts w:ascii="Times New Roman" w:eastAsia="Times New Roman" w:hAnsi="Times New Roman" w:cs="Times New Roman"/>
      <w:sz w:val="24"/>
      <w:szCs w:val="24"/>
      <w:lang w:eastAsia="ar-SA"/>
    </w:rPr>
  </w:style>
  <w:style w:type="paragraph" w:styleId="ad">
    <w:name w:val="footer"/>
    <w:basedOn w:val="a"/>
    <w:link w:val="ae"/>
    <w:uiPriority w:val="99"/>
    <w:unhideWhenUsed/>
    <w:rsid w:val="00F572BE"/>
    <w:pPr>
      <w:tabs>
        <w:tab w:val="center" w:pos="4677"/>
        <w:tab w:val="right" w:pos="9355"/>
      </w:tabs>
    </w:pPr>
  </w:style>
  <w:style w:type="character" w:customStyle="1" w:styleId="ae">
    <w:name w:val="Нижний колонтитул Знак"/>
    <w:basedOn w:val="a0"/>
    <w:link w:val="ad"/>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
    <w:name w:val="List Paragraph"/>
    <w:basedOn w:val="a"/>
    <w:uiPriority w:val="34"/>
    <w:qFormat/>
    <w:rsid w:val="00C816B4"/>
    <w:pPr>
      <w:ind w:left="720"/>
      <w:contextualSpacing/>
    </w:pPr>
  </w:style>
  <w:style w:type="character" w:styleId="af0">
    <w:name w:val="FollowedHyperlink"/>
    <w:basedOn w:val="a0"/>
    <w:uiPriority w:val="99"/>
    <w:semiHidden/>
    <w:unhideWhenUsed/>
    <w:rsid w:val="00E81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16.jpeg"/><Relationship Id="rId107" Type="http://schemas.openxmlformats.org/officeDocument/2006/relationships/hyperlink" Target="http://www.intuit.ru/EDI/13_05_16_2/1463091622-23109/tutorial/1346/objects/7/files/7_9.jpg" TargetMode="External"/><Relationship Id="rId108" Type="http://schemas.openxmlformats.org/officeDocument/2006/relationships/image" Target="media/image17.jpeg"/><Relationship Id="rId109" Type="http://schemas.openxmlformats.org/officeDocument/2006/relationships/hyperlink" Target="http://dlink.ru:54055/" TargetMode="External"/><Relationship Id="rId70" Type="http://schemas.openxmlformats.org/officeDocument/2006/relationships/hyperlink" Target="https://ru.wikipedia.org/wiki/DNS" TargetMode="External"/><Relationship Id="rId71" Type="http://schemas.openxmlformats.org/officeDocument/2006/relationships/hyperlink" Target="https://tools.ietf.org/html/rfc4861" TargetMode="External"/><Relationship Id="rId72" Type="http://schemas.openxmlformats.org/officeDocument/2006/relationships/hyperlink" Target="https://ru.wikipedia.org/wiki/ICMPv6" TargetMode="External"/><Relationship Id="rId73" Type="http://schemas.openxmlformats.org/officeDocument/2006/relationships/hyperlink" Target="https://ru.wikipedia.org/wiki/ARP" TargetMode="External"/><Relationship Id="rId74" Type="http://schemas.openxmlformats.org/officeDocument/2006/relationships/hyperlink" Target="https://ru.wikipedia.org/wiki/ICMP" TargetMode="External"/><Relationship Id="rId75" Type="http://schemas.openxmlformats.org/officeDocument/2006/relationships/hyperlink" Target="https://ru.wikipedia.org/w/index.php?title=ICMP_Router_Discovery_Protocol&amp;action=edit&amp;redlink=1" TargetMode="External"/><Relationship Id="rId76" Type="http://schemas.openxmlformats.org/officeDocument/2006/relationships/hyperlink" Target="https://ru.wikipedia.org/w/index.php?title=ICMP_Redirect_Message&amp;action=edit&amp;redlink=1" TargetMode="External"/><Relationship Id="rId77" Type="http://schemas.openxmlformats.org/officeDocument/2006/relationships/hyperlink" Target="https://ru.wikipedia.org/wiki/IPv4" TargetMode="External"/><Relationship Id="rId78" Type="http://schemas.openxmlformats.org/officeDocument/2006/relationships/hyperlink" Target="https://tools.ietf.org/html/rfc4861" TargetMode="External"/><Relationship Id="rId79" Type="http://schemas.openxmlformats.org/officeDocument/2006/relationships/hyperlink" Target="https://ru.wikipedia.org/w/index.php?title=NUD&amp;action=edit&amp;redlink=1" TargetMode="External"/><Relationship Id="rId170" Type="http://schemas.openxmlformats.org/officeDocument/2006/relationships/hyperlink" Target="https://ru.wikipedia.org/wiki/%D0%9E%D1%82%D0%BA%D1%80%D1%8B%D1%82%D1%8B%D0%B9_%D0%BA%D0%BB%D1%8E%D1%87" TargetMode="External"/><Relationship Id="rId171" Type="http://schemas.openxmlformats.org/officeDocument/2006/relationships/hyperlink" Target="https://ru.wikipedia.org/wiki/%D0%A6%D0%B8%D1%84%D1%80%D0%BE%D0%B2%D0%BE%D0%B9_%D1%81%D0%B5%D1%80%D1%82%D0%B8%D1%84%D0%B8%D0%BA%D0%B0%D1%82" TargetMode="External"/><Relationship Id="rId172" Type="http://schemas.openxmlformats.org/officeDocument/2006/relationships/hyperlink" Target="https://ru.wikipedia.org/wiki/%D0%AD%D0%BB%D0%B5%D0%BA%D1%82%D1%80%D0%BE%D0%BD%D0%BD%D0%B0%D1%8F_%D1%86%D0%B8%D1%84%D1%80%D0%BE%D0%B2%D0%B0%D1%8F_%D0%BF%D0%BE%D0%B4%D0%BF%D0%B8%D1%81%D1%8C" TargetMode="External"/><Relationship Id="rId173" Type="http://schemas.openxmlformats.org/officeDocument/2006/relationships/hyperlink" Target="https://ru.wikipedia.org/wiki/%D0%A3%D0%B4%D0%BE%D1%81%D1%82%D0%BE%D0%B2%D0%B5%D1%80%D1%8F%D1%8E%D1%89%D0%B8%D0%B9_%D1%86%D0%B5%D0%BD%D1%82%D1%80" TargetMode="External"/><Relationship Id="rId174" Type="http://schemas.openxmlformats.org/officeDocument/2006/relationships/hyperlink" Target="https://tools.ietf.org/html/rfc1422" TargetMode="External"/><Relationship Id="rId175" Type="http://schemas.openxmlformats.org/officeDocument/2006/relationships/hyperlink" Target="https://ru.wikipedia.org/wiki/%D0%98%D0%BD%D1%84%D1%80%D0%B0%D1%81%D1%82%D1%80%D1%83%D0%BA%D1%82%D1%83%D1%80%D0%B0_%D0%BE%D1%82%D0%BA%D1%80%D1%8B%D1%82%D1%8B%D1%85_%D0%BA%D0%BB%D1%8E%D1%87%D0%B5%D0%B9" TargetMode="External"/><Relationship Id="rId176" Type="http://schemas.openxmlformats.org/officeDocument/2006/relationships/hyperlink" Target="http://tools.ietf.org/html/rfc5280" TargetMode="External"/><Relationship Id="rId177" Type="http://schemas.openxmlformats.org/officeDocument/2006/relationships/hyperlink" Target="http://tools.ietf.org/html/rfc5280" TargetMode="External"/><Relationship Id="rId178" Type="http://schemas.openxmlformats.org/officeDocument/2006/relationships/hyperlink" Target="http://tools.ietf.org/html/rfc5280" TargetMode="External"/><Relationship Id="rId179" Type="http://schemas.openxmlformats.org/officeDocument/2006/relationships/hyperlink" Target="https://ru.wikipedia.org/wiki/%D0%9E%D1%82%D0%BA%D1%80%D1%8B%D1%82%D1%8B%D0%B9_%D0%BA%D0%BB%D1%8E%D1%87" TargetMode="External"/><Relationship Id="rId260" Type="http://schemas.openxmlformats.org/officeDocument/2006/relationships/hyperlink" Target="https://ru.wikipedia.org/wiki/%D0%9A%D0%BE%D0%BC%D0%BF%D1%80%D0%BE%D0%BC%D0%B5%D1%82%D0%B0%D1%86%D0%B8%D1%8F_(%D0%BA%D1%80%D0%B8%D0%BF%D1%82%D0%BE%D0%B3%D1%80%D0%B0%D1%84%D0%B8%D1%8F)" TargetMode="External"/><Relationship Id="rId10" Type="http://schemas.openxmlformats.org/officeDocument/2006/relationships/hyperlink" Target="https://ru.wikipedia.org/wiki/%D0%9F%D0%B0%D0%BA%D0%B5%D1%82_(%D1%81%D0%B5%D1%82%D0%B5%D0%B2%D1%8B%D0%B5_%D1%82%D0%B5%D1%85%D0%BD%D0%BE%D0%BB%D0%BE%D0%B3%D0%B8%D0%B8)" TargetMode="External"/><Relationship Id="rId11" Type="http://schemas.openxmlformats.org/officeDocument/2006/relationships/hyperlink" Target="https://ru.wikipedia.org/wiki/%D0%9A%D0%BE%D0%BC%D0%BF%D1%8C%D1%8E%D1%82%D0%B5%D1%80%D0%BD%D0%B0%D1%8F_%D1%81%D0%B5%D1%82%D1%8C" TargetMode="External"/><Relationship Id="rId12" Type="http://schemas.openxmlformats.org/officeDocument/2006/relationships/hyperlink" Target="https://ru.wikipedia.org/wiki/%D0%A0%D0%B0%D0%B4%D0%B8%D0%BE%D0%B2%D0%B5%D1%89%D0%B0%D0%BD%D0%B8%D0%B5" TargetMode="External"/><Relationship Id="rId13" Type="http://schemas.openxmlformats.org/officeDocument/2006/relationships/hyperlink" Target="https://ru.wikipedia.org/wiki/%D0%A1%D0%B5%D1%82%D0%B5%D0%B2%D0%BE%D0%B9_%D0%BA%D0%BE%D0%BC%D0%BC%D1%83%D1%82%D0%B0%D1%82%D0%BE%D1%80" TargetMode="External"/><Relationship Id="rId14" Type="http://schemas.openxmlformats.org/officeDocument/2006/relationships/hyperlink" Target="https://ru.wikipedia.org/wiki/%D0%A8%D0%B8%D1%80%D0%BE%D0%BA%D0%BE%D0%B2%D0%B5%D1%89%D0%B0%D1%82%D0%B5%D0%BB%D1%8C%D0%BD%D1%8B%D0%B9_%D0%B0%D0%B4%D1%80%D0%B5%D1%81" TargetMode="External"/><Relationship Id="rId15" Type="http://schemas.openxmlformats.org/officeDocument/2006/relationships/hyperlink" Target="https://ru.wikipedia.org/wiki/%D0%9E%D1%81%D1%82%D0%BE%D0%B2%D0%BD%D0%BE%D0%B5_%D0%B4%D0%B5%D1%80%D0%B5%D0%B2%D0%BE" TargetMode="External"/><Relationship Id="rId16" Type="http://schemas.openxmlformats.org/officeDocument/2006/relationships/hyperlink" Target="https://ru.wikipedia.org/wiki/Ethernet" TargetMode="External"/><Relationship Id="rId17" Type="http://schemas.openxmlformats.org/officeDocument/2006/relationships/hyperlink" Target="https://ru.wikipedia.org/wiki/%D0%A1%D0%B5%D1%82%D0%B5%D0%B2%D0%BE%D0%B9_%D0%BC%D0%BE%D1%81%D1%82" TargetMode="External"/><Relationship Id="rId18" Type="http://schemas.openxmlformats.org/officeDocument/2006/relationships/hyperlink" Target="https://ru.wikipedia.org/wiki/%D0%9A%D0%BE%D0%BC%D0%BC%D1%83%D1%82%D0%B0%D1%82%D0%BE%D1%80_Ethernet" TargetMode="External"/><Relationship Id="rId19" Type="http://schemas.openxmlformats.org/officeDocument/2006/relationships/hyperlink" Target="https://ru.wikipedia.org/wiki/%D0%9C%D0%BE%D0%B4%D0%B5%D0%BB%D1%8C_OSI" TargetMode="External"/><Relationship Id="rId261" Type="http://schemas.openxmlformats.org/officeDocument/2006/relationships/hyperlink" Target="https://ru.wikipedia.org/wiki/%D0%90%D0%BD%D0%B3%D0%BB%D0%B8%D0%B9%D1%81%D0%BA%D0%B8%D0%B9_%D1%8F%D0%B7%D1%8B%D0%BA" TargetMode="External"/><Relationship Id="rId262" Type="http://schemas.openxmlformats.org/officeDocument/2006/relationships/hyperlink" Target="https://ru.wikipedia.org/wiki/%D0%9F%D1%80%D0%BE%D1%82%D0%BE%D0%BA%D0%BE%D0%BB_%D0%BF%D0%B5%D1%80%D0%B5%D0%B4%D0%B0%D1%87%D0%B8_%D0%B4%D0%B0%D0%BD%D0%BD%D1%8B%D1%85" TargetMode="External"/><Relationship Id="rId263" Type="http://schemas.openxmlformats.org/officeDocument/2006/relationships/hyperlink" Target="https://ru.wikipedia.org/wiki/%D0%A2%D0%B0%D1%80%D0%B8%D1%84" TargetMode="External"/><Relationship Id="rId264" Type="http://schemas.openxmlformats.org/officeDocument/2006/relationships/hyperlink" Target="https://ru.wikipedia.org/wiki/Dial-Up" TargetMode="External"/><Relationship Id="rId110"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NAT" TargetMode="External"/><Relationship Id="rId112" Type="http://schemas.openxmlformats.org/officeDocument/2006/relationships/hyperlink" Target="https://ru.wikipedia.org/wiki/%D0%90%D0%BD%D0%B3%D0%BB%D0%B8%D0%B9%D1%81%D0%BA%D0%B8%D0%B9_%D1%8F%D0%B7%D1%8B%D0%BA" TargetMode="External"/><Relationship Id="rId113" Type="http://schemas.openxmlformats.org/officeDocument/2006/relationships/hyperlink" Target="https://ru.wikipedia.org/wiki/UDP" TargetMode="External"/><Relationship Id="rId114" Type="http://schemas.openxmlformats.org/officeDocument/2006/relationships/hyperlink" Target="https://ru.wikipedia.org/wiki/%D0%9F%D1%80%D0%BE%D1%82%D0%BE%D0%BA%D0%BE%D0%BB_%D0%BF%D0%B5%D1%80%D0%B5%D0%B4%D0%B0%D1%87%D0%B8_%D0%B4%D0%B0%D0%BD%D0%BD%D1%8B%D1%85" TargetMode="External"/><Relationship Id="rId115" Type="http://schemas.openxmlformats.org/officeDocument/2006/relationships/hyperlink" Target="https://ru.wikipedia.org/wiki/IP-%D0%B0%D0%B4%D1%80%D0%B5%D1%81" TargetMode="External"/><Relationship Id="rId116" Type="http://schemas.openxmlformats.org/officeDocument/2006/relationships/hyperlink" Target="https://ru.wikipedia.org/wiki/%D0%A5%D0%BE%D1%81%D1%82" TargetMode="External"/><Relationship Id="rId117" Type="http://schemas.openxmlformats.org/officeDocument/2006/relationships/hyperlink" Target="https://ru.wikipedia.org/wiki/%D0%9C%D0%B0%D1%80%D1%88%D1%80%D1%83%D1%82%D0%B8%D0%B7%D0%B0%D1%82%D0%BE%D1%80" TargetMode="External"/><Relationship Id="rId118" Type="http://schemas.openxmlformats.org/officeDocument/2006/relationships/hyperlink" Target="https://ru.wikipedia.org/wiki/RFC" TargetMode="External"/><Relationship Id="rId119" Type="http://schemas.openxmlformats.org/officeDocument/2006/relationships/hyperlink" Target="https://tools.ietf.org/html/rfc5389" TargetMode="External"/><Relationship Id="rId200" Type="http://schemas.openxmlformats.org/officeDocument/2006/relationships/hyperlink" Target="https://ru.wikipedia.org/wiki/Blowfish" TargetMode="External"/><Relationship Id="rId201" Type="http://schemas.openxmlformats.org/officeDocument/2006/relationships/hyperlink" Target="https://ru.wikipedia.org/wiki/Camellia_(%D0%B0%D0%BB%D0%B3%D0%BE%D1%80%D0%B8%D1%82%D0%BC)" TargetMode="External"/><Relationship Id="rId202" Type="http://schemas.openxmlformats.org/officeDocument/2006/relationships/hyperlink" Target="https://ru.wikipedia.org/wiki/%D0%93%D0%B5%D0%BD%D0%B5%D1%80%D0%B0%D1%82%D0%BE%D1%80_%D0%BF%D1%81%D0%B5%D0%B2%D0%B4%D0%BE%D1%81%D0%BB%D1%83%D1%87%D0%B0%D0%B9%D0%BD%D1%8B%D1%85_%D1%87%D0%B8%D1%81%D0%B5%D0%BB" TargetMode="External"/><Relationship Id="rId203" Type="http://schemas.openxmlformats.org/officeDocument/2006/relationships/hyperlink" Target="https://ru.wikipedia.org/wiki/RSA" TargetMode="External"/><Relationship Id="rId204" Type="http://schemas.openxmlformats.org/officeDocument/2006/relationships/hyperlink" Target="https://ru.wikipedia.org/wiki/Elgamal" TargetMode="External"/><Relationship Id="rId205" Type="http://schemas.openxmlformats.org/officeDocument/2006/relationships/hyperlink" Target="https://ru.wikipedia.org/wiki/X.509" TargetMode="External"/><Relationship Id="rId206" Type="http://schemas.openxmlformats.org/officeDocument/2006/relationships/hyperlink" Target="https://ru.wikipedia.org/wiki/%D0%A6%D0%B5%D0%BD%D1%82%D1%80_%D1%81%D0%B5%D1%80%D1%82%D0%B8%D1%84%D0%B8%D0%BA%D0%B0%D1%86%D0%B8%D0%B8" TargetMode="External"/><Relationship Id="rId207" Type="http://schemas.openxmlformats.org/officeDocument/2006/relationships/hyperlink" Target="https://ru.wikipedia.org/w/index.php?title=PGP&amp;veaction=edit&amp;vesection=5" TargetMode="External"/><Relationship Id="rId208" Type="http://schemas.openxmlformats.org/officeDocument/2006/relationships/hyperlink" Target="https://ru.wikipedia.org/w/index.php?title=PGP&amp;action=edit&amp;section=5" TargetMode="External"/><Relationship Id="rId209" Type="http://schemas.openxmlformats.org/officeDocument/2006/relationships/hyperlink" Target="https://ru.wikipedia.org/wiki/%D0%9A%D1%80%D0%B8%D0%BF%D1%82%D0%BE%D1%81%D0%B8%D1%81%D1%82%D0%B5%D0%BC%D0%B0_%D1%81_%D0%BE%D1%82%D0%BA%D1%80%D1%8B%D1%82%D1%8B%D0%BC_%D0%BA%D0%BB%D1%8E%D1%87%D0%BE%D0%BC" TargetMode="External"/><Relationship Id="rId265" Type="http://schemas.openxmlformats.org/officeDocument/2006/relationships/hyperlink" Target="https://ru.wikipedia.org/w/index.php?title=Network_Access_Server&amp;action=edit&amp;redlink=1" TargetMode="External"/><Relationship Id="rId266" Type="http://schemas.openxmlformats.org/officeDocument/2006/relationships/hyperlink" Target="https://ru.wikipedia.org/wiki/RADIUS" TargetMode="External"/><Relationship Id="rId267" Type="http://schemas.openxmlformats.org/officeDocument/2006/relationships/hyperlink" Target="https://ru.wikipedia.org/wiki/%D0%91%D0%B8%D0%BB%D0%BB%D0%B8%D0%BD%D0%B3" TargetMode="External"/><Relationship Id="rId268" Type="http://schemas.openxmlformats.org/officeDocument/2006/relationships/hyperlink" Target="https://ru.wikipedia.org/wiki/%D0%9F%D1%80%D0%BE%D1%82%D0%BE%D0%BA%D0%BE%D0%BB_AAA" TargetMode="External"/><Relationship Id="rId269"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tconfig.ru/img/ids-ips.gif" TargetMode="External"/><Relationship Id="rId9" Type="http://schemas.openxmlformats.org/officeDocument/2006/relationships/image" Target="media/image1.png"/><Relationship Id="rId80" Type="http://schemas.openxmlformats.org/officeDocument/2006/relationships/hyperlink" Target="https://ru.wikipedia.org/wiki/ICMPv6" TargetMode="External"/><Relationship Id="rId81" Type="http://schemas.openxmlformats.org/officeDocument/2006/relationships/hyperlink" Target="https://ru.wikipedia.org/wiki/%D0%9F%D1%80%D0%BE%D1%82%D0%BE%D0%BA%D0%BE%D0%BB_%D0%BE%D0%B1%D0%BD%D0%B0%D1%80%D1%83%D0%B6%D0%B5%D0%BD%D0%B8%D1%8F_%D1%81%D0%BE%D1%81%D0%B5%D0%B4%D0%B5%D0%B9" TargetMode="External"/><Relationship Id="rId82" Type="http://schemas.openxmlformats.org/officeDocument/2006/relationships/hyperlink" Target="https://ru.wikipedia.org/wiki/Maximum_transmission_unit" TargetMode="External"/><Relationship Id="rId83" Type="http://schemas.openxmlformats.org/officeDocument/2006/relationships/hyperlink" Target="https://ru.wikipedia.org/wiki/%D0%9F%D1%80%D0%BE%D1%82%D0%BE%D0%BA%D0%BE%D0%BB_%D0%BE%D0%B1%D0%BD%D0%B0%D1%80%D1%83%D0%B6%D0%B5%D0%BD%D0%B8%D1%8F_%D1%81%D0%BE%D1%81%D0%B5%D0%B4%D0%B5%D0%B9" TargetMode="External"/><Relationship Id="rId84" Type="http://schemas.openxmlformats.org/officeDocument/2006/relationships/image" Target="media/image2.jpeg"/><Relationship Id="rId85" Type="http://schemas.openxmlformats.org/officeDocument/2006/relationships/image" Target="media/image3.gif"/><Relationship Id="rId86" Type="http://schemas.openxmlformats.org/officeDocument/2006/relationships/hyperlink" Target="http://netwild.ru/wp-content/uploads/2013/01/arp.jpg" TargetMode="External"/><Relationship Id="rId87" Type="http://schemas.openxmlformats.org/officeDocument/2006/relationships/image" Target="media/image4.jpeg"/><Relationship Id="rId88" Type="http://schemas.openxmlformats.org/officeDocument/2006/relationships/image" Target="media/image5.gif"/><Relationship Id="rId89" Type="http://schemas.openxmlformats.org/officeDocument/2006/relationships/image" Target="media/image6.gif"/><Relationship Id="rId180" Type="http://schemas.openxmlformats.org/officeDocument/2006/relationships/hyperlink" Target="https://ru.wikipedia.org/wiki/%D0%A1%D0%B5%D1%80%D1%82%D0%B8%D1%84%D0%B8%D0%BA%D0%B0%D1%82_%D0%BE%D1%82%D0%BA%D1%80%D1%8B%D1%82%D0%BE%D0%B3%D0%BE_%D0%BA%D0%BB%D1%8E%D1%87%D0%B0" TargetMode="External"/><Relationship Id="rId181" Type="http://schemas.openxmlformats.org/officeDocument/2006/relationships/hyperlink" Target="https://ru.wikipedia.org/wiki/%D0%AD%D0%BB%D0%B5%D0%BA%D1%82%D1%80%D0%BE%D0%BD%D0%BD%D0%B0%D1%8F_%D1%86%D0%B8%D1%84%D1%80%D0%BE%D0%B2%D0%B0%D1%8F_%D0%BF%D0%BE%D0%B4%D0%BF%D0%B8%D1%81%D1%8C" TargetMode="External"/><Relationship Id="rId182" Type="http://schemas.openxmlformats.org/officeDocument/2006/relationships/hyperlink" Target="https://ru.wikipedia.org/wiki/%D0%A3%D0%B4%D0%BE%D1%81%D1%82%D0%BE%D0%B2%D0%B5%D1%80%D1%8F%D1%8E%D1%89%D0%B8%D0%B9_%D1%86%D0%B5%D0%BD%D1%82%D1%80" TargetMode="External"/><Relationship Id="rId183" Type="http://schemas.openxmlformats.org/officeDocument/2006/relationships/hyperlink" Target="https://ru.wikipedia.org/wiki/%D0%98%D0%BD%D1%84%D1%80%D0%B0%D1%81%D1%82%D1%80%D1%83%D0%BA%D1%82%D1%83%D1%80%D0%B0_%D0%BE%D1%82%D0%BA%D1%80%D1%8B%D1%82%D1%8B%D1%85_%D0%BA%D0%BB%D1%8E%D1%87%D0%B5%D0%B9" TargetMode="External"/><Relationship Id="rId184" Type="http://schemas.openxmlformats.org/officeDocument/2006/relationships/hyperlink" Target="https://ru.wikipedia.org/wiki/%D0%AD%D0%BC%D0%B8%D1%82%D0%B5%D0%BD%D1%82" TargetMode="External"/><Relationship Id="rId185" Type="http://schemas.openxmlformats.org/officeDocument/2006/relationships/hyperlink" Target="https://ru.wikipedia.org/wiki/%D0%9E%D1%82%D0%BA%D1%80%D1%8B%D1%82%D1%8B%D0%B9_%D0%BA%D0%BB%D1%8E%D1%87" TargetMode="External"/><Relationship Id="rId186" Type="http://schemas.openxmlformats.org/officeDocument/2006/relationships/hyperlink" Target="https://ru.wikipedia.org/wiki/%D0%9A%D1%80%D0%B8%D0%BF%D1%82%D0%BE%D1%81%D0%B8%D1%81%D1%82%D0%B5%D0%BC%D0%B0_%D1%81_%D0%BE%D1%82%D0%BA%D1%80%D1%8B%D1%82%D1%8B%D0%BC_%D0%BA%D0%BB%D1%8E%D1%87%D0%BE%D0%BC" TargetMode="External"/><Relationship Id="rId187" Type="http://schemas.openxmlformats.org/officeDocument/2006/relationships/hyperlink" Target="https://ru.wikipedia.org/wiki/ASN.1" TargetMode="External"/><Relationship Id="rId188" Type="http://schemas.openxmlformats.org/officeDocument/2006/relationships/hyperlink" Target="https://ru.wikipedia.org/w/index.php?title=DER&amp;action=edit&amp;redlink=1" TargetMode="External"/><Relationship Id="rId189" Type="http://schemas.openxmlformats.org/officeDocument/2006/relationships/hyperlink" Target="https://ru.wikipedia.org/w/index.php?title=PEM&amp;action=edit&amp;redlink=1" TargetMode="External"/><Relationship Id="rId270"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Open_Systems_Interconnection" TargetMode="External"/><Relationship Id="rId21" Type="http://schemas.openxmlformats.org/officeDocument/2006/relationships/hyperlink" Target="https://ru.wikipedia.org/wiki/%D0%90%D0%BB%D0%B3%D0%BE%D1%80%D0%B8%D1%82%D0%BC" TargetMode="External"/><Relationship Id="rId22" Type="http://schemas.openxmlformats.org/officeDocument/2006/relationships/hyperlink" Target="https://ru.wikipedia.org/w/index.php?title=%D0%A0%D0%B0%D0%B4%D1%8C%D1%8F_%D0%9F%D0%B5%D1%80%D0%BB%D0%BC%D0%B0%D0%BD&amp;action=edit&amp;redlink=1" TargetMode="External"/><Relationship Id="rId23"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en.wikipedia.org/wiki/Radia_Perlman" TargetMode="External"/><Relationship Id="rId25" Type="http://schemas.openxmlformats.org/officeDocument/2006/relationships/hyperlink" Target="https://ru.wikipedia.org/wiki/IEEE" TargetMode="External"/><Relationship Id="rId26" Type="http://schemas.openxmlformats.org/officeDocument/2006/relationships/hyperlink" Target="https://ru.wikipedia.org/wiki/Cisco" TargetMode="External"/><Relationship Id="rId27" Type="http://schemas.openxmlformats.org/officeDocument/2006/relationships/hyperlink" Target="https://ru.wikipedia.org/wiki/Cisco" TargetMode="External"/><Relationship Id="rId28"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271" Type="http://schemas.openxmlformats.org/officeDocument/2006/relationships/hyperlink" Target="https://ru.wikipedia.org/wiki/%D0%90%D0%BD%D0%B3%D0%BB%D0%B8%D0%B9%D1%81%D0%BA%D0%B8%D0%B9_%D1%8F%D0%B7%D1%8B%D0%BA" TargetMode="External"/><Relationship Id="rId272" Type="http://schemas.openxmlformats.org/officeDocument/2006/relationships/hyperlink" Target="https://ru.wikipedia.org/wiki/%D0%9C%D0%B0%D1%80%D1%88%D1%80%D1%83%D1%82%D0%B8%D0%B7%D0%B0%D1%82%D0%BE%D1%80" TargetMode="External"/><Relationship Id="rId273" Type="http://schemas.openxmlformats.org/officeDocument/2006/relationships/hyperlink" Target="https://ru.wikipedia.org/wiki/Softswitch" TargetMode="External"/><Relationship Id="rId274" Type="http://schemas.openxmlformats.org/officeDocument/2006/relationships/hyperlink" Target="https://ru.wikipedia.org/wiki/Call_Detail_Record" TargetMode="External"/><Relationship Id="rId120" Type="http://schemas.openxmlformats.org/officeDocument/2006/relationships/hyperlink" Target="https://tools.ietf.org/html/rfc3489" TargetMode="External"/><Relationship Id="rId121" Type="http://schemas.openxmlformats.org/officeDocument/2006/relationships/hyperlink" Target="https://ru.wikipedia.org/wiki/VoIP" TargetMode="External"/><Relationship Id="rId122" Type="http://schemas.openxmlformats.org/officeDocument/2006/relationships/hyperlink" Target="https://ru.wikipedia.org/wiki/NAT" TargetMode="External"/><Relationship Id="rId123" Type="http://schemas.openxmlformats.org/officeDocument/2006/relationships/hyperlink" Target="https://tools.ietf.org/html/rfc3489" TargetMode="External"/><Relationship Id="rId124" Type="http://schemas.openxmlformats.org/officeDocument/2006/relationships/hyperlink" Target="https://voipnotes.ru/image/catalog/Blog/protocol_stun.jpg" TargetMode="External"/><Relationship Id="rId125" Type="http://schemas.openxmlformats.org/officeDocument/2006/relationships/image" Target="media/image18.jpeg"/><Relationship Id="rId126" Type="http://schemas.openxmlformats.org/officeDocument/2006/relationships/image" Target="media/image19.gif"/><Relationship Id="rId127" Type="http://schemas.openxmlformats.org/officeDocument/2006/relationships/image" Target="media/image20.gif"/><Relationship Id="rId128" Type="http://schemas.openxmlformats.org/officeDocument/2006/relationships/image" Target="media/image21.gif"/><Relationship Id="rId129" Type="http://schemas.openxmlformats.org/officeDocument/2006/relationships/image" Target="media/image22.gif"/><Relationship Id="rId210" Type="http://schemas.openxmlformats.org/officeDocument/2006/relationships/hyperlink" Target="https://ru.wikipedia.org/wiki/%D0%9A%D0%BB%D1%8E%D1%87_(%D0%BA%D1%80%D0%B8%D0%BF%D1%82%D0%BE%D0%B3%D1%80%D0%B0%D1%84%D0%B8%D1%8F)" TargetMode="External"/><Relationship Id="rId211" Type="http://schemas.openxmlformats.org/officeDocument/2006/relationships/hyperlink" Target="https://ru.wikipedia.org/wiki/%D0%90%D0%B4%D1%80%D0%B5%D1%81_%D1%8D%D0%BB%D0%B5%D0%BA%D1%82%D1%80%D0%BE%D0%BD%D0%BD%D0%BE%D0%B9_%D0%BF%D0%BE%D1%87%D1%82%D1%8B" TargetMode="External"/><Relationship Id="rId212" Type="http://schemas.openxmlformats.org/officeDocument/2006/relationships/hyperlink" Target="https://ru.wikipedia.org/wiki/%D0%A6%D0%B8%D1%84%D1%80%D0%BE%D0%B2%D0%B0%D1%8F_%D0%BF%D0%BE%D0%B4%D0%BF%D0%B8%D1%81%D1%8C" TargetMode="External"/><Relationship Id="rId213" Type="http://schemas.openxmlformats.org/officeDocument/2006/relationships/hyperlink" Target="https://ru.wikipedia.org/wiki/RSA" TargetMode="External"/><Relationship Id="rId214" Type="http://schemas.openxmlformats.org/officeDocument/2006/relationships/hyperlink" Target="https://ru.wikipedia.org/wiki/Diffie-Hellman/DSS" TargetMode="External"/><Relationship Id="rId215" Type="http://schemas.openxmlformats.org/officeDocument/2006/relationships/hyperlink" Target="https://ru.wikipedia.org/wiki/Elgamal" TargetMode="External"/><Relationship Id="rId216" Type="http://schemas.openxmlformats.org/officeDocument/2006/relationships/hyperlink" Target="https://ru.wikipedia.org/wiki/GnuPG" TargetMode="External"/><Relationship Id="rId217" Type="http://schemas.openxmlformats.org/officeDocument/2006/relationships/hyperlink" Target="https://ru.wikipedia.org/w/index.php?title=PGP&amp;veaction=edit&amp;vesection=6" TargetMode="External"/><Relationship Id="rId218" Type="http://schemas.openxmlformats.org/officeDocument/2006/relationships/hyperlink" Target="https://ru.wikipedia.org/w/index.php?title=PGP&amp;action=edit&amp;section=6" TargetMode="External"/><Relationship Id="rId219" Type="http://schemas.openxmlformats.org/officeDocument/2006/relationships/hyperlink" Target="https://ru.wikipedia.org/wiki/%D0%90%D1%83%D1%82%D0%B5%D0%BD%D1%82%D0%B8%D1%84%D0%B8%D0%BA%D0%B0%D1%86%D0%B8%D1%8F" TargetMode="External"/><Relationship Id="rId275"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276" Type="http://schemas.openxmlformats.org/officeDocument/2006/relationships/hyperlink" Target="https://ru.wikipedia.org/wiki/PPP" TargetMode="External"/><Relationship Id="rId277" Type="http://schemas.openxmlformats.org/officeDocument/2006/relationships/hyperlink" Target="https://ru.wikipedia.org/wiki/DSL" TargetMode="External"/><Relationship Id="rId278" Type="http://schemas.openxmlformats.org/officeDocument/2006/relationships/hyperlink" Target="https://tools.ietf.org/html/rfc1994" TargetMode="External"/><Relationship Id="rId279" Type="http://schemas.openxmlformats.org/officeDocument/2006/relationships/hyperlink" Target="https://tools.ietf.org/html/rfc1321" TargetMode="External"/><Relationship Id="rId90" Type="http://schemas.openxmlformats.org/officeDocument/2006/relationships/image" Target="media/image7.gif"/><Relationship Id="rId91" Type="http://schemas.openxmlformats.org/officeDocument/2006/relationships/image" Target="media/image8.gif"/><Relationship Id="rId92" Type="http://schemas.openxmlformats.org/officeDocument/2006/relationships/image" Target="media/image9.jpeg"/><Relationship Id="rId93" Type="http://schemas.openxmlformats.org/officeDocument/2006/relationships/hyperlink" Target="http://www.intuit.ru/EDI/13_05_16_2/1463091622-23109/tutorial/1346/objects/7/files/7_2.jpg" TargetMode="External"/><Relationship Id="rId94" Type="http://schemas.openxmlformats.org/officeDocument/2006/relationships/image" Target="media/image10.jpeg"/><Relationship Id="rId95" Type="http://schemas.openxmlformats.org/officeDocument/2006/relationships/hyperlink" Target="http://www.intuit.ru/EDI/13_05_16_2/1463091622-23109/tutorial/1346/objects/7/files/7_3.jpg" TargetMode="External"/><Relationship Id="rId96" Type="http://schemas.openxmlformats.org/officeDocument/2006/relationships/image" Target="media/image11.jpeg"/><Relationship Id="rId97" Type="http://schemas.openxmlformats.org/officeDocument/2006/relationships/hyperlink" Target="http://www.intuit.ru/EDI/13_05_16_2/1463091622-23109/tutorial/1346/objects/7/files/7_4.jpg" TargetMode="External"/><Relationship Id="rId98" Type="http://schemas.openxmlformats.org/officeDocument/2006/relationships/image" Target="media/image12.jpeg"/><Relationship Id="rId99" Type="http://schemas.openxmlformats.org/officeDocument/2006/relationships/hyperlink" Target="http://www.intuit.ru/EDI/13_05_16_2/1463091622-23109/tutorial/1346/objects/7/files/7_5.jpg" TargetMode="External"/><Relationship Id="rId190" Type="http://schemas.openxmlformats.org/officeDocument/2006/relationships/hyperlink" Target="https://ru.wikipedia.org/wiki/%D0%90%D0%BD%D0%B3%D0%BB%D0%B8%D0%B9%D1%81%D0%BA%D0%B8%D0%B9_%D1%8F%D0%B7%D1%8B%D0%BA" TargetMode="External"/><Relationship Id="rId191" Type="http://schemas.openxmlformats.org/officeDocument/2006/relationships/hyperlink" Target="https://ru.wikipedia.org/wiki/%D0%9A%D0%BE%D0%BC%D0%BF%D1%8C%D1%8E%D1%82%D0%B5%D1%80%D0%BD%D0%B0%D1%8F_%D0%BF%D1%80%D0%BE%D0%B3%D1%80%D0%B0%D0%BC%D0%BC%D0%B0" TargetMode="External"/><Relationship Id="rId192" Type="http://schemas.openxmlformats.org/officeDocument/2006/relationships/hyperlink" Target="https://ru.wikipedia.org/wiki/%D0%A6%D0%B8%D0%BC%D0%BC%D0%B5%D1%80%D0%BC%D0%B0%D0%BD%D0%BD,_%D0%A4%D0%B8%D0%BB%D0%B8%D0%BF%D0%BF" TargetMode="External"/><Relationship Id="rId193" Type="http://schemas.openxmlformats.org/officeDocument/2006/relationships/hyperlink" Target="https://ru.wikipedia.org/wiki/1991_%D0%B3%D0%BE%D0%B4" TargetMode="External"/><Relationship Id="rId194" Type="http://schemas.openxmlformats.org/officeDocument/2006/relationships/hyperlink" Target="https://ru.wikipedia.org/wiki/%D0%A8%D0%B8%D1%84%D1%80%D0%BE%D0%B2%D0%B0%D0%BD%D0%B8%D0%B5" TargetMode="External"/><Relationship Id="rId195" Type="http://schemas.openxmlformats.org/officeDocument/2006/relationships/hyperlink" Target="https://ru.wikipedia.org/wiki/Advanced_Encryption_Standard" TargetMode="External"/><Relationship Id="rId196" Type="http://schemas.openxmlformats.org/officeDocument/2006/relationships/hyperlink" Target="https://ru.wikipedia.org/wiki/CAST5" TargetMode="External"/><Relationship Id="rId197" Type="http://schemas.openxmlformats.org/officeDocument/2006/relationships/hyperlink" Target="https://ru.wikipedia.org/wiki/Triple_DES" TargetMode="External"/><Relationship Id="rId198" Type="http://schemas.openxmlformats.org/officeDocument/2006/relationships/hyperlink" Target="https://ru.wikipedia.org/wiki/IDEA" TargetMode="External"/><Relationship Id="rId199" Type="http://schemas.openxmlformats.org/officeDocument/2006/relationships/hyperlink" Target="https://ru.wikipedia.org/wiki/Twofish" TargetMode="External"/><Relationship Id="rId280" Type="http://schemas.openxmlformats.org/officeDocument/2006/relationships/hyperlink" Target="https://tools.ietf.org/html/rfc3748" TargetMode="External"/><Relationship Id="rId3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3%D1%80%D0%B0%D1%84_(%D0%BC%D0%B0%D1%82%D0%B5%D0%BC%D0%B0%D1%82%D0%B8%D0%BA%D0%B0)" TargetMode="External"/><Relationship Id="rId33" Type="http://schemas.openxmlformats.org/officeDocument/2006/relationships/hyperlink" Target="http://itandlife.ru/technology/computer-networks/setevaya-model-osi-open-system-interconnection/" TargetMode="External"/><Relationship Id="rId34" Type="http://schemas.openxmlformats.org/officeDocument/2006/relationships/hyperlink" Target="http://itandlife.ru/technology/computer-networks/setevye-ustrojstva-tipy-setevyx-ustrojstv-i-ix-funkcii/" TargetMode="External"/><Relationship Id="rId35" Type="http://schemas.openxmlformats.org/officeDocument/2006/relationships/hyperlink" Target="http://itandlife.ru/technology/computer-networks/setevye-ustrojstva-tipy-setevyx-ustrojstv-i-ix-funkcii/" TargetMode="External"/><Relationship Id="rId36" Type="http://schemas.openxmlformats.org/officeDocument/2006/relationships/hyperlink" Target="https://en.wikipedia.org/wiki/Classless_Inter-Domain_Routing" TargetMode="External"/><Relationship Id="rId37" Type="http://schemas.openxmlformats.org/officeDocument/2006/relationships/hyperlink" Target="https://en.wikipedia.org/wiki/IPv6_address" TargetMode="External"/><Relationship Id="rId38" Type="http://schemas.openxmlformats.org/officeDocument/2006/relationships/hyperlink" Target="https://en.wikipedia.org/wiki/Regional_Internet_Registry" TargetMode="External"/><Relationship Id="rId39" Type="http://schemas.openxmlformats.org/officeDocument/2006/relationships/hyperlink" Target="https://en.wikipedia.org/wiki/National_Internet_Registry" TargetMode="External"/><Relationship Id="rId281" Type="http://schemas.openxmlformats.org/officeDocument/2006/relationships/fontTable" Target="fontTable.xml"/><Relationship Id="rId282" Type="http://schemas.openxmlformats.org/officeDocument/2006/relationships/theme" Target="theme/theme1.xml"/><Relationship Id="rId130" Type="http://schemas.openxmlformats.org/officeDocument/2006/relationships/image" Target="media/image23.gif"/><Relationship Id="rId131" Type="http://schemas.openxmlformats.org/officeDocument/2006/relationships/image" Target="media/image24.gif"/><Relationship Id="rId132" Type="http://schemas.openxmlformats.org/officeDocument/2006/relationships/image" Target="media/image25.gif"/><Relationship Id="rId133" Type="http://schemas.openxmlformats.org/officeDocument/2006/relationships/image" Target="media/image26.gif"/><Relationship Id="rId220" Type="http://schemas.openxmlformats.org/officeDocument/2006/relationships/hyperlink" Target="https://ru.wikipedia.org/wiki/%D0%AD%D0%BB%D0%B5%D0%BA%D1%82%D1%80%D0%BE%D0%BD%D0%BD%D0%B0%D1%8F_%D1%86%D0%B8%D1%84%D1%80%D0%BE%D0%B2%D0%B0%D1%8F_%D0%BF%D0%BE%D0%B4%D0%BF%D0%B8%D1%81%D1%8C" TargetMode="External"/><Relationship Id="rId221" Type="http://schemas.openxmlformats.org/officeDocument/2006/relationships/hyperlink" Target="https://ru.wikipedia.org/wiki/RSA" TargetMode="External"/><Relationship Id="rId222" Type="http://schemas.openxmlformats.org/officeDocument/2006/relationships/hyperlink" Target="https://ru.wikipedia.org/wiki/DSA" TargetMode="External"/><Relationship Id="rId223" Type="http://schemas.openxmlformats.org/officeDocument/2006/relationships/hyperlink" Target="https://ru.wikipedia.org/wiki/%D0%9A%D1%80%D0%B8%D0%BF%D1%82%D0%BE%D0%B3%D1%80%D0%B0%D1%84%D0%B8%D1%87%D0%B5%D1%81%D0%BA%D0%B0%D1%8F_%D1%85%D0%B5%D1%88-%D1%84%D1%83%D0%BD%D0%BA%D1%86%D0%B8%D1%8F" TargetMode="External"/><Relationship Id="rId224" Type="http://schemas.openxmlformats.org/officeDocument/2006/relationships/hyperlink" Target="https://ru.wikipedia.org/wiki/%D0%90%D1%81%D0%B8%D0%BC%D0%BC%D0%B5%D1%82%D1%80%D0%B8%D1%87%D0%BD%D0%BE%D0%B5_%D1%88%D0%B8%D1%84%D1%80%D0%BE%D0%B2%D0%B0%D0%BD%D0%B8%D0%B5" TargetMode="External"/><Relationship Id="rId225" Type="http://schemas.openxmlformats.org/officeDocument/2006/relationships/hyperlink" Target="https://ru.wikipedia.org/wiki/MD5" TargetMode="External"/><Relationship Id="rId226" Type="http://schemas.openxmlformats.org/officeDocument/2006/relationships/hyperlink" Target="https://ru.wikipedia.org/wiki/SHA-1" TargetMode="External"/><Relationship Id="rId227" Type="http://schemas.openxmlformats.org/officeDocument/2006/relationships/hyperlink" Target="https://ru.wikipedia.org/wiki/RIPEMD-160" TargetMode="External"/><Relationship Id="rId228" Type="http://schemas.openxmlformats.org/officeDocument/2006/relationships/hyperlink" Target="https://ru.wikipedia.org/wiki/SHA-256" TargetMode="External"/><Relationship Id="rId229" Type="http://schemas.openxmlformats.org/officeDocument/2006/relationships/hyperlink" Target="https://ru.wikipedia.org/wiki/SHA-384" TargetMode="External"/><Relationship Id="rId134" Type="http://schemas.openxmlformats.org/officeDocument/2006/relationships/image" Target="media/image27.gif"/><Relationship Id="rId135" Type="http://schemas.openxmlformats.org/officeDocument/2006/relationships/hyperlink" Target="https://ru.wikipedia.org/wiki/%D0%92%D1%8B%D1%87%D0%B8%D1%81%D0%BB%D0%B8%D1%82%D0%B5%D0%BB%D1%8C%D0%BD%D0%B0%D1%8F_%D1%81%D0%B5%D1%82%D1%8C" TargetMode="External"/><Relationship Id="rId136" Type="http://schemas.openxmlformats.org/officeDocument/2006/relationships/hyperlink" Target="https://ru.wikipedia.org/wiki/IP-%D0%BF%D0%B0%D0%BA%D0%B5%D1%82" TargetMode="External"/><Relationship Id="rId137" Type="http://schemas.openxmlformats.org/officeDocument/2006/relationships/hyperlink" Target="https://ru.wikipedia.org/wiki/%D0%9D%D0%B5%D1%81%D0%B0%D0%BD%D0%BA%D1%86%D0%B8%D0%BE%D0%BD%D0%B8%D1%80%D0%BE%D0%B2%D0%B0%D0%BD%D0%BD%D1%8B%D0%B9_%D0%B4%D0%BE%D1%81%D1%82%D1%83%D0%BF" TargetMode="External"/><Relationship Id="rId138" Type="http://schemas.openxmlformats.org/officeDocument/2006/relationships/hyperlink" Target="https://ru.wikipedia.org/wiki/NAT" TargetMode="External"/><Relationship Id="rId139" Type="http://schemas.openxmlformats.org/officeDocument/2006/relationships/hyperlink" Target="https://ru.wikipedia.org/wiki/%D0%9B%D0%BE%D0%BA%D0%B0%D0%BB%D1%8C%D0%BD%D0%B0%D1%8F_%D0%B2%D1%8B%D1%87%D0%B8%D1%81%D0%BB%D0%B8%D1%82%D0%B5%D0%BB%D1%8C%D0%BD%D0%B0%D1%8F_%D1%81%D0%B5%D1%82%D1%8C" TargetMode="External"/><Relationship Id="rId40" Type="http://schemas.openxmlformats.org/officeDocument/2006/relationships/hyperlink" Target="https://en.wikipedia.org/wiki/Local_Internet_registry" TargetMode="External"/><Relationship Id="rId41" Type="http://schemas.openxmlformats.org/officeDocument/2006/relationships/hyperlink" Target="https://secure.wikimedia.org/wikipedia/en/wiki/Provider-independent_address_space" TargetMode="External"/><Relationship Id="rId42" Type="http://schemas.openxmlformats.org/officeDocument/2006/relationships/hyperlink" Target="https://www.ripe.net/ripe/docs/ripe-510" TargetMode="External"/><Relationship Id="rId43" Type="http://schemas.openxmlformats.org/officeDocument/2006/relationships/hyperlink" Target="http://tools.ietf.org/html/rfc4291" TargetMode="External"/><Relationship Id="rId44" Type="http://schemas.openxmlformats.org/officeDocument/2006/relationships/hyperlink" Target="http://tools.ietf.org/html/rfc4193" TargetMode="External"/><Relationship Id="rId45" Type="http://schemas.openxmlformats.org/officeDocument/2006/relationships/hyperlink" Target="https://en.wikipedia.org/wiki/Unique_local_address" TargetMode="External"/><Relationship Id="rId46" Type="http://schemas.openxmlformats.org/officeDocument/2006/relationships/hyperlink" Target="http://www.iana.org/assignments/ipv6-multicast-addresses/" TargetMode="External"/><Relationship Id="rId47" Type="http://schemas.openxmlformats.org/officeDocument/2006/relationships/hyperlink" Target="https://en.wikipedia.org/wiki/IPv6_address" TargetMode="External"/><Relationship Id="rId48" Type="http://schemas.openxmlformats.org/officeDocument/2006/relationships/hyperlink" Target="http://tools.ietf.org/html/rfc4038" TargetMode="External"/><Relationship Id="rId49" Type="http://schemas.openxmlformats.org/officeDocument/2006/relationships/hyperlink" Target="http://www.iana.org/assignments/ipv6-address-space/" TargetMode="External"/><Relationship Id="rId140" Type="http://schemas.openxmlformats.org/officeDocument/2006/relationships/hyperlink" Target="https://ru.wikipedia.org/wiki/%D0%9B%D0%BE%D0%BA%D0%B0%D0%BB%D1%8C%D0%BD%D0%B0%D1%8F_%D1%81%D0%B5%D1%82%D1%8C" TargetMode="External"/><Relationship Id="rId141" Type="http://schemas.openxmlformats.org/officeDocument/2006/relationships/hyperlink" Target="https://ru.wikipedia.org/wiki/%D0%9D%D0%B5%D0%BC%D0%B5%D1%86%D0%BA%D0%B8%D0%B9_%D1%8F%D0%B7%D1%8B%D0%BA" TargetMode="External"/><Relationship Id="rId142" Type="http://schemas.openxmlformats.org/officeDocument/2006/relationships/hyperlink" Target="https://ru.wikipedia.org/wiki/%D0%9F%D0%BE%D0%B6%D0%B0%D1%80" TargetMode="External"/><Relationship Id="rId143" Type="http://schemas.openxmlformats.org/officeDocument/2006/relationships/hyperlink" Target="https://de.wikipedia.org/wiki/Firewall" TargetMode="External"/><Relationship Id="rId144" Type="http://schemas.openxmlformats.org/officeDocument/2006/relationships/hyperlink" Target="https://ru.wikipedia.org/wiki/%D0%9F%D1%80%D0%B0%D0%BA%D1%82%D0%B8%D1%87%D0%B5%D1%81%D0%BA%D0%B0%D1%8F_%D1%82%D1%80%D0%B0%D0%BD%D1%81%D0%BA%D1%80%D0%B8%D0%BF%D1%86%D0%B8%D1%8F" TargetMode="External"/><Relationship Id="rId145" Type="http://schemas.openxmlformats.org/officeDocument/2006/relationships/hyperlink" Target="https://ru.wikipedia.org/wiki/%D0%A1%D0%B5%D1%82%D0%B5%D0%B2%D0%B0%D1%8F_%D0%BC%D0%BE%D0%B4%D0%B5%D0%BB%D1%8C_OSI" TargetMode="External"/><Relationship Id="rId146" Type="http://schemas.openxmlformats.org/officeDocument/2006/relationships/hyperlink" Target="https://ru.wikipedia.org/wiki/%D0%A1%D0%B5%D1%82%D0%B5%D0%B2%D0%BE%D0%B9_%D0%BA%D0%BE%D0%BC%D0%BC%D1%83%D1%82%D0%B0%D1%82%D0%BE%D1%80" TargetMode="External"/><Relationship Id="rId147" Type="http://schemas.openxmlformats.org/officeDocument/2006/relationships/hyperlink" Target="https://ru.wikipedia.org/wiki/%D0%9A%D0%B0%D0%BD%D0%B0%D0%BB%D1%8C%D0%BD%D1%8B%D0%B9_%D1%83%D1%80%D0%BE%D0%B2%D0%B5%D0%BD%D1%8C" TargetMode="External"/><Relationship Id="rId148" Type="http://schemas.openxmlformats.org/officeDocument/2006/relationships/hyperlink" Target="https://ru.wikipedia.org/wiki/%D0%A1%D0%B5%D1%82%D0%B5%D0%B2%D0%BE%D0%B9_%D1%83%D1%80%D0%BE%D0%B2%D0%B5%D0%BD%D1%8C" TargetMode="External"/><Relationship Id="rId149" Type="http://schemas.openxmlformats.org/officeDocument/2006/relationships/hyperlink" Target="https://ru.wikipedia.org/wiki/Internet_Protocol" TargetMode="External"/><Relationship Id="rId230" Type="http://schemas.openxmlformats.org/officeDocument/2006/relationships/hyperlink" Target="https://ru.wikipedia.org/wiki/SHA-512" TargetMode="External"/><Relationship Id="rId231" Type="http://schemas.openxmlformats.org/officeDocument/2006/relationships/hyperlink" Target="https://ru.wikipedia.org/w/index.php?title=PGP&amp;veaction=edit&amp;vesection=7" TargetMode="External"/><Relationship Id="rId232" Type="http://schemas.openxmlformats.org/officeDocument/2006/relationships/hyperlink" Target="https://ru.wikipedia.org/w/index.php?title=PGP&amp;action=edit&amp;section=7" TargetMode="External"/><Relationship Id="rId233" Type="http://schemas.openxmlformats.org/officeDocument/2006/relationships/hyperlink" Target="https://ru.wikipedia.org/wiki/%D0%A1%D0%B6%D0%B0%D1%82%D0%B8%D0%B5_%D0%B4%D0%B0%D0%BD%D0%BD%D1%8B%D1%85" TargetMode="External"/><Relationship Id="rId234" Type="http://schemas.openxmlformats.org/officeDocument/2006/relationships/hyperlink" Target="https://ru.wikipedia.org/wiki/ZIP" TargetMode="External"/><Relationship Id="rId235" Type="http://schemas.openxmlformats.org/officeDocument/2006/relationships/hyperlink" Target="https://ru.wikipedia.org/wiki/ZLIB" TargetMode="External"/><Relationship Id="rId236" Type="http://schemas.openxmlformats.org/officeDocument/2006/relationships/hyperlink" Target="https://ru.wikipedia.org/wiki/BZIP2" TargetMode="External"/><Relationship Id="rId237" Type="http://schemas.openxmlformats.org/officeDocument/2006/relationships/hyperlink" Target="https://ru.wikipedia.org/w/index.php?title=PGP&amp;veaction=edit&amp;vesection=8" TargetMode="External"/><Relationship Id="rId238" Type="http://schemas.openxmlformats.org/officeDocument/2006/relationships/hyperlink" Target="https://ru.wikipedia.org/w/index.php?title=PGP&amp;action=edit&amp;section=8" TargetMode="External"/><Relationship Id="rId239" Type="http://schemas.openxmlformats.org/officeDocument/2006/relationships/hyperlink" Target="https://ru.wikipedia.org/wiki/%D0%A8%D0%B8%D1%84%D1%80%D0%BE%D0%B2%D0%B0%D0%BD%D0%B8%D0%B5" TargetMode="External"/><Relationship Id="rId50" Type="http://schemas.openxmlformats.org/officeDocument/2006/relationships/hyperlink" Target="https://en.wikipedia.org/wiki/Multicast_Listener_Discovery" TargetMode="External"/><Relationship Id="rId51" Type="http://schemas.openxmlformats.org/officeDocument/2006/relationships/hyperlink" Target="http://tools.ietf.org/html/rfc3306" TargetMode="External"/><Relationship Id="rId52" Type="http://schemas.openxmlformats.org/officeDocument/2006/relationships/hyperlink" Target="http://tools.ietf.org/html/rfc3956" TargetMode="External"/><Relationship Id="rId53" Type="http://schemas.openxmlformats.org/officeDocument/2006/relationships/hyperlink" Target="https://tools.ietf.org/html/rfc6308" TargetMode="External"/><Relationship Id="rId54" Type="http://schemas.openxmlformats.org/officeDocument/2006/relationships/hyperlink" Target="http://www.iana.org/assignments/ipv6-multicast-addresses/ipv6-multicast-addresses.xml" TargetMode="External"/><Relationship Id="rId55" Type="http://schemas.openxmlformats.org/officeDocument/2006/relationships/hyperlink" Target="https://en.wikipedia.org/wiki/IPv6_address" TargetMode="External"/><Relationship Id="rId56" Type="http://schemas.openxmlformats.org/officeDocument/2006/relationships/hyperlink" Target="http://tools.ietf.org/html/rfc791" TargetMode="External"/><Relationship Id="rId57" Type="http://schemas.openxmlformats.org/officeDocument/2006/relationships/hyperlink" Target="http://tools.ietf.org/html/rfc1981" TargetMode="External"/><Relationship Id="rId58" Type="http://schemas.openxmlformats.org/officeDocument/2006/relationships/hyperlink" Target="http://ru.wikipedia.org/wiki/IPv6" TargetMode="External"/><Relationship Id="rId59" Type="http://schemas.openxmlformats.org/officeDocument/2006/relationships/hyperlink" Target="https://tools.ietf.org/html/rfc6437" TargetMode="External"/><Relationship Id="rId150" Type="http://schemas.openxmlformats.org/officeDocument/2006/relationships/hyperlink" Target="https://ru.wikipedia.org/wiki/%D0%A1%D0%B5%D0%B0%D0%BD%D1%81%D0%BE%D0%B2%D1%8B%D0%B9_%D1%83%D1%80%D0%BE%D0%B2%D0%B5%D0%BD%D1%8C" TargetMode="External"/><Relationship Id="rId151" Type="http://schemas.openxmlformats.org/officeDocument/2006/relationships/hyperlink" Target="https://ru.wikipedia.org/wiki/TCP/IP" TargetMode="External"/><Relationship Id="rId152" Type="http://schemas.openxmlformats.org/officeDocument/2006/relationships/hyperlink" Target="https://ru.wikipedia.org/wiki/NAT" TargetMode="External"/><Relationship Id="rId153" Type="http://schemas.openxmlformats.org/officeDocument/2006/relationships/hyperlink" Target="https://ru.wikipedia.org/wiki/%D0%A2%D1%80%D0%B0%D0%BD%D1%81%D0%BB%D1%8F%D1%86%D0%B8%D1%8F_%D0%BF%D0%BE%D1%80%D1%82-%D0%B0%D0%B4%D1%80%D0%B5%D1%81" TargetMode="External"/><Relationship Id="rId154" Type="http://schemas.openxmlformats.org/officeDocument/2006/relationships/hyperlink" Target="https://ru.wikipedia.org/wiki/%D0%A1%D0%B5%D1%82%D0%B5%D0%B2%D0%BE%D0%B9_%D0%BC%D0%BE%D1%81%D1%82" TargetMode="External"/><Relationship Id="rId155" Type="http://schemas.openxmlformats.org/officeDocument/2006/relationships/hyperlink" Target="https://ru.wikipedia.org/wiki/%D0%9F%D0%B0%D0%BA%D0%B5%D1%82_(%D1%81%D0%B5%D1%82%D0%B5%D0%B2%D1%8B%D0%B5_%D1%82%D0%B5%D1%85%D0%BD%D0%BE%D0%BB%D0%BE%D0%B3%D0%B8%D0%B8)" TargetMode="External"/><Relationship Id="rId156" Type="http://schemas.openxmlformats.org/officeDocument/2006/relationships/hyperlink" Target="https://ru.wikisource.org/wiki/ru.wikipedia.org/wiki/IP" TargetMode="External"/><Relationship Id="rId157" Type="http://schemas.openxmlformats.org/officeDocument/2006/relationships/hyperlink" Target="https://ru.wikipedia.org/wiki/SOCKS" TargetMode="External"/><Relationship Id="rId158" Type="http://schemas.openxmlformats.org/officeDocument/2006/relationships/hyperlink" Target="https://ru.wikipedia.org/wiki/%D0%9F%D1%80%D0%B8%D0%BA%D0%BB%D0%B0%D0%B4%D0%BD%D0%BE%D0%B9_%D1%83%D1%80%D0%BE%D0%B2%D0%B5%D0%BD%D1%8C" TargetMode="External"/><Relationship Id="rId159" Type="http://schemas.openxmlformats.org/officeDocument/2006/relationships/hyperlink" Target="https://ru.wikipedia.org/wiki/%D0%9F%D1%80%D0%BE%D0%BA%D1%81%D0%B8-%D1%81%D0%B5%D1%80%D0%B2%D0%B5%D1%80" TargetMode="External"/><Relationship Id="rId240" Type="http://schemas.openxmlformats.org/officeDocument/2006/relationships/hyperlink" Target="https://ru.wikipedia.org/wiki/%D0%AD%D0%A6%D0%9F" TargetMode="External"/><Relationship Id="rId241" Type="http://schemas.openxmlformats.org/officeDocument/2006/relationships/hyperlink" Target="https://ru.wikipedia.org/wiki/%D0%A1%D0%B5%D1%80%D1%82%D0%B8%D1%84%D0%B8%D0%BA%D0%B0%D1%82_(%D0%BA%D1%80%D0%B8%D0%BF%D1%82%D0%BE%D0%B3%D1%80%D0%B0%D1%84%D0%B8%D1%8F)" TargetMode="External"/><Relationship Id="rId242" Type="http://schemas.openxmlformats.org/officeDocument/2006/relationships/hyperlink" Target="https://ru.wikipedia.org/wiki/%D0%90%D0%BD%D0%B3%D0%BB%D0%B8%D0%B9%D1%81%D0%BA%D0%B8%D0%B9_%D1%8F%D0%B7%D1%8B%D0%BA" TargetMode="External"/><Relationship Id="rId243" Type="http://schemas.openxmlformats.org/officeDocument/2006/relationships/hyperlink" Target="https://ru.wikipedia.org/wiki/%D0%A6%D0%B5%D0%BD%D1%82%D1%80_%D1%81%D0%B5%D1%80%D1%82%D0%B8%D1%84%D0%B8%D0%BA%D0%B0%D1%86%D0%B8%D0%B8" TargetMode="External"/><Relationship Id="rId244" Type="http://schemas.openxmlformats.org/officeDocument/2006/relationships/hyperlink" Target="https://ru.wikipedia.org/wiki/S/MIME" TargetMode="External"/><Relationship Id="rId245" Type="http://schemas.openxmlformats.org/officeDocument/2006/relationships/hyperlink" Target="https://ru.wikipedia.org/w/index.php?title=PGP&amp;veaction=edit&amp;vesection=9" TargetMode="External"/><Relationship Id="rId246" Type="http://schemas.openxmlformats.org/officeDocument/2006/relationships/hyperlink" Target="https://ru.wikipedia.org/w/index.php?title=PGP&amp;action=edit&amp;section=9" TargetMode="External"/><Relationship Id="rId247" Type="http://schemas.openxmlformats.org/officeDocument/2006/relationships/hyperlink" Target="https://ru.wikipedia.org/wiki/%D0%9A%D0%BE%D0%BC%D0%BF%D1%80%D0%BE%D0%BC%D0%B5%D1%82%D0%B0%D1%86%D0%B8%D1%8F_(%D0%BA%D1%80%D0%B8%D0%BF%D1%82%D0%BE%D0%B3%D1%80%D0%B0%D1%84%D0%B8%D1%8F)" TargetMode="External"/><Relationship Id="rId248" Type="http://schemas.openxmlformats.org/officeDocument/2006/relationships/hyperlink" Target="https://ru.wikipedia.org/wiki/%D0%90%D1%81%D0%B8%D0%BC%D0%BC%D0%B5%D1%82%D1%80%D0%B8%D1%87%D0%BD%D0%BE%D0%B5_%D1%88%D0%B8%D1%84%D1%80%D0%BE%D0%B2%D0%B0%D0%BD%D0%B8%D0%B5" TargetMode="External"/><Relationship Id="rId249" Type="http://schemas.openxmlformats.org/officeDocument/2006/relationships/hyperlink" Target="https://ru.wikipedia.org/wiki/MIME" TargetMode="External"/><Relationship Id="rId60" Type="http://schemas.openxmlformats.org/officeDocument/2006/relationships/hyperlink" Target="https://tools.ietf.org/html/rfc6294" TargetMode="External"/><Relationship Id="rId61" Type="http://schemas.openxmlformats.org/officeDocument/2006/relationships/hyperlink" Target="https://tools.ietf.org/html/rfc6436" TargetMode="External"/><Relationship Id="rId62" Type="http://schemas.openxmlformats.org/officeDocument/2006/relationships/hyperlink" Target="https://tools.ietf.org/html/rfc6438" TargetMode="External"/><Relationship Id="rId63" Type="http://schemas.openxmlformats.org/officeDocument/2006/relationships/hyperlink" Target="https://tools.ietf.org/html/rfc1883" TargetMode="External"/><Relationship Id="rId64" Type="http://schemas.openxmlformats.org/officeDocument/2006/relationships/hyperlink" Target="https://tools.ietf.org/html/rfc2460" TargetMode="External"/><Relationship Id="rId65" Type="http://schemas.openxmlformats.org/officeDocument/2006/relationships/hyperlink" Target="https://en.wikipedia.org/wiki/IPv6_address" TargetMode="External"/><Relationship Id="rId66" Type="http://schemas.openxmlformats.org/officeDocument/2006/relationships/hyperlink" Target="https://ru.wikipedia.org/w/index.php?title=Internet_Protocol_Suite&amp;action=edit&amp;redlink=1" TargetMode="External"/><Relationship Id="rId67" Type="http://schemas.openxmlformats.org/officeDocument/2006/relationships/hyperlink" Target="https://ru.wikipedia.org/wiki/IPv6" TargetMode="External"/><Relationship Id="rId68" Type="http://schemas.openxmlformats.org/officeDocument/2006/relationships/hyperlink" Target="https://ru.wikipedia.org/w/index.php?title=Internet_Layer&amp;action=edit&amp;redlink=1" TargetMode="External"/><Relationship Id="rId69" Type="http://schemas.openxmlformats.org/officeDocument/2006/relationships/hyperlink" Target="https://tools.ietf.org/html/rfc1122" TargetMode="External"/><Relationship Id="rId160" Type="http://schemas.openxmlformats.org/officeDocument/2006/relationships/hyperlink" Target="https://ru.wikipedia.org/wiki/Stateful_Packet_Inspection" TargetMode="External"/><Relationship Id="rId161" Type="http://schemas.openxmlformats.org/officeDocument/2006/relationships/hyperlink" Target="http://www.ietf.org/html.charters/ipsec-charter.html" TargetMode="External"/><Relationship Id="rId162" Type="http://schemas.openxmlformats.org/officeDocument/2006/relationships/image" Target="media/image28.gif"/><Relationship Id="rId163" Type="http://schemas.openxmlformats.org/officeDocument/2006/relationships/hyperlink" Target="http://www.ixbt.com/comm/kerberos5.shtml" TargetMode="External"/><Relationship Id="rId164" Type="http://schemas.openxmlformats.org/officeDocument/2006/relationships/image" Target="media/image29.gif"/><Relationship Id="rId165" Type="http://schemas.openxmlformats.org/officeDocument/2006/relationships/image" Target="media/image30.gif"/><Relationship Id="rId166" Type="http://schemas.openxmlformats.org/officeDocument/2006/relationships/image" Target="media/image31.gif"/><Relationship Id="rId167" Type="http://schemas.openxmlformats.org/officeDocument/2006/relationships/hyperlink" Target="http://www.counterpane.com/ipsec.html" TargetMode="External"/><Relationship Id="rId168" Type="http://schemas.openxmlformats.org/officeDocument/2006/relationships/image" Target="media/image32.png"/><Relationship Id="rId169" Type="http://schemas.openxmlformats.org/officeDocument/2006/relationships/hyperlink" Target="https://ru.wikipedia.org/wiki/%D0%98%D0%BD%D1%84%D1%80%D0%B0%D1%81%D1%82%D1%80%D1%83%D0%BA%D1%82%D1%83%D1%80%D0%B0_%D0%BE%D1%82%D0%BA%D1%80%D1%8B%D1%82%D1%8B%D1%85_%D0%BA%D0%BB%D1%8E%D1%87%D0%B5%D0%B9" TargetMode="External"/><Relationship Id="rId250" Type="http://schemas.openxmlformats.org/officeDocument/2006/relationships/hyperlink" Target="https://ru.wikipedia.org/wiki/%D0%A8%D0%B8%D1%84%D1%80%D0%BE%D0%B2%D0%B0%D0%BD%D0%B8%D0%B5" TargetMode="External"/><Relationship Id="rId251" Type="http://schemas.openxmlformats.org/officeDocument/2006/relationships/hyperlink" Target="https://ru.wikipedia.org/wiki/%D0%AD%D0%BB%D0%B5%D0%BA%D1%82%D1%80%D0%BE%D0%BD%D0%BD%D0%B0%D1%8F_%D1%86%D0%B8%D1%84%D1%80%D0%BE%D0%B2%D0%B0%D1%8F_%D0%BF%D0%BE%D0%B4%D0%BF%D0%B8%D1%81%D1%8C" TargetMode="External"/><Relationship Id="rId252" Type="http://schemas.openxmlformats.org/officeDocument/2006/relationships/hyperlink" Target="https://ru.wikipedia.org/wiki/%D0%AD%D0%BB%D0%B5%D0%BA%D1%82%D1%80%D0%BE%D0%BD%D0%BD%D0%B0%D1%8F_%D0%BF%D0%BE%D1%87%D1%82%D0%B0" TargetMode="External"/><Relationship Id="rId253"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54" Type="http://schemas.openxmlformats.org/officeDocument/2006/relationships/hyperlink" Target="https://ru.wikipedia.org/wiki/%D0%92%D0%B5%D0%B1-%D0%BF%D0%BE%D1%87%D1%82%D0%B0" TargetMode="External"/><Relationship Id="rId255" Type="http://schemas.openxmlformats.org/officeDocument/2006/relationships/hyperlink" Target="https://ru.wikipedia.org/wiki/%D0%9A%D1%80%D0%B8%D0%BF%D1%82%D0%BE%D1%81%D0%B8%D1%81%D1%82%D0%B5%D0%BC%D0%B0_%D1%81_%D0%BE%D1%82%D0%BA%D1%80%D1%8B%D1%82%D1%8B%D0%BC_%D0%BA%D0%BB%D1%8E%D1%87%D0%BE%D0%BC" TargetMode="External"/><Relationship Id="rId256" Type="http://schemas.openxmlformats.org/officeDocument/2006/relationships/hyperlink" Target="https://ru.wikipedia.org/wiki/%D0%9A%D0%BE%D0%BD%D1%84%D0%B8%D0%B4%D0%B5%D0%BD%D1%86%D0%B8%D0%B0%D0%BB%D1%8C%D0%BD%D0%BE%D1%81%D1%82%D1%8C" TargetMode="External"/><Relationship Id="rId257" Type="http://schemas.openxmlformats.org/officeDocument/2006/relationships/hyperlink" Target="https://ru.wikipedia.org/wiki/%D0%A6%D0%B5%D0%BB%D0%BE%D1%81%D1%82%D0%BD%D0%BE%D1%81%D1%82%D1%8C_%D0%B8%D0%BD%D1%84%D0%BE%D1%80%D0%BC%D0%B0%D1%86%D0%B8%D0%B8" TargetMode="External"/><Relationship Id="rId258" Type="http://schemas.openxmlformats.org/officeDocument/2006/relationships/hyperlink" Target="https://ru.wikipedia.org/wiki/%D0%9A%D0%BE%D0%BD%D1%84%D0%B8%D0%B4%D0%B5%D0%BD%D1%86%D0%B8%D0%B0%D0%BB%D1%8C%D0%BD%D0%BE%D1%81%D1%82%D1%8C" TargetMode="External"/><Relationship Id="rId259" Type="http://schemas.openxmlformats.org/officeDocument/2006/relationships/hyperlink" Target="https://ru.wikipedia.org/wiki/%D0%A6%D0%B5%D0%BB%D0%BE%D1%81%D1%82%D0%BD%D0%BE%D1%81%D1%82%D1%8C" TargetMode="External"/><Relationship Id="rId100" Type="http://schemas.openxmlformats.org/officeDocument/2006/relationships/image" Target="media/image13.jpeg"/><Relationship Id="rId101" Type="http://schemas.openxmlformats.org/officeDocument/2006/relationships/hyperlink" Target="http://www.intuit.ru/EDI/13_05_16_2/1463091622-23109/tutorial/1346/objects/7/files/7_6.jpg" TargetMode="External"/><Relationship Id="rId102" Type="http://schemas.openxmlformats.org/officeDocument/2006/relationships/image" Target="media/image14.jpeg"/><Relationship Id="rId103" Type="http://schemas.openxmlformats.org/officeDocument/2006/relationships/hyperlink" Target="http://www.intuit.ru/EDI/13_05_16_2/1463091622-23109/tutorial/1346/objects/7/files/7_7.jpg" TargetMode="External"/><Relationship Id="rId104" Type="http://schemas.openxmlformats.org/officeDocument/2006/relationships/image" Target="media/image15.jpeg"/><Relationship Id="rId105" Type="http://schemas.openxmlformats.org/officeDocument/2006/relationships/hyperlink" Target="http://www.intuit.ru/EDI/13_05_16_2/1463091622-23109/tutorial/1346/objects/7/files/7_8.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CC94-A668-5745-BD3E-084DED74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103</Pages>
  <Words>43251</Words>
  <Characters>246534</Characters>
  <Application>Microsoft Macintosh Word</Application>
  <DocSecurity>0</DocSecurity>
  <Lines>2054</Lines>
  <Paragraphs>578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пользователь Microsoft Office</cp:lastModifiedBy>
  <cp:revision>8</cp:revision>
  <dcterms:created xsi:type="dcterms:W3CDTF">2016-06-05T09:49:00Z</dcterms:created>
  <dcterms:modified xsi:type="dcterms:W3CDTF">2016-06-06T13:52:00Z</dcterms:modified>
</cp:coreProperties>
</file>