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FC499" w14:textId="77777777" w:rsidR="00047648" w:rsidRPr="00873DD1" w:rsidRDefault="00047648" w:rsidP="000476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___________________________________________Вариант №2</w:t>
      </w:r>
    </w:p>
    <w:p w14:paraId="70B5F98C" w14:textId="77777777" w:rsidR="00047648" w:rsidRPr="00873DD1" w:rsidRDefault="00047648" w:rsidP="000476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335325" w14:textId="77777777" w:rsidR="00047648" w:rsidRPr="00873DD1" w:rsidRDefault="00047648" w:rsidP="00047648">
      <w:pPr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Математическая модель объекта – это его гомоморфное __________________ в виде совокупности ___________, _____________, логических отношений, графиков, т.е. условный образ объекта, созданный для ___________ его исследования, получения о нем новых знаний, ____________ и оценки принимаемых решений в конкретных или возможных ситуациях.</w:t>
      </w:r>
    </w:p>
    <w:p w14:paraId="1C09597B" w14:textId="77777777" w:rsidR="00047648" w:rsidRPr="00873DD1" w:rsidRDefault="00047648" w:rsidP="0004764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 математическую</w:t>
      </w:r>
      <w:proofErr w:type="gramEnd"/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модель задачи:</w:t>
      </w:r>
    </w:p>
    <w:p w14:paraId="2DBA8F83" w14:textId="77777777" w:rsidR="00047648" w:rsidRPr="00873DD1" w:rsidRDefault="00047648" w:rsidP="000476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73DD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Имеется три вида сырья – А, В, С, которые используются для производства двух видов продуктов – </w:t>
      </w:r>
      <w:r w:rsidRPr="00873DD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</w:t>
      </w:r>
      <w:r w:rsidRPr="00873DD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 </w:t>
      </w:r>
      <w:r w:rsidRPr="00873DD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II</w:t>
      </w:r>
      <w:r w:rsidRPr="00873DD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В распоряжении находятся 350 единиц сырья А, 600 единиц сырья В и 200 единиц сырья С. Продукт </w:t>
      </w:r>
      <w:r w:rsidRPr="00873DD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</w:t>
      </w:r>
      <w:r w:rsidRPr="00873DD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состоит из 4 единицы сырья А и 3 единиц сырья В. Продукт </w:t>
      </w:r>
      <w:r w:rsidRPr="00873DD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II</w:t>
      </w:r>
      <w:r w:rsidRPr="00873DD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состоит из 2 единиц сырья А и, 1 единицы сырья В и 1 единицы сырья С. Доход от производства одной единицы продукта </w:t>
      </w:r>
      <w:r w:rsidRPr="00873DD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</w:t>
      </w:r>
      <w:r w:rsidRPr="00873DD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составляет 6 руб., а от одной единицы продукта </w:t>
      </w:r>
      <w:r w:rsidRPr="00873DD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II</w:t>
      </w:r>
      <w:r w:rsidRPr="00873DD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–</w:t>
      </w:r>
      <w:bookmarkStart w:id="0" w:name="_GoBack"/>
      <w:bookmarkEnd w:id="0"/>
      <w:r w:rsidRPr="00873DD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5 руб. Сколько единиц каждого продукта нужно производить, чтобы максимизировать прибыль? </w:t>
      </w:r>
    </w:p>
    <w:p w14:paraId="69206789" w14:textId="77777777" w:rsidR="00047648" w:rsidRPr="00873DD1" w:rsidRDefault="00047648" w:rsidP="000476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30CF89" w14:textId="77777777" w:rsidR="00047648" w:rsidRPr="00873DD1" w:rsidRDefault="00047648" w:rsidP="000476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область допустимых решений системы ограничений:</w:t>
      </w:r>
    </w:p>
    <w:p w14:paraId="3A96694D" w14:textId="77777777" w:rsidR="00047648" w:rsidRPr="00873DD1" w:rsidRDefault="00047648" w:rsidP="0004764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73DD1">
        <w:rPr>
          <w:rFonts w:ascii="Times New Roman" w:eastAsia="Times New Roman" w:hAnsi="Times New Roman" w:cs="Times New Roman"/>
          <w:b/>
          <w:position w:val="-106"/>
          <w:sz w:val="28"/>
          <w:szCs w:val="28"/>
          <w:lang w:eastAsia="ru-RU"/>
        </w:rPr>
        <w:object w:dxaOrig="2439" w:dyaOrig="2280" w14:anchorId="790857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65pt;height:114.2pt" o:ole="">
            <v:imagedata r:id="rId5" o:title=""/>
          </v:shape>
          <o:OLEObject Type="Embed" ProgID="Equation.3" ShapeID="_x0000_i1025" DrawAspect="Content" ObjectID="_1541501886" r:id="rId6"/>
        </w:object>
      </w:r>
    </w:p>
    <w:p w14:paraId="37528118" w14:textId="77777777" w:rsidR="00047648" w:rsidRPr="00873DD1" w:rsidRDefault="00047648" w:rsidP="0004764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задачи 2 составить первую симплекс – таблицу:</w:t>
      </w:r>
    </w:p>
    <w:p w14:paraId="732F528D" w14:textId="77777777" w:rsidR="00047648" w:rsidRPr="00873DD1" w:rsidRDefault="00047648" w:rsidP="000476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7EED72" w14:textId="77777777" w:rsidR="00047648" w:rsidRPr="00873DD1" w:rsidRDefault="00047648" w:rsidP="0004764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задачи 3 составить задачу двойственную.</w:t>
      </w:r>
    </w:p>
    <w:p w14:paraId="156822EE" w14:textId="77777777" w:rsidR="00047648" w:rsidRPr="00873DD1" w:rsidRDefault="00047648" w:rsidP="000476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10C952" w14:textId="77777777" w:rsidR="00047648" w:rsidRPr="00873DD1" w:rsidRDefault="00047648" w:rsidP="0004764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задачи 3 построить опорный вектор.</w:t>
      </w:r>
    </w:p>
    <w:p w14:paraId="3A0825DB" w14:textId="77777777" w:rsidR="00047648" w:rsidRPr="00873DD1" w:rsidRDefault="00047648" w:rsidP="000476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A11EF1" w14:textId="77777777" w:rsidR="00047648" w:rsidRPr="00873DD1" w:rsidRDefault="00047648" w:rsidP="0004764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точку, в которой целевая функция принимает наибольшее </w:t>
      </w:r>
      <w:proofErr w:type="gramStart"/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>и  наименьшее</w:t>
      </w:r>
      <w:proofErr w:type="gramEnd"/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значение:</w:t>
      </w:r>
    </w:p>
    <w:p w14:paraId="712D0254" w14:textId="77777777" w:rsidR="00047648" w:rsidRPr="00873DD1" w:rsidRDefault="00047648" w:rsidP="000476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BF373E" w14:textId="77777777" w:rsidR="00047648" w:rsidRPr="00873DD1" w:rsidRDefault="00047648" w:rsidP="000476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B72090" w14:textId="77777777" w:rsidR="00047648" w:rsidRPr="00873DD1" w:rsidRDefault="00047648" w:rsidP="000476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noProof/>
          <w:color w:val="110EA7"/>
          <w:sz w:val="19"/>
          <w:szCs w:val="19"/>
          <w:lang w:eastAsia="ru-RU"/>
        </w:rPr>
        <w:drawing>
          <wp:inline distT="0" distB="0" distL="0" distR="0" wp14:anchorId="4609B533" wp14:editId="7D793ACB">
            <wp:extent cx="2505710" cy="1187450"/>
            <wp:effectExtent l="0" t="0" r="8890" b="0"/>
            <wp:docPr id="27" name="Рисунок 27" descr="i?id=54723001&amp;tov=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?id=54723001&amp;tov=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90264" w14:textId="77777777" w:rsidR="00047648" w:rsidRPr="00873DD1" w:rsidRDefault="00047648" w:rsidP="0004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8D7426" w14:textId="77777777" w:rsidR="00047648" w:rsidRDefault="00047648" w:rsidP="0004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AD83A9" w14:textId="77777777" w:rsidR="00047648" w:rsidRDefault="00047648" w:rsidP="0004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A0CA86" w14:textId="77777777" w:rsidR="00047648" w:rsidRDefault="00047648" w:rsidP="0004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86789C" w14:textId="77777777" w:rsidR="00047648" w:rsidRDefault="00047648" w:rsidP="0004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CDAAF2" w14:textId="77777777" w:rsidR="00047648" w:rsidRDefault="00047648" w:rsidP="0004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24018C" w14:textId="77777777" w:rsidR="00047648" w:rsidRPr="00873DD1" w:rsidRDefault="00047648" w:rsidP="0004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5C269C" w14:textId="77777777" w:rsidR="00047648" w:rsidRPr="00873DD1" w:rsidRDefault="00047648" w:rsidP="0004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4204D7" w14:textId="77777777" w:rsidR="00047648" w:rsidRPr="00873DD1" w:rsidRDefault="00047648" w:rsidP="0004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C08199" w14:textId="77777777" w:rsidR="00047648" w:rsidRPr="00873DD1" w:rsidRDefault="00047648" w:rsidP="000476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данной симплекс – таблице определить разрешающую строку и столбец</w:t>
      </w:r>
    </w:p>
    <w:tbl>
      <w:tblPr>
        <w:tblW w:w="10335" w:type="dxa"/>
        <w:jc w:val="center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354"/>
        <w:gridCol w:w="1339"/>
        <w:gridCol w:w="1339"/>
        <w:gridCol w:w="1338"/>
        <w:gridCol w:w="1338"/>
        <w:gridCol w:w="1338"/>
        <w:gridCol w:w="1338"/>
        <w:gridCol w:w="951"/>
      </w:tblGrid>
      <w:tr w:rsidR="00047648" w:rsidRPr="00873DD1" w14:paraId="11C11845" w14:textId="77777777" w:rsidTr="0039078E">
        <w:trPr>
          <w:tblCellSpacing w:w="15" w:type="dxa"/>
          <w:jc w:val="center"/>
        </w:trPr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138AE17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Базис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67B6439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</w:t>
            </w:r>
            <w:proofErr w:type="spellStart"/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воб</w:t>
            </w:r>
            <w:proofErr w:type="spellEnd"/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. </w:t>
            </w: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пер</w:t>
            </w: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6C0BD92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</w:t>
            </w: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B353BDE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</w:t>
            </w: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4468579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</w:t>
            </w: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07B33EC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</w:t>
            </w: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183AAB7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</w:t>
            </w: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4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3392159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</w:t>
            </w: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6</w:t>
            </w:r>
          </w:p>
        </w:tc>
      </w:tr>
      <w:tr w:rsidR="00047648" w:rsidRPr="00873DD1" w14:paraId="18E7FABA" w14:textId="77777777" w:rsidTr="0039078E">
        <w:trPr>
          <w:tblCellSpacing w:w="15" w:type="dxa"/>
          <w:jc w:val="center"/>
        </w:trPr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7CCC6BD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</w:t>
            </w: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5F118ED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D5614E3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A6C2BAB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2D42BD8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0A2C686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FA6E057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FF94564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047648" w:rsidRPr="00873DD1" w14:paraId="79CC34C0" w14:textId="77777777" w:rsidTr="0039078E">
        <w:trPr>
          <w:tblCellSpacing w:w="15" w:type="dxa"/>
          <w:jc w:val="center"/>
        </w:trPr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68A6C8B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</w:t>
            </w: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772C219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88D1C5C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885E91D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44CC266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FCA73C2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4C7B5DC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C98B7B4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047648" w:rsidRPr="00873DD1" w14:paraId="175057B2" w14:textId="77777777" w:rsidTr="0039078E">
        <w:trPr>
          <w:tblCellSpacing w:w="15" w:type="dxa"/>
          <w:jc w:val="center"/>
        </w:trPr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A10AB14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</w:t>
            </w:r>
            <w:r w:rsidRPr="00873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6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C7FE585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195158E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F68B430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ED579D8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EB0163B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451A934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BD50C93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047648" w:rsidRPr="00873DD1" w14:paraId="519A2DCE" w14:textId="77777777" w:rsidTr="0039078E">
        <w:trPr>
          <w:tblCellSpacing w:w="15" w:type="dxa"/>
          <w:jc w:val="center"/>
        </w:trPr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040F78C" w14:textId="77777777" w:rsidR="00047648" w:rsidRPr="00873DD1" w:rsidRDefault="00047648" w:rsidP="00390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L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7656BF5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8EB7563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C0347F5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4EC588D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-3</w:t>
            </w:r>
          </w:p>
        </w:tc>
        <w:tc>
          <w:tcPr>
            <w:tcW w:w="6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A0DC4D5" w14:textId="77777777" w:rsidR="00047648" w:rsidRPr="00873DD1" w:rsidRDefault="00047648" w:rsidP="003907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33" w:type="pct"/>
            <w:vAlign w:val="center"/>
          </w:tcPr>
          <w:p w14:paraId="0D44EE48" w14:textId="77777777" w:rsidR="00047648" w:rsidRPr="00873DD1" w:rsidRDefault="00047648" w:rsidP="00390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38" w:type="pct"/>
            <w:vAlign w:val="center"/>
          </w:tcPr>
          <w:p w14:paraId="2875FDE6" w14:textId="77777777" w:rsidR="00047648" w:rsidRPr="00873DD1" w:rsidRDefault="00047648" w:rsidP="00390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14:paraId="22DC1C18" w14:textId="77777777" w:rsidR="00047648" w:rsidRPr="00873DD1" w:rsidRDefault="00047648" w:rsidP="0004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2E798A" w14:textId="77777777" w:rsidR="00047648" w:rsidRPr="00873DD1" w:rsidRDefault="00047648" w:rsidP="000476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симплекс – таблице из задачи 8 найти значение в ячейке (</w:t>
      </w:r>
      <w:r w:rsidRPr="00873D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</w:t>
      </w:r>
      <w:r w:rsidRPr="00873DD1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4,</w:t>
      </w:r>
      <w:r w:rsidRPr="00873D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Х</w:t>
      </w:r>
      <w:proofErr w:type="gramStart"/>
      <w:r w:rsidRPr="00873DD1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3</w:t>
      </w:r>
      <w:r w:rsidRPr="00873D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)</w:t>
      </w:r>
      <w:proofErr w:type="gramEnd"/>
      <w:r w:rsidRPr="00873D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= (        )</w:t>
      </w:r>
    </w:p>
    <w:p w14:paraId="1EF9A583" w14:textId="77777777" w:rsidR="00047648" w:rsidRPr="00873DD1" w:rsidRDefault="00047648" w:rsidP="000476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73D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  </w:t>
      </w:r>
      <w:r w:rsidRPr="00873DD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в ячейке (</w:t>
      </w:r>
      <w:r w:rsidRPr="00873D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</w:t>
      </w:r>
      <w:r w:rsidRPr="00873DD1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5,</w:t>
      </w:r>
      <w:r w:rsidRPr="00873D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Х</w:t>
      </w:r>
      <w:r w:rsidRPr="00873DD1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2</w:t>
      </w:r>
      <w:r w:rsidRPr="00873D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) </w:t>
      </w:r>
      <w:proofErr w:type="gramStart"/>
      <w:r w:rsidRPr="00873D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=(  </w:t>
      </w:r>
      <w:proofErr w:type="gramEnd"/>
      <w:r w:rsidRPr="00873D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следующей симплекс-таблице</w:t>
      </w:r>
      <w:r w:rsidRPr="00873D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..</w:t>
      </w:r>
    </w:p>
    <w:p w14:paraId="6A4F4829" w14:textId="77777777" w:rsidR="00047648" w:rsidRPr="00873DD1" w:rsidRDefault="00047648" w:rsidP="0004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904839" w14:textId="77777777" w:rsidR="00047648" w:rsidRPr="00873DD1" w:rsidRDefault="00047648" w:rsidP="0004764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Заполнить первую симплекс- таблицу для данной задачи:</w:t>
      </w:r>
    </w:p>
    <w:p w14:paraId="002FB22A" w14:textId="77777777" w:rsidR="00047648" w:rsidRPr="00873DD1" w:rsidRDefault="00047648" w:rsidP="000476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откорме каждое животное ежедневно должно получать не менее 9 ед. питательного вещества S</w:t>
      </w:r>
      <w:r w:rsidRPr="00873DD1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менее 8 ед. вещества S</w:t>
      </w:r>
      <w:r w:rsidRPr="00873DD1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не более 12 ед. вещества S</w:t>
      </w:r>
      <w:r w:rsidRPr="00873DD1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составления рациона используют два вида корма. Содержание количества единиц питательных веществ в 1 кг каждого вида корма и стоимость 1 кг корма приведены в таблице. </w:t>
      </w:r>
    </w:p>
    <w:tbl>
      <w:tblPr>
        <w:tblW w:w="9075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21"/>
        <w:gridCol w:w="2359"/>
        <w:gridCol w:w="2095"/>
      </w:tblGrid>
      <w:tr w:rsidR="00047648" w:rsidRPr="00873DD1" w14:paraId="650CEBAD" w14:textId="77777777" w:rsidTr="0039078E">
        <w:trPr>
          <w:tblCellSpacing w:w="7" w:type="dxa"/>
          <w:jc w:val="center"/>
        </w:trPr>
        <w:tc>
          <w:tcPr>
            <w:tcW w:w="25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D2A7AF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Питательные вещества</w:t>
            </w:r>
          </w:p>
        </w:tc>
        <w:tc>
          <w:tcPr>
            <w:tcW w:w="24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77C7C7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Количество единиц питательных веществ </w:t>
            </w:r>
          </w:p>
          <w:p w14:paraId="4A381866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1 кг корма. </w:t>
            </w:r>
          </w:p>
        </w:tc>
      </w:tr>
      <w:tr w:rsidR="00047648" w:rsidRPr="00873DD1" w14:paraId="5FC1994F" w14:textId="77777777" w:rsidTr="0039078E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A37E5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FF232E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Корм 1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F5977E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Корм 2</w:t>
            </w:r>
          </w:p>
        </w:tc>
      </w:tr>
      <w:tr w:rsidR="00047648" w:rsidRPr="00873DD1" w14:paraId="79B7B927" w14:textId="77777777" w:rsidTr="0039078E">
        <w:trPr>
          <w:tblCellSpacing w:w="7" w:type="dxa"/>
          <w:jc w:val="center"/>
        </w:trPr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23520E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0F9B35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C21BF7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047648" w:rsidRPr="00873DD1" w14:paraId="271119D1" w14:textId="77777777" w:rsidTr="0039078E">
        <w:trPr>
          <w:tblCellSpacing w:w="7" w:type="dxa"/>
          <w:jc w:val="center"/>
        </w:trPr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4718FD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965349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60C41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047648" w:rsidRPr="00873DD1" w14:paraId="2499C99B" w14:textId="77777777" w:rsidTr="0039078E">
        <w:trPr>
          <w:tblCellSpacing w:w="7" w:type="dxa"/>
          <w:jc w:val="center"/>
        </w:trPr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1838AC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42FED7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376E92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047648" w:rsidRPr="00873DD1" w14:paraId="0B3A2D5D" w14:textId="77777777" w:rsidTr="0039078E">
        <w:trPr>
          <w:tblCellSpacing w:w="7" w:type="dxa"/>
          <w:jc w:val="center"/>
        </w:trPr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D80ECF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 1 кг корма, коп.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BCEA54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7644CD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</w:tbl>
    <w:p w14:paraId="51EB07CD" w14:textId="77777777" w:rsidR="00047648" w:rsidRPr="00873DD1" w:rsidRDefault="00047648" w:rsidP="000476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составить дневной рацион нужной питательности, причем затраты на него должны быть минимальными.</w:t>
      </w:r>
    </w:p>
    <w:p w14:paraId="40971419" w14:textId="77777777" w:rsidR="00047648" w:rsidRPr="00873DD1" w:rsidRDefault="00047648" w:rsidP="000476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EAC7A3" w14:textId="77777777" w:rsidR="00047648" w:rsidRDefault="00047648" w:rsidP="000476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Заполнить таблицу методом северо-западного угла:</w:t>
      </w:r>
    </w:p>
    <w:p w14:paraId="0FF9C023" w14:textId="77777777" w:rsidR="00047648" w:rsidRPr="00873DD1" w:rsidRDefault="00047648" w:rsidP="000476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504"/>
        <w:gridCol w:w="1049"/>
        <w:gridCol w:w="369"/>
        <w:gridCol w:w="765"/>
        <w:gridCol w:w="425"/>
        <w:gridCol w:w="709"/>
        <w:gridCol w:w="425"/>
        <w:gridCol w:w="709"/>
        <w:gridCol w:w="425"/>
        <w:gridCol w:w="709"/>
        <w:gridCol w:w="425"/>
        <w:gridCol w:w="1446"/>
      </w:tblGrid>
      <w:tr w:rsidR="00047648" w:rsidRPr="00873DD1" w14:paraId="19A7B219" w14:textId="77777777" w:rsidTr="0039078E">
        <w:trPr>
          <w:cantSplit/>
          <w:jc w:val="center"/>
        </w:trPr>
        <w:tc>
          <w:tcPr>
            <w:tcW w:w="15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CC55E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Пункты</w:t>
            </w:r>
          </w:p>
          <w:p w14:paraId="4B3CB25D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Отправления</w:t>
            </w:r>
          </w:p>
        </w:tc>
        <w:tc>
          <w:tcPr>
            <w:tcW w:w="601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38681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Пункты назначения</w:t>
            </w:r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BF235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Запасы</w:t>
            </w:r>
          </w:p>
        </w:tc>
      </w:tr>
      <w:tr w:rsidR="00047648" w:rsidRPr="00873DD1" w14:paraId="7CB0D462" w14:textId="77777777" w:rsidTr="0039078E">
        <w:trPr>
          <w:cantSplit/>
          <w:jc w:val="center"/>
        </w:trPr>
        <w:tc>
          <w:tcPr>
            <w:tcW w:w="1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83090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BE91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279" w:dyaOrig="340" w14:anchorId="4F710B1F">
                <v:shape id="_x0000_i1026" type="#_x0000_t75" style="width:13.65pt;height:17.4pt" o:ole="" fillcolor="window">
                  <v:imagedata r:id="rId8" o:title=""/>
                </v:shape>
                <o:OLEObject Type="Embed" ProgID="Equation.3" ShapeID="_x0000_i1026" DrawAspect="Content" ObjectID="_1541501887" r:id="rId9"/>
              </w:objec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C9FCF5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300" w:dyaOrig="340" w14:anchorId="3EC4878B">
                <v:shape id="_x0000_i1027" type="#_x0000_t75" style="width:14.9pt;height:17.4pt" o:ole="" fillcolor="window">
                  <v:imagedata r:id="rId10" o:title=""/>
                </v:shape>
                <o:OLEObject Type="Embed" ProgID="Equation.3" ShapeID="_x0000_i1027" DrawAspect="Content" ObjectID="_1541501888" r:id="rId11"/>
              </w:objec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A2887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300" w:dyaOrig="360" w14:anchorId="1490ACD3">
                <v:shape id="_x0000_i1028" type="#_x0000_t75" style="width:14.9pt;height:18.6pt" o:ole="" fillcolor="window">
                  <v:imagedata r:id="rId12" o:title=""/>
                </v:shape>
                <o:OLEObject Type="Embed" ProgID="Equation.3" ShapeID="_x0000_i1028" DrawAspect="Content" ObjectID="_1541501889" r:id="rId13"/>
              </w:objec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1C7F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300" w:dyaOrig="340" w14:anchorId="0D42DF84">
                <v:shape id="_x0000_i1029" type="#_x0000_t75" style="width:14.9pt;height:17.4pt" o:ole="" fillcolor="window">
                  <v:imagedata r:id="rId14" o:title=""/>
                </v:shape>
                <o:OLEObject Type="Embed" ProgID="Equation.3" ShapeID="_x0000_i1029" DrawAspect="Content" ObjectID="_1541501890" r:id="rId15"/>
              </w:objec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1318F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300" w:dyaOrig="360" w14:anchorId="59857BA8">
                <v:shape id="_x0000_i1030" type="#_x0000_t75" style="width:14.9pt;height:18.6pt" o:ole="" fillcolor="window">
                  <v:imagedata r:id="rId16" o:title=""/>
                </v:shape>
                <o:OLEObject Type="Embed" ProgID="Equation.3" ShapeID="_x0000_i1030" DrawAspect="Content" ObjectID="_1541501891" r:id="rId17"/>
              </w:object>
            </w:r>
          </w:p>
        </w:tc>
        <w:tc>
          <w:tcPr>
            <w:tcW w:w="1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72B31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7648" w:rsidRPr="00873DD1" w14:paraId="549B6342" w14:textId="77777777" w:rsidTr="0039078E">
        <w:trPr>
          <w:cantSplit/>
          <w:trHeight w:val="182"/>
          <w:jc w:val="center"/>
        </w:trPr>
        <w:tc>
          <w:tcPr>
            <w:tcW w:w="15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0AEC9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279" w:dyaOrig="340" w14:anchorId="70E5B86A">
                <v:shape id="_x0000_i1031" type="#_x0000_t75" style="width:13.65pt;height:17.4pt" o:ole="" fillcolor="window">
                  <v:imagedata r:id="rId18" o:title=""/>
                </v:shape>
                <o:OLEObject Type="Embed" ProgID="Equation.3" ShapeID="_x0000_i1031" DrawAspect="Content" ObjectID="_1541501892" r:id="rId19"/>
              </w:objec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ECE202D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518F1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8AB10A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69E2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DE2FFC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3AD03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713D75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F8487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9BEC69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948EC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F48DE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</w:tr>
      <w:tr w:rsidR="00047648" w:rsidRPr="00873DD1" w14:paraId="56FC2359" w14:textId="77777777" w:rsidTr="0039078E">
        <w:trPr>
          <w:cantSplit/>
          <w:trHeight w:val="478"/>
          <w:jc w:val="center"/>
        </w:trPr>
        <w:tc>
          <w:tcPr>
            <w:tcW w:w="1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BC96B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B040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691E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3371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A5ECC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3B5C3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0EB36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7648" w:rsidRPr="00873DD1" w14:paraId="6A6AE201" w14:textId="77777777" w:rsidTr="0039078E">
        <w:trPr>
          <w:cantSplit/>
          <w:trHeight w:val="182"/>
          <w:jc w:val="center"/>
        </w:trPr>
        <w:tc>
          <w:tcPr>
            <w:tcW w:w="15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4F80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300" w:dyaOrig="340" w14:anchorId="37E0B94A">
                <v:shape id="_x0000_i1032" type="#_x0000_t75" style="width:14.9pt;height:17.4pt" o:ole="" fillcolor="window">
                  <v:imagedata r:id="rId20" o:title=""/>
                </v:shape>
                <o:OLEObject Type="Embed" ProgID="Equation.3" ShapeID="_x0000_i1032" DrawAspect="Content" ObjectID="_1541501893" r:id="rId21"/>
              </w:objec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C178E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09BD2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969D15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507A5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D316B0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A3E4B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D4B3B6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F3F9B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380C21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61A57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D58F7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</w:tr>
      <w:tr w:rsidR="00047648" w:rsidRPr="00873DD1" w14:paraId="67AA9FC1" w14:textId="77777777" w:rsidTr="0039078E">
        <w:trPr>
          <w:cantSplit/>
          <w:trHeight w:val="463"/>
          <w:jc w:val="center"/>
        </w:trPr>
        <w:tc>
          <w:tcPr>
            <w:tcW w:w="1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D3E52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C9039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5E300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2606C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9FEE2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3CA17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CB1B7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7648" w:rsidRPr="00873DD1" w14:paraId="76FE0751" w14:textId="77777777" w:rsidTr="0039078E">
        <w:trPr>
          <w:cantSplit/>
          <w:trHeight w:val="182"/>
          <w:jc w:val="center"/>
        </w:trPr>
        <w:tc>
          <w:tcPr>
            <w:tcW w:w="15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FACFF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300" w:dyaOrig="360" w14:anchorId="43310C3F">
                <v:shape id="_x0000_i1033" type="#_x0000_t75" style="width:14.9pt;height:18.6pt" o:ole="" fillcolor="window">
                  <v:imagedata r:id="rId22" o:title=""/>
                </v:shape>
                <o:OLEObject Type="Embed" ProgID="Equation.3" ShapeID="_x0000_i1033" DrawAspect="Content" ObjectID="_1541501894" r:id="rId23"/>
              </w:objec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5C6C1C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C2DDD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839E5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1F264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3CA4E5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EB25E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5DA8EF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6C6E4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A91296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AE4B4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4898F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</w:tr>
      <w:tr w:rsidR="00047648" w:rsidRPr="00873DD1" w14:paraId="6BFC2C07" w14:textId="77777777" w:rsidTr="0039078E">
        <w:trPr>
          <w:cantSplit/>
          <w:trHeight w:val="521"/>
          <w:jc w:val="center"/>
        </w:trPr>
        <w:tc>
          <w:tcPr>
            <w:tcW w:w="1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B9C80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F878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F4C9D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B0590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1600B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E7437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D4350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7648" w:rsidRPr="00873DD1" w14:paraId="26AFD9EA" w14:textId="77777777" w:rsidTr="0039078E">
        <w:trPr>
          <w:cantSplit/>
          <w:trHeight w:val="429"/>
          <w:jc w:val="center"/>
        </w:trPr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1EBD3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Потребности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0CB0E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AA3EA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F1AF4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9DF67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C4751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9A2E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</w:t>
            </w:r>
          </w:p>
        </w:tc>
      </w:tr>
    </w:tbl>
    <w:p w14:paraId="43479B95" w14:textId="77777777" w:rsidR="00047648" w:rsidRDefault="00047648" w:rsidP="000476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287819" w14:textId="77777777" w:rsidR="00047648" w:rsidRDefault="00047648" w:rsidP="000476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94302D" w14:textId="77777777" w:rsidR="00047648" w:rsidRDefault="00047648" w:rsidP="000476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08E0B3" w14:textId="77777777" w:rsidR="00047648" w:rsidRDefault="00047648" w:rsidP="000476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A10F44" w14:textId="77777777" w:rsidR="00047648" w:rsidRDefault="00047648" w:rsidP="000476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36E2E" w14:textId="77777777" w:rsidR="00047648" w:rsidRDefault="00047648" w:rsidP="000476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36C9AD" w14:textId="77777777" w:rsidR="00047648" w:rsidRDefault="00047648" w:rsidP="000476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E3F280" w14:textId="77777777" w:rsidR="00047648" w:rsidRDefault="00047648" w:rsidP="000476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DAEDB2" w14:textId="77777777" w:rsidR="00047648" w:rsidRDefault="00047648" w:rsidP="000476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DD8D4C" w14:textId="77777777" w:rsidR="00047648" w:rsidRPr="00873DD1" w:rsidRDefault="00047648" w:rsidP="000476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Заполнить таблицу методом наименьшей стоимости: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478"/>
        <w:gridCol w:w="681"/>
        <w:gridCol w:w="425"/>
        <w:gridCol w:w="709"/>
        <w:gridCol w:w="425"/>
        <w:gridCol w:w="709"/>
        <w:gridCol w:w="425"/>
        <w:gridCol w:w="709"/>
        <w:gridCol w:w="425"/>
        <w:gridCol w:w="709"/>
        <w:gridCol w:w="425"/>
        <w:gridCol w:w="1446"/>
      </w:tblGrid>
      <w:tr w:rsidR="00047648" w:rsidRPr="00873DD1" w14:paraId="37D4AD19" w14:textId="77777777" w:rsidTr="0039078E">
        <w:trPr>
          <w:cantSplit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268F5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Пункты</w:t>
            </w:r>
          </w:p>
          <w:p w14:paraId="620182BA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Отправления</w:t>
            </w:r>
          </w:p>
        </w:tc>
        <w:tc>
          <w:tcPr>
            <w:tcW w:w="564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0FFFF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Пункты назначения</w:t>
            </w:r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9BF1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Запасы</w:t>
            </w:r>
          </w:p>
        </w:tc>
      </w:tr>
      <w:tr w:rsidR="00047648" w:rsidRPr="00873DD1" w14:paraId="133E4371" w14:textId="77777777" w:rsidTr="0039078E">
        <w:trPr>
          <w:cantSplit/>
          <w:jc w:val="center"/>
        </w:trPr>
        <w:tc>
          <w:tcPr>
            <w:tcW w:w="14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16674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47031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279" w:dyaOrig="340" w14:anchorId="4BAFA7D9">
                <v:shape id="_x0000_i1034" type="#_x0000_t75" style="width:13.65pt;height:17.4pt" o:ole="" fillcolor="window">
                  <v:imagedata r:id="rId8" o:title=""/>
                </v:shape>
                <o:OLEObject Type="Embed" ProgID="Equation.3" ShapeID="_x0000_i1034" DrawAspect="Content" ObjectID="_1541501895" r:id="rId24"/>
              </w:objec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0F1F9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300" w:dyaOrig="340" w14:anchorId="2CC71D4E">
                <v:shape id="_x0000_i1035" type="#_x0000_t75" style="width:14.9pt;height:17.4pt" o:ole="" fillcolor="window">
                  <v:imagedata r:id="rId10" o:title=""/>
                </v:shape>
                <o:OLEObject Type="Embed" ProgID="Equation.3" ShapeID="_x0000_i1035" DrawAspect="Content" ObjectID="_1541501896" r:id="rId25"/>
              </w:objec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FC60F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300" w:dyaOrig="360" w14:anchorId="6DBBFB45">
                <v:shape id="_x0000_i1036" type="#_x0000_t75" style="width:14.9pt;height:18.6pt" o:ole="" fillcolor="window">
                  <v:imagedata r:id="rId12" o:title=""/>
                </v:shape>
                <o:OLEObject Type="Embed" ProgID="Equation.3" ShapeID="_x0000_i1036" DrawAspect="Content" ObjectID="_1541501897" r:id="rId26"/>
              </w:objec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DF6CF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300" w:dyaOrig="340" w14:anchorId="5FA38046">
                <v:shape id="_x0000_i1037" type="#_x0000_t75" style="width:14.9pt;height:17.4pt" o:ole="" fillcolor="window">
                  <v:imagedata r:id="rId14" o:title=""/>
                </v:shape>
                <o:OLEObject Type="Embed" ProgID="Equation.3" ShapeID="_x0000_i1037" DrawAspect="Content" ObjectID="_1541501898" r:id="rId27"/>
              </w:objec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21001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300" w:dyaOrig="360" w14:anchorId="1E7CE129">
                <v:shape id="_x0000_i1038" type="#_x0000_t75" style="width:14.9pt;height:18.6pt" o:ole="" fillcolor="window">
                  <v:imagedata r:id="rId16" o:title=""/>
                </v:shape>
                <o:OLEObject Type="Embed" ProgID="Equation.3" ShapeID="_x0000_i1038" DrawAspect="Content" ObjectID="_1541501899" r:id="rId28"/>
              </w:object>
            </w:r>
          </w:p>
        </w:tc>
        <w:tc>
          <w:tcPr>
            <w:tcW w:w="1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CE807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7648" w:rsidRPr="00873DD1" w14:paraId="18C5CCA9" w14:textId="77777777" w:rsidTr="0039078E">
        <w:trPr>
          <w:cantSplit/>
          <w:trHeight w:val="182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DF2EF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279" w:dyaOrig="340" w14:anchorId="37D6B2AB">
                <v:shape id="_x0000_i1039" type="#_x0000_t75" style="width:13.65pt;height:17.4pt" o:ole="" fillcolor="window">
                  <v:imagedata r:id="rId18" o:title=""/>
                </v:shape>
                <o:OLEObject Type="Embed" ProgID="Equation.3" ShapeID="_x0000_i1039" DrawAspect="Content" ObjectID="_1541501900" r:id="rId29"/>
              </w:objec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A4D8D1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ABC7E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8E0165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84E71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461B3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F08D6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52DD3F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E9C1D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809C1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B2FD1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644AE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</w:tr>
      <w:tr w:rsidR="00047648" w:rsidRPr="00873DD1" w14:paraId="0797C145" w14:textId="77777777" w:rsidTr="0039078E">
        <w:trPr>
          <w:cantSplit/>
          <w:trHeight w:val="478"/>
          <w:jc w:val="center"/>
        </w:trPr>
        <w:tc>
          <w:tcPr>
            <w:tcW w:w="14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93633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13551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748C0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EF645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A8D1B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42F0E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E1BA7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7648" w:rsidRPr="00873DD1" w14:paraId="7C787D7B" w14:textId="77777777" w:rsidTr="0039078E">
        <w:trPr>
          <w:cantSplit/>
          <w:trHeight w:val="182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E213F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300" w:dyaOrig="340" w14:anchorId="42911C9E">
                <v:shape id="_x0000_i1040" type="#_x0000_t75" style="width:14.9pt;height:17.4pt" o:ole="" fillcolor="window">
                  <v:imagedata r:id="rId20" o:title=""/>
                </v:shape>
                <o:OLEObject Type="Embed" ProgID="Equation.3" ShapeID="_x0000_i1040" DrawAspect="Content" ObjectID="_1541501901" r:id="rId30"/>
              </w:objec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E5C0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D7932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EF484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4D92F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FCB08C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DC7D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B89346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683D3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2C139D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94ACC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74900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</w:tr>
      <w:tr w:rsidR="00047648" w:rsidRPr="00873DD1" w14:paraId="2F02B51B" w14:textId="77777777" w:rsidTr="0039078E">
        <w:trPr>
          <w:cantSplit/>
          <w:trHeight w:val="463"/>
          <w:jc w:val="center"/>
        </w:trPr>
        <w:tc>
          <w:tcPr>
            <w:tcW w:w="14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2DAE2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3EC0B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3109A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0BD0A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0DAFC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DD1C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5D680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7648" w:rsidRPr="00873DD1" w14:paraId="583E0BD7" w14:textId="77777777" w:rsidTr="0039078E">
        <w:trPr>
          <w:cantSplit/>
          <w:trHeight w:val="182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AA706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300" w:dyaOrig="360" w14:anchorId="5403B2B6">
                <v:shape id="_x0000_i1041" type="#_x0000_t75" style="width:14.9pt;height:18.6pt" o:ole="" fillcolor="window">
                  <v:imagedata r:id="rId22" o:title=""/>
                </v:shape>
                <o:OLEObject Type="Embed" ProgID="Equation.3" ShapeID="_x0000_i1041" DrawAspect="Content" ObjectID="_1541501902" r:id="rId31"/>
              </w:objec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165F54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404AB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43BDDB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75B12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CD8A3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C6787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5C7013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44E10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738863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4303B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B216C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</w:tr>
      <w:tr w:rsidR="00047648" w:rsidRPr="00873DD1" w14:paraId="06599454" w14:textId="77777777" w:rsidTr="0039078E">
        <w:trPr>
          <w:cantSplit/>
          <w:trHeight w:val="521"/>
          <w:jc w:val="center"/>
        </w:trPr>
        <w:tc>
          <w:tcPr>
            <w:tcW w:w="14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92E9D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E325F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F5195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9B0B3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C8843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445E2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9DD3F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7648" w:rsidRPr="00873DD1" w14:paraId="2599AAA8" w14:textId="77777777" w:rsidTr="0039078E">
        <w:trPr>
          <w:cantSplit/>
          <w:trHeight w:val="429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1735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Потребности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32B0A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6EFDC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C7A80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46773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196A5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D1921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</w:t>
            </w:r>
          </w:p>
        </w:tc>
      </w:tr>
    </w:tbl>
    <w:p w14:paraId="1334B431" w14:textId="77777777" w:rsidR="00047648" w:rsidRPr="00873DD1" w:rsidRDefault="00047648" w:rsidP="0004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F18860" w14:textId="77777777" w:rsidR="00047648" w:rsidRPr="00873DD1" w:rsidRDefault="00047648" w:rsidP="000476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Известно, что клетка 2,1 имеет отрицательный потенциал, построить цикл и определить, число, которое будет перемещаться по этому циклу: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478"/>
        <w:gridCol w:w="681"/>
        <w:gridCol w:w="425"/>
        <w:gridCol w:w="709"/>
        <w:gridCol w:w="425"/>
        <w:gridCol w:w="709"/>
        <w:gridCol w:w="425"/>
        <w:gridCol w:w="709"/>
        <w:gridCol w:w="425"/>
        <w:gridCol w:w="709"/>
        <w:gridCol w:w="425"/>
        <w:gridCol w:w="1446"/>
      </w:tblGrid>
      <w:tr w:rsidR="00047648" w:rsidRPr="00873DD1" w14:paraId="4CABAB64" w14:textId="77777777" w:rsidTr="0039078E">
        <w:trPr>
          <w:cantSplit/>
        </w:trPr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9BD24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Пункты</w:t>
            </w:r>
          </w:p>
          <w:p w14:paraId="68A9E7FD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Отправления</w:t>
            </w:r>
          </w:p>
        </w:tc>
        <w:tc>
          <w:tcPr>
            <w:tcW w:w="564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5D3EA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Пункты назначения</w:t>
            </w:r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F8D4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Запасы</w:t>
            </w:r>
          </w:p>
        </w:tc>
      </w:tr>
      <w:tr w:rsidR="00047648" w:rsidRPr="00873DD1" w14:paraId="6D6B8256" w14:textId="77777777" w:rsidTr="0039078E">
        <w:trPr>
          <w:cantSplit/>
        </w:trPr>
        <w:tc>
          <w:tcPr>
            <w:tcW w:w="14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09EC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88BF0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279" w:dyaOrig="340" w14:anchorId="2CEBDDBD">
                <v:shape id="_x0000_i1042" type="#_x0000_t75" style="width:13.65pt;height:17.4pt" o:ole="" fillcolor="window">
                  <v:imagedata r:id="rId8" o:title=""/>
                </v:shape>
                <o:OLEObject Type="Embed" ProgID="Equation.3" ShapeID="_x0000_i1042" DrawAspect="Content" ObjectID="_1541501903" r:id="rId32"/>
              </w:objec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BD2A90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300" w:dyaOrig="340" w14:anchorId="6FA66B88">
                <v:shape id="_x0000_i1043" type="#_x0000_t75" style="width:14.9pt;height:17.4pt" o:ole="" fillcolor="window">
                  <v:imagedata r:id="rId10" o:title=""/>
                </v:shape>
                <o:OLEObject Type="Embed" ProgID="Equation.3" ShapeID="_x0000_i1043" DrawAspect="Content" ObjectID="_1541501904" r:id="rId33"/>
              </w:objec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6AEE1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300" w:dyaOrig="360" w14:anchorId="5E78325F">
                <v:shape id="_x0000_i1044" type="#_x0000_t75" style="width:14.9pt;height:18.6pt" o:ole="" fillcolor="window">
                  <v:imagedata r:id="rId12" o:title=""/>
                </v:shape>
                <o:OLEObject Type="Embed" ProgID="Equation.3" ShapeID="_x0000_i1044" DrawAspect="Content" ObjectID="_1541501905" r:id="rId34"/>
              </w:objec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FBC0A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300" w:dyaOrig="340" w14:anchorId="44314AFE">
                <v:shape id="_x0000_i1045" type="#_x0000_t75" style="width:14.9pt;height:17.4pt" o:ole="" fillcolor="window">
                  <v:imagedata r:id="rId14" o:title=""/>
                </v:shape>
                <o:OLEObject Type="Embed" ProgID="Equation.3" ShapeID="_x0000_i1045" DrawAspect="Content" ObjectID="_1541501906" r:id="rId35"/>
              </w:objec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D9E5A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300" w:dyaOrig="360" w14:anchorId="3216BC01">
                <v:shape id="_x0000_i1046" type="#_x0000_t75" style="width:14.9pt;height:18.6pt" o:ole="" fillcolor="window">
                  <v:imagedata r:id="rId16" o:title=""/>
                </v:shape>
                <o:OLEObject Type="Embed" ProgID="Equation.3" ShapeID="_x0000_i1046" DrawAspect="Content" ObjectID="_1541501907" r:id="rId36"/>
              </w:object>
            </w:r>
          </w:p>
        </w:tc>
        <w:tc>
          <w:tcPr>
            <w:tcW w:w="1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0D0EB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7648" w:rsidRPr="00873DD1" w14:paraId="6655CCA2" w14:textId="77777777" w:rsidTr="0039078E">
        <w:trPr>
          <w:cantSplit/>
          <w:trHeight w:val="182"/>
        </w:trPr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41B92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279" w:dyaOrig="340" w14:anchorId="2D374203">
                <v:shape id="_x0000_i1047" type="#_x0000_t75" style="width:13.65pt;height:17.4pt" o:ole="" fillcolor="window">
                  <v:imagedata r:id="rId18" o:title=""/>
                </v:shape>
                <o:OLEObject Type="Embed" ProgID="Equation.3" ShapeID="_x0000_i1047" DrawAspect="Content" ObjectID="_1541501908" r:id="rId37"/>
              </w:objec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1529379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03DDC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81DD8A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CCEF2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3C15A0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64A6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3142DC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ECBEA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418940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B53C4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92ED0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</w:tr>
      <w:tr w:rsidR="00047648" w:rsidRPr="00873DD1" w14:paraId="2359FDB4" w14:textId="77777777" w:rsidTr="0039078E">
        <w:trPr>
          <w:cantSplit/>
          <w:trHeight w:val="478"/>
        </w:trPr>
        <w:tc>
          <w:tcPr>
            <w:tcW w:w="14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85259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BDE9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76B40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A3DA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C33D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DA8D4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2B22B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7648" w:rsidRPr="00873DD1" w14:paraId="463B3220" w14:textId="77777777" w:rsidTr="0039078E">
        <w:trPr>
          <w:cantSplit/>
          <w:trHeight w:val="182"/>
        </w:trPr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6B350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300" w:dyaOrig="340" w14:anchorId="3BEC4A27">
                <v:shape id="_x0000_i1048" type="#_x0000_t75" style="width:14.9pt;height:17.4pt" o:ole="" fillcolor="window">
                  <v:imagedata r:id="rId20" o:title=""/>
                </v:shape>
                <o:OLEObject Type="Embed" ProgID="Equation.3" ShapeID="_x0000_i1048" DrawAspect="Content" ObjectID="_1541501909" r:id="rId38"/>
              </w:objec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F9E47F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FAD36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4B8A1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9AF5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471C3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D1320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63AD8C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599D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EBBFF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07863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7725C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</w:tr>
      <w:tr w:rsidR="00047648" w:rsidRPr="00873DD1" w14:paraId="4348B4C2" w14:textId="77777777" w:rsidTr="0039078E">
        <w:trPr>
          <w:cantSplit/>
          <w:trHeight w:val="463"/>
        </w:trPr>
        <w:tc>
          <w:tcPr>
            <w:tcW w:w="14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ED575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FCF8F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A6390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A5126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7DD5E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452B1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5075F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7648" w:rsidRPr="00873DD1" w14:paraId="4B8D0BD4" w14:textId="77777777" w:rsidTr="0039078E">
        <w:trPr>
          <w:cantSplit/>
          <w:trHeight w:val="182"/>
        </w:trPr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B4A05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300" w:dyaOrig="360" w14:anchorId="72E58492">
                <v:shape id="_x0000_i1049" type="#_x0000_t75" style="width:14.9pt;height:18.6pt" o:ole="" fillcolor="window">
                  <v:imagedata r:id="rId22" o:title=""/>
                </v:shape>
                <o:OLEObject Type="Embed" ProgID="Equation.3" ShapeID="_x0000_i1049" DrawAspect="Content" ObjectID="_1541501910" r:id="rId39"/>
              </w:objec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38FF5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6AAA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1DC439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DACB3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D741BE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1F362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E2DCE1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07B41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C54C72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2977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9995B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</w:tr>
      <w:tr w:rsidR="00047648" w:rsidRPr="00873DD1" w14:paraId="566E6073" w14:textId="77777777" w:rsidTr="0039078E">
        <w:trPr>
          <w:cantSplit/>
          <w:trHeight w:val="521"/>
        </w:trPr>
        <w:tc>
          <w:tcPr>
            <w:tcW w:w="14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BA0B3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0E751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E4AC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F5095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34384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1DB32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2E881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7648" w:rsidRPr="00873DD1" w14:paraId="4DEB29F8" w14:textId="77777777" w:rsidTr="0039078E">
        <w:trPr>
          <w:cantSplit/>
          <w:trHeight w:val="429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6EF78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Потребности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DCAAC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520E5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BC710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6A6E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FF1F4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1EF04" w14:textId="77777777" w:rsidR="00047648" w:rsidRPr="00873DD1" w:rsidRDefault="00047648" w:rsidP="00390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D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</w:t>
            </w:r>
          </w:p>
        </w:tc>
      </w:tr>
    </w:tbl>
    <w:p w14:paraId="51B5EDCD" w14:textId="77777777" w:rsidR="00047648" w:rsidRPr="00873DD1" w:rsidRDefault="00047648" w:rsidP="000476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платежной матрице А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3B79E13" wp14:editId="5637FF6A">
            <wp:extent cx="807720" cy="700405"/>
            <wp:effectExtent l="0" t="0" r="0" b="4445"/>
            <wp:docPr id="26" name="Рисунок 26" descr="image18.gif (1237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age18.gif (1237 bytes)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указать </w:t>
      </w:r>
      <w:proofErr w:type="spellStart"/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>седловую</w:t>
      </w:r>
      <w:proofErr w:type="spellEnd"/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точку:</w:t>
      </w:r>
    </w:p>
    <w:p w14:paraId="4B70C217" w14:textId="77777777" w:rsidR="00047648" w:rsidRPr="00873DD1" w:rsidRDefault="00047648" w:rsidP="0004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D2C66B" w14:textId="77777777" w:rsidR="00047648" w:rsidRPr="00126C32" w:rsidRDefault="00047648" w:rsidP="00047648">
      <w:pPr>
        <w:pStyle w:val="a3"/>
        <w:keepNext/>
        <w:numPr>
          <w:ilvl w:val="0"/>
          <w:numId w:val="1"/>
        </w:numPr>
        <w:jc w:val="both"/>
        <w:rPr>
          <w:sz w:val="24"/>
          <w:szCs w:val="24"/>
        </w:rPr>
      </w:pPr>
      <w:r w:rsidRPr="00126C32">
        <w:rPr>
          <w:sz w:val="24"/>
          <w:szCs w:val="24"/>
        </w:rPr>
        <w:t>Сельскохозяйственное предприятие может реализовать некоторую продукцию:</w:t>
      </w:r>
    </w:p>
    <w:p w14:paraId="1412DD73" w14:textId="77777777" w:rsidR="00047648" w:rsidRPr="00126C32" w:rsidRDefault="00047648" w:rsidP="00047648">
      <w:pPr>
        <w:pStyle w:val="a3"/>
        <w:keepNext/>
        <w:jc w:val="both"/>
        <w:rPr>
          <w:sz w:val="24"/>
          <w:szCs w:val="24"/>
        </w:rPr>
      </w:pPr>
      <w:r w:rsidRPr="00126C32">
        <w:rPr>
          <w:sz w:val="24"/>
          <w:szCs w:val="24"/>
        </w:rPr>
        <w:t>А</w:t>
      </w:r>
      <w:r w:rsidRPr="00126C32">
        <w:rPr>
          <w:sz w:val="24"/>
          <w:szCs w:val="24"/>
          <w:vertAlign w:val="subscript"/>
        </w:rPr>
        <w:t>1</w:t>
      </w:r>
      <w:r w:rsidRPr="00126C32">
        <w:rPr>
          <w:sz w:val="24"/>
          <w:szCs w:val="24"/>
        </w:rPr>
        <w:t>) сразу после уборки;</w:t>
      </w:r>
    </w:p>
    <w:p w14:paraId="32C651CE" w14:textId="77777777" w:rsidR="00047648" w:rsidRPr="00126C32" w:rsidRDefault="00047648" w:rsidP="00047648">
      <w:pPr>
        <w:pStyle w:val="a3"/>
        <w:keepNext/>
        <w:jc w:val="both"/>
        <w:rPr>
          <w:sz w:val="24"/>
          <w:szCs w:val="24"/>
        </w:rPr>
      </w:pPr>
      <w:r w:rsidRPr="00126C32">
        <w:rPr>
          <w:sz w:val="24"/>
          <w:szCs w:val="24"/>
        </w:rPr>
        <w:t>А</w:t>
      </w:r>
      <w:r w:rsidRPr="00126C32">
        <w:rPr>
          <w:sz w:val="24"/>
          <w:szCs w:val="24"/>
          <w:vertAlign w:val="subscript"/>
        </w:rPr>
        <w:t>2</w:t>
      </w:r>
      <w:r w:rsidRPr="00126C32">
        <w:rPr>
          <w:sz w:val="24"/>
          <w:szCs w:val="24"/>
        </w:rPr>
        <w:t>) в зимние месяцы;</w:t>
      </w:r>
    </w:p>
    <w:p w14:paraId="7D3D1B2E" w14:textId="77777777" w:rsidR="00047648" w:rsidRPr="00126C32" w:rsidRDefault="00047648" w:rsidP="00047648">
      <w:pPr>
        <w:pStyle w:val="a3"/>
        <w:keepNext/>
        <w:jc w:val="both"/>
        <w:rPr>
          <w:sz w:val="24"/>
          <w:szCs w:val="24"/>
        </w:rPr>
      </w:pPr>
      <w:r w:rsidRPr="00126C32">
        <w:rPr>
          <w:sz w:val="24"/>
          <w:szCs w:val="24"/>
        </w:rPr>
        <w:t>А</w:t>
      </w:r>
      <w:r w:rsidRPr="00126C32">
        <w:rPr>
          <w:sz w:val="24"/>
          <w:szCs w:val="24"/>
          <w:vertAlign w:val="subscript"/>
        </w:rPr>
        <w:t>3</w:t>
      </w:r>
      <w:r w:rsidRPr="00126C32">
        <w:rPr>
          <w:sz w:val="24"/>
          <w:szCs w:val="24"/>
        </w:rPr>
        <w:t>) в весенние месяцы.</w:t>
      </w:r>
    </w:p>
    <w:p w14:paraId="2C48C1A0" w14:textId="77777777" w:rsidR="00047648" w:rsidRPr="00126C32" w:rsidRDefault="00047648" w:rsidP="00047648">
      <w:pPr>
        <w:pStyle w:val="a3"/>
        <w:keepNext/>
        <w:jc w:val="both"/>
        <w:rPr>
          <w:sz w:val="24"/>
          <w:szCs w:val="24"/>
        </w:rPr>
      </w:pPr>
      <w:r w:rsidRPr="00126C32">
        <w:rPr>
          <w:sz w:val="24"/>
          <w:szCs w:val="24"/>
        </w:rPr>
        <w:t>Прибыль зависит от цены реализации в данный период времени, затратами на хранение и возможных потерь. Размер прибыли, рассчитанный для разных состояний-соотношений дохода и издержек (S</w:t>
      </w:r>
      <w:r w:rsidRPr="00126C32">
        <w:rPr>
          <w:sz w:val="24"/>
          <w:szCs w:val="24"/>
          <w:vertAlign w:val="subscript"/>
        </w:rPr>
        <w:t>1</w:t>
      </w:r>
      <w:r w:rsidRPr="00126C32">
        <w:rPr>
          <w:sz w:val="24"/>
          <w:szCs w:val="24"/>
        </w:rPr>
        <w:t>, S</w:t>
      </w:r>
      <w:r w:rsidRPr="00126C32">
        <w:rPr>
          <w:sz w:val="24"/>
          <w:szCs w:val="24"/>
          <w:vertAlign w:val="subscript"/>
        </w:rPr>
        <w:t>2</w:t>
      </w:r>
      <w:r w:rsidRPr="00126C32">
        <w:rPr>
          <w:sz w:val="24"/>
          <w:szCs w:val="24"/>
        </w:rPr>
        <w:t xml:space="preserve"> и S</w:t>
      </w:r>
      <w:r w:rsidRPr="00126C32">
        <w:rPr>
          <w:sz w:val="24"/>
          <w:szCs w:val="24"/>
          <w:vertAlign w:val="subscript"/>
        </w:rPr>
        <w:t>3</w:t>
      </w:r>
      <w:r w:rsidRPr="00126C32">
        <w:rPr>
          <w:sz w:val="24"/>
          <w:szCs w:val="24"/>
        </w:rPr>
        <w:t>), в течение всего периода реализации, представлен в виде матрицы (млн. руб.)</w:t>
      </w:r>
    </w:p>
    <w:p w14:paraId="7E38F229" w14:textId="77777777" w:rsidR="00047648" w:rsidRPr="00126C32" w:rsidRDefault="00047648" w:rsidP="00047648">
      <w:pPr>
        <w:pStyle w:val="a3"/>
        <w:keepNext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2336"/>
        <w:gridCol w:w="2337"/>
        <w:gridCol w:w="2336"/>
      </w:tblGrid>
      <w:tr w:rsidR="00047648" w14:paraId="14ECFC53" w14:textId="77777777" w:rsidTr="0039078E"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AF0355" w14:textId="77777777" w:rsidR="00047648" w:rsidRPr="008E20CC" w:rsidRDefault="00047648" w:rsidP="0039078E">
            <w:pPr>
              <w:keepNext/>
              <w:jc w:val="both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left w:val="single" w:sz="4" w:space="0" w:color="auto"/>
            </w:tcBorders>
          </w:tcPr>
          <w:p w14:paraId="7A1FB834" w14:textId="77777777" w:rsidR="00047648" w:rsidRPr="008E20CC" w:rsidRDefault="00047648" w:rsidP="0039078E">
            <w:pPr>
              <w:keepNext/>
              <w:jc w:val="both"/>
              <w:rPr>
                <w:sz w:val="24"/>
                <w:szCs w:val="24"/>
                <w:lang w:val="en-US"/>
              </w:rPr>
            </w:pPr>
            <w:r w:rsidRPr="008E20CC">
              <w:rPr>
                <w:sz w:val="24"/>
                <w:szCs w:val="24"/>
              </w:rPr>
              <w:t>S</w:t>
            </w:r>
            <w:r w:rsidRPr="008E20CC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93" w:type="dxa"/>
          </w:tcPr>
          <w:p w14:paraId="2DEAAB69" w14:textId="77777777" w:rsidR="00047648" w:rsidRPr="008E20CC" w:rsidRDefault="00047648" w:rsidP="0039078E">
            <w:pPr>
              <w:keepNext/>
              <w:jc w:val="both"/>
              <w:rPr>
                <w:sz w:val="24"/>
                <w:szCs w:val="24"/>
                <w:lang w:val="en-US"/>
              </w:rPr>
            </w:pPr>
            <w:r w:rsidRPr="008E20CC">
              <w:rPr>
                <w:sz w:val="24"/>
                <w:szCs w:val="24"/>
              </w:rPr>
              <w:t>S</w:t>
            </w:r>
            <w:r w:rsidRPr="008E20CC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93" w:type="dxa"/>
          </w:tcPr>
          <w:p w14:paraId="1EBEB330" w14:textId="77777777" w:rsidR="00047648" w:rsidRPr="008E20CC" w:rsidRDefault="00047648" w:rsidP="0039078E">
            <w:pPr>
              <w:keepNext/>
              <w:jc w:val="both"/>
              <w:rPr>
                <w:sz w:val="24"/>
                <w:szCs w:val="24"/>
                <w:lang w:val="en-US"/>
              </w:rPr>
            </w:pPr>
            <w:r w:rsidRPr="008E20CC">
              <w:rPr>
                <w:sz w:val="24"/>
                <w:szCs w:val="24"/>
              </w:rPr>
              <w:t>S</w:t>
            </w:r>
            <w:r w:rsidRPr="008E20CC">
              <w:rPr>
                <w:sz w:val="24"/>
                <w:szCs w:val="24"/>
                <w:vertAlign w:val="subscript"/>
              </w:rPr>
              <w:t>3</w:t>
            </w:r>
          </w:p>
        </w:tc>
      </w:tr>
      <w:tr w:rsidR="00047648" w14:paraId="6C797125" w14:textId="77777777" w:rsidTr="0039078E">
        <w:tc>
          <w:tcPr>
            <w:tcW w:w="2392" w:type="dxa"/>
            <w:tcBorders>
              <w:top w:val="single" w:sz="4" w:space="0" w:color="auto"/>
              <w:bottom w:val="single" w:sz="4" w:space="0" w:color="auto"/>
            </w:tcBorders>
          </w:tcPr>
          <w:p w14:paraId="6298C55B" w14:textId="77777777" w:rsidR="00047648" w:rsidRPr="008E20CC" w:rsidRDefault="00047648" w:rsidP="0039078E">
            <w:pPr>
              <w:keepNext/>
              <w:jc w:val="both"/>
              <w:rPr>
                <w:sz w:val="24"/>
                <w:szCs w:val="24"/>
                <w:lang w:val="en-US"/>
              </w:rPr>
            </w:pPr>
            <w:r w:rsidRPr="008E20CC">
              <w:rPr>
                <w:sz w:val="24"/>
                <w:szCs w:val="24"/>
              </w:rPr>
              <w:t>А</w:t>
            </w:r>
            <w:r w:rsidRPr="008E20CC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93" w:type="dxa"/>
          </w:tcPr>
          <w:p w14:paraId="19D81FA9" w14:textId="77777777" w:rsidR="00047648" w:rsidRPr="00CC200E" w:rsidRDefault="00047648" w:rsidP="0039078E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93" w:type="dxa"/>
          </w:tcPr>
          <w:p w14:paraId="13434394" w14:textId="77777777" w:rsidR="00047648" w:rsidRPr="008E20CC" w:rsidRDefault="00047648" w:rsidP="0039078E">
            <w:pPr>
              <w:keepNext/>
              <w:jc w:val="both"/>
              <w:rPr>
                <w:sz w:val="24"/>
                <w:szCs w:val="24"/>
                <w:lang w:val="en-US"/>
              </w:rPr>
            </w:pPr>
            <w:r w:rsidRPr="008E20CC">
              <w:rPr>
                <w:sz w:val="24"/>
                <w:szCs w:val="24"/>
                <w:lang w:val="en-US"/>
              </w:rPr>
              <w:t xml:space="preserve"> – 3</w:t>
            </w:r>
          </w:p>
        </w:tc>
        <w:tc>
          <w:tcPr>
            <w:tcW w:w="2393" w:type="dxa"/>
          </w:tcPr>
          <w:p w14:paraId="16844C8D" w14:textId="77777777" w:rsidR="00047648" w:rsidRPr="00CC200E" w:rsidRDefault="00047648" w:rsidP="0039078E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047648" w14:paraId="379C5029" w14:textId="77777777" w:rsidTr="0039078E">
        <w:tc>
          <w:tcPr>
            <w:tcW w:w="2392" w:type="dxa"/>
            <w:tcBorders>
              <w:top w:val="single" w:sz="4" w:space="0" w:color="auto"/>
              <w:bottom w:val="single" w:sz="4" w:space="0" w:color="auto"/>
            </w:tcBorders>
          </w:tcPr>
          <w:p w14:paraId="09F693ED" w14:textId="77777777" w:rsidR="00047648" w:rsidRPr="008E20CC" w:rsidRDefault="00047648" w:rsidP="0039078E">
            <w:pPr>
              <w:keepNext/>
              <w:jc w:val="both"/>
              <w:rPr>
                <w:sz w:val="24"/>
                <w:szCs w:val="24"/>
                <w:lang w:val="en-US"/>
              </w:rPr>
            </w:pPr>
            <w:r w:rsidRPr="008E20CC">
              <w:rPr>
                <w:sz w:val="24"/>
                <w:szCs w:val="24"/>
              </w:rPr>
              <w:t>А</w:t>
            </w:r>
            <w:r w:rsidRPr="008E20CC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93" w:type="dxa"/>
          </w:tcPr>
          <w:p w14:paraId="5395ABC3" w14:textId="77777777" w:rsidR="00047648" w:rsidRPr="008E20CC" w:rsidRDefault="00047648" w:rsidP="0039078E">
            <w:pPr>
              <w:keepNext/>
              <w:jc w:val="both"/>
              <w:rPr>
                <w:sz w:val="24"/>
                <w:szCs w:val="24"/>
                <w:lang w:val="en-US"/>
              </w:rPr>
            </w:pPr>
            <w:r w:rsidRPr="008E20CC">
              <w:rPr>
                <w:sz w:val="24"/>
                <w:szCs w:val="24"/>
                <w:lang w:val="en-US"/>
              </w:rPr>
              <w:t xml:space="preserve">– 1 </w:t>
            </w:r>
          </w:p>
        </w:tc>
        <w:tc>
          <w:tcPr>
            <w:tcW w:w="2393" w:type="dxa"/>
          </w:tcPr>
          <w:p w14:paraId="2FEB2850" w14:textId="77777777" w:rsidR="00047648" w:rsidRPr="008E20CC" w:rsidRDefault="00047648" w:rsidP="0039078E">
            <w:pPr>
              <w:keepNext/>
              <w:jc w:val="both"/>
              <w:rPr>
                <w:sz w:val="24"/>
                <w:szCs w:val="24"/>
                <w:lang w:val="en-US"/>
              </w:rPr>
            </w:pPr>
            <w:r w:rsidRPr="008E20CC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393" w:type="dxa"/>
          </w:tcPr>
          <w:p w14:paraId="6B76620C" w14:textId="77777777" w:rsidR="00047648" w:rsidRPr="008E20CC" w:rsidRDefault="00047648" w:rsidP="0039078E">
            <w:pPr>
              <w:keepNext/>
              <w:jc w:val="both"/>
              <w:rPr>
                <w:sz w:val="24"/>
                <w:szCs w:val="24"/>
                <w:lang w:val="en-US"/>
              </w:rPr>
            </w:pPr>
            <w:r w:rsidRPr="008E20CC">
              <w:rPr>
                <w:sz w:val="24"/>
                <w:szCs w:val="24"/>
                <w:lang w:val="en-US"/>
              </w:rPr>
              <w:t>4</w:t>
            </w:r>
          </w:p>
        </w:tc>
      </w:tr>
      <w:tr w:rsidR="00047648" w14:paraId="6E5AC219" w14:textId="77777777" w:rsidTr="0039078E">
        <w:tc>
          <w:tcPr>
            <w:tcW w:w="2392" w:type="dxa"/>
            <w:tcBorders>
              <w:top w:val="single" w:sz="4" w:space="0" w:color="auto"/>
            </w:tcBorders>
          </w:tcPr>
          <w:p w14:paraId="02BBFAA8" w14:textId="77777777" w:rsidR="00047648" w:rsidRPr="008E20CC" w:rsidRDefault="00047648" w:rsidP="0039078E">
            <w:pPr>
              <w:keepNext/>
              <w:jc w:val="both"/>
              <w:rPr>
                <w:sz w:val="24"/>
                <w:szCs w:val="24"/>
                <w:lang w:val="en-US"/>
              </w:rPr>
            </w:pPr>
            <w:r w:rsidRPr="008E20CC">
              <w:rPr>
                <w:sz w:val="24"/>
                <w:szCs w:val="24"/>
              </w:rPr>
              <w:t>А</w:t>
            </w:r>
            <w:r w:rsidRPr="008E20CC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93" w:type="dxa"/>
          </w:tcPr>
          <w:p w14:paraId="008BB6A2" w14:textId="77777777" w:rsidR="00047648" w:rsidRPr="008E20CC" w:rsidRDefault="00047648" w:rsidP="0039078E">
            <w:pPr>
              <w:keepNext/>
              <w:jc w:val="both"/>
              <w:rPr>
                <w:sz w:val="24"/>
                <w:szCs w:val="24"/>
                <w:lang w:val="en-US"/>
              </w:rPr>
            </w:pPr>
            <w:r w:rsidRPr="008E20CC">
              <w:rPr>
                <w:sz w:val="24"/>
                <w:szCs w:val="24"/>
                <w:lang w:val="en-US"/>
              </w:rPr>
              <w:t xml:space="preserve"> –7</w:t>
            </w:r>
          </w:p>
        </w:tc>
        <w:tc>
          <w:tcPr>
            <w:tcW w:w="2393" w:type="dxa"/>
          </w:tcPr>
          <w:p w14:paraId="0AEA0FCB" w14:textId="77777777" w:rsidR="00047648" w:rsidRPr="00CC200E" w:rsidRDefault="00047648" w:rsidP="0039078E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393" w:type="dxa"/>
          </w:tcPr>
          <w:p w14:paraId="506C85ED" w14:textId="77777777" w:rsidR="00047648" w:rsidRPr="008E20CC" w:rsidRDefault="00047648" w:rsidP="0039078E">
            <w:pPr>
              <w:keepNext/>
              <w:jc w:val="both"/>
              <w:rPr>
                <w:sz w:val="24"/>
                <w:szCs w:val="24"/>
                <w:lang w:val="en-US"/>
              </w:rPr>
            </w:pPr>
            <w:r w:rsidRPr="008E20CC">
              <w:rPr>
                <w:sz w:val="24"/>
                <w:szCs w:val="24"/>
                <w:lang w:val="en-US"/>
              </w:rPr>
              <w:t>– 3</w:t>
            </w:r>
          </w:p>
        </w:tc>
      </w:tr>
    </w:tbl>
    <w:p w14:paraId="2AD525CE" w14:textId="77777777" w:rsidR="00047648" w:rsidRPr="00126C32" w:rsidRDefault="00047648" w:rsidP="00047648">
      <w:pPr>
        <w:pStyle w:val="a3"/>
        <w:keepNext/>
        <w:jc w:val="both"/>
        <w:rPr>
          <w:sz w:val="24"/>
          <w:szCs w:val="24"/>
          <w:lang w:val="en-US"/>
        </w:rPr>
      </w:pPr>
    </w:p>
    <w:p w14:paraId="4E1818E4" w14:textId="77777777" w:rsidR="00047648" w:rsidRPr="000D393D" w:rsidRDefault="00047648" w:rsidP="00047648">
      <w:pPr>
        <w:pStyle w:val="a4"/>
        <w:ind w:left="720" w:firstLine="0"/>
        <w:rPr>
          <w:szCs w:val="24"/>
        </w:rPr>
      </w:pPr>
      <w:r w:rsidRPr="000D393D">
        <w:rPr>
          <w:szCs w:val="24"/>
        </w:rPr>
        <w:t xml:space="preserve">Определить наиболее выгодную стратегию по всем критериям (критерий Байеса, критерий Лапласа, </w:t>
      </w:r>
      <w:proofErr w:type="spellStart"/>
      <w:r w:rsidRPr="000D393D">
        <w:rPr>
          <w:szCs w:val="24"/>
        </w:rPr>
        <w:t>максиминный</w:t>
      </w:r>
      <w:proofErr w:type="spellEnd"/>
      <w:r w:rsidRPr="000D393D">
        <w:rPr>
          <w:szCs w:val="24"/>
        </w:rPr>
        <w:t xml:space="preserve"> критерий </w:t>
      </w:r>
      <w:proofErr w:type="spellStart"/>
      <w:r w:rsidRPr="000D393D">
        <w:rPr>
          <w:szCs w:val="24"/>
        </w:rPr>
        <w:t>Вальда</w:t>
      </w:r>
      <w:proofErr w:type="spellEnd"/>
      <w:r w:rsidRPr="000D393D">
        <w:rPr>
          <w:szCs w:val="24"/>
        </w:rPr>
        <w:t xml:space="preserve">, критерий пессимизма-оптимизма Гурвица, критерий минимаксного риска </w:t>
      </w:r>
      <w:proofErr w:type="spellStart"/>
      <w:r w:rsidRPr="000D393D">
        <w:rPr>
          <w:szCs w:val="24"/>
        </w:rPr>
        <w:t>Сэвиджа</w:t>
      </w:r>
      <w:proofErr w:type="spellEnd"/>
      <w:r w:rsidRPr="000D393D">
        <w:rPr>
          <w:szCs w:val="24"/>
        </w:rPr>
        <w:t>),</w:t>
      </w:r>
      <w:r w:rsidRPr="000D393D">
        <w:rPr>
          <w:snapToGrid w:val="0"/>
        </w:rPr>
        <w:t xml:space="preserve"> </w:t>
      </w:r>
      <w:r w:rsidRPr="000D393D">
        <w:rPr>
          <w:szCs w:val="24"/>
        </w:rPr>
        <w:t>если вероятности состояний спроса: 0,2; 0,5; 0,3; коэффициент пессимизма С = 0,4</w:t>
      </w:r>
      <w:r>
        <w:rPr>
          <w:szCs w:val="24"/>
        </w:rPr>
        <w:t>.</w:t>
      </w:r>
    </w:p>
    <w:p w14:paraId="0D7FC07E" w14:textId="77777777" w:rsidR="00020FE5" w:rsidRDefault="00020FE5"/>
    <w:sectPr w:rsidR="00020FE5" w:rsidSect="0043372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87FB6"/>
    <w:multiLevelType w:val="hybridMultilevel"/>
    <w:tmpl w:val="2AC04A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648"/>
    <w:rsid w:val="00020FE5"/>
    <w:rsid w:val="00047648"/>
    <w:rsid w:val="0043372F"/>
    <w:rsid w:val="00FA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EE71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47648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648"/>
    <w:pPr>
      <w:ind w:left="720"/>
      <w:contextualSpacing/>
    </w:pPr>
  </w:style>
  <w:style w:type="paragraph" w:styleId="a4">
    <w:name w:val="Body Text Indent"/>
    <w:basedOn w:val="a"/>
    <w:link w:val="a5"/>
    <w:uiPriority w:val="99"/>
    <w:rsid w:val="0004764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rsid w:val="00047648"/>
    <w:rPr>
      <w:rFonts w:ascii="Times New Roman" w:eastAsia="Times New Roman" w:hAnsi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9.wmf"/><Relationship Id="rId21" Type="http://schemas.openxmlformats.org/officeDocument/2006/relationships/oleObject" Target="embeddings/oleObject8.bin"/><Relationship Id="rId22" Type="http://schemas.openxmlformats.org/officeDocument/2006/relationships/image" Target="media/image10.wmf"/><Relationship Id="rId23" Type="http://schemas.openxmlformats.org/officeDocument/2006/relationships/oleObject" Target="embeddings/oleObject9.bin"/><Relationship Id="rId24" Type="http://schemas.openxmlformats.org/officeDocument/2006/relationships/oleObject" Target="embeddings/oleObject10.bin"/><Relationship Id="rId25" Type="http://schemas.openxmlformats.org/officeDocument/2006/relationships/oleObject" Target="embeddings/oleObject11.bin"/><Relationship Id="rId26" Type="http://schemas.openxmlformats.org/officeDocument/2006/relationships/oleObject" Target="embeddings/oleObject12.bin"/><Relationship Id="rId27" Type="http://schemas.openxmlformats.org/officeDocument/2006/relationships/oleObject" Target="embeddings/oleObject13.bin"/><Relationship Id="rId28" Type="http://schemas.openxmlformats.org/officeDocument/2006/relationships/oleObject" Target="embeddings/oleObject14.bin"/><Relationship Id="rId29" Type="http://schemas.openxmlformats.org/officeDocument/2006/relationships/oleObject" Target="embeddings/oleObject15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30" Type="http://schemas.openxmlformats.org/officeDocument/2006/relationships/oleObject" Target="embeddings/oleObject16.bin"/><Relationship Id="rId31" Type="http://schemas.openxmlformats.org/officeDocument/2006/relationships/oleObject" Target="embeddings/oleObject17.bin"/><Relationship Id="rId32" Type="http://schemas.openxmlformats.org/officeDocument/2006/relationships/oleObject" Target="embeddings/oleObject18.bin"/><Relationship Id="rId9" Type="http://schemas.openxmlformats.org/officeDocument/2006/relationships/oleObject" Target="embeddings/oleObject2.bin"/><Relationship Id="rId6" Type="http://schemas.openxmlformats.org/officeDocument/2006/relationships/oleObject" Target="embeddings/oleObject1.bin"/><Relationship Id="rId7" Type="http://schemas.openxmlformats.org/officeDocument/2006/relationships/image" Target="media/image2.jpeg"/><Relationship Id="rId8" Type="http://schemas.openxmlformats.org/officeDocument/2006/relationships/image" Target="media/image3.wmf"/><Relationship Id="rId33" Type="http://schemas.openxmlformats.org/officeDocument/2006/relationships/oleObject" Target="embeddings/oleObject19.bin"/><Relationship Id="rId34" Type="http://schemas.openxmlformats.org/officeDocument/2006/relationships/oleObject" Target="embeddings/oleObject20.bin"/><Relationship Id="rId35" Type="http://schemas.openxmlformats.org/officeDocument/2006/relationships/oleObject" Target="embeddings/oleObject21.bin"/><Relationship Id="rId36" Type="http://schemas.openxmlformats.org/officeDocument/2006/relationships/oleObject" Target="embeddings/oleObject22.bin"/><Relationship Id="rId10" Type="http://schemas.openxmlformats.org/officeDocument/2006/relationships/image" Target="media/image4.wmf"/><Relationship Id="rId11" Type="http://schemas.openxmlformats.org/officeDocument/2006/relationships/oleObject" Target="embeddings/oleObject3.bin"/><Relationship Id="rId12" Type="http://schemas.openxmlformats.org/officeDocument/2006/relationships/image" Target="media/image5.wmf"/><Relationship Id="rId13" Type="http://schemas.openxmlformats.org/officeDocument/2006/relationships/oleObject" Target="embeddings/oleObject4.bin"/><Relationship Id="rId14" Type="http://schemas.openxmlformats.org/officeDocument/2006/relationships/image" Target="media/image6.wmf"/><Relationship Id="rId15" Type="http://schemas.openxmlformats.org/officeDocument/2006/relationships/oleObject" Target="embeddings/oleObject5.bin"/><Relationship Id="rId16" Type="http://schemas.openxmlformats.org/officeDocument/2006/relationships/image" Target="media/image7.wmf"/><Relationship Id="rId17" Type="http://schemas.openxmlformats.org/officeDocument/2006/relationships/oleObject" Target="embeddings/oleObject6.bin"/><Relationship Id="rId18" Type="http://schemas.openxmlformats.org/officeDocument/2006/relationships/image" Target="media/image8.wmf"/><Relationship Id="rId19" Type="http://schemas.openxmlformats.org/officeDocument/2006/relationships/oleObject" Target="embeddings/oleObject7.bin"/><Relationship Id="rId37" Type="http://schemas.openxmlformats.org/officeDocument/2006/relationships/oleObject" Target="embeddings/oleObject23.bin"/><Relationship Id="rId38" Type="http://schemas.openxmlformats.org/officeDocument/2006/relationships/oleObject" Target="embeddings/oleObject24.bin"/><Relationship Id="rId39" Type="http://schemas.openxmlformats.org/officeDocument/2006/relationships/oleObject" Target="embeddings/oleObject25.bin"/><Relationship Id="rId40" Type="http://schemas.openxmlformats.org/officeDocument/2006/relationships/image" Target="media/image11.png"/><Relationship Id="rId41" Type="http://schemas.openxmlformats.org/officeDocument/2006/relationships/fontTable" Target="fontTable.xml"/><Relationship Id="rId4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657</Words>
  <Characters>3746</Characters>
  <Application>Microsoft Macintosh Word</Application>
  <DocSecurity>0</DocSecurity>
  <Lines>31</Lines>
  <Paragraphs>8</Paragraphs>
  <ScaleCrop>false</ScaleCrop>
  <LinksUpToDate>false</LinksUpToDate>
  <CharactersWithSpaces>4395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2016-11-24T09:06:00Z</dcterms:created>
  <dcterms:modified xsi:type="dcterms:W3CDTF">2016-11-24T09:06:00Z</dcterms:modified>
</cp:coreProperties>
</file>