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2D" w:rsidRDefault="003C3C2D" w:rsidP="003C3C2D">
      <w:pPr>
        <w:pStyle w:val="1"/>
        <w:jc w:val="center"/>
        <w:rPr>
          <w:shd w:val="clear" w:color="auto" w:fill="FFFFF0"/>
          <w:lang w:val="en-US"/>
        </w:rPr>
      </w:pPr>
      <w:r w:rsidRPr="003C3C2D">
        <w:t>ARP</w:t>
      </w:r>
    </w:p>
    <w:p w:rsidR="003C3C2D" w:rsidRDefault="003C3C2D">
      <w:r w:rsidRPr="003C3C2D">
        <w:t xml:space="preserve">- разрешение адресов по протоколу ARP выполняется только при операциях передачи данных по протоколу </w:t>
      </w:r>
      <w:proofErr w:type="gramStart"/>
      <w:r w:rsidRPr="003C3C2D">
        <w:t>IP .</w:t>
      </w:r>
      <w:proofErr w:type="gramEnd"/>
      <w:r w:rsidRPr="003C3C2D">
        <w:t> </w:t>
      </w:r>
      <w:r w:rsidRPr="003C3C2D">
        <w:br/>
        <w:t xml:space="preserve">- время жизни записей в таблице ARP ограничено, поэтому, перед просмотром ее содержимого для конкретного адреса нужно выполнить </w:t>
      </w:r>
      <w:proofErr w:type="spellStart"/>
      <w:r w:rsidRPr="003C3C2D">
        <w:t>ping</w:t>
      </w:r>
      <w:proofErr w:type="spellEnd"/>
      <w:r w:rsidRPr="003C3C2D">
        <w:t xml:space="preserve"> на этот адрес.</w:t>
      </w:r>
      <w:r w:rsidRPr="003C3C2D">
        <w:br/>
        <w:t xml:space="preserve">- если ответ на </w:t>
      </w:r>
      <w:proofErr w:type="spellStart"/>
      <w:r w:rsidRPr="003C3C2D">
        <w:t>ping</w:t>
      </w:r>
      <w:proofErr w:type="spellEnd"/>
      <w:r w:rsidRPr="003C3C2D">
        <w:t xml:space="preserve"> не приходит, а запись для данного IP-адреса присутствует в таблице ARP, то этот факт можно интерпретировать как блокировку ICMP-пакетов брандмауэром </w:t>
      </w:r>
      <w:proofErr w:type="spellStart"/>
      <w:r w:rsidRPr="003C3C2D">
        <w:t>пингуемого</w:t>
      </w:r>
      <w:proofErr w:type="spellEnd"/>
      <w:r w:rsidRPr="003C3C2D">
        <w:t xml:space="preserve"> узла. </w:t>
      </w:r>
      <w:r w:rsidRPr="003C3C2D">
        <w:br/>
        <w:t>- невозможность подключения к удаленному узлу по протоколам TCP или UDP при наличии записей в таблице ARP для целевого IP, может служить признаком отсутствия служб обрабатывающих входящие подключения, или их блокировки брандмауэром (закрытые порты).</w:t>
      </w:r>
      <w:r w:rsidRPr="003C3C2D">
        <w:br/>
        <w:t xml:space="preserve">- ARP протокол работает в пределах локального сегмента сети. Поэтому, если выполнить </w:t>
      </w:r>
      <w:proofErr w:type="spellStart"/>
      <w:r w:rsidRPr="003C3C2D">
        <w:t>ping</w:t>
      </w:r>
      <w:proofErr w:type="spellEnd"/>
      <w:r w:rsidRPr="003C3C2D">
        <w:t xml:space="preserve"> на внешний узел </w:t>
      </w:r>
      <w:proofErr w:type="gramStart"/>
      <w:r w:rsidRPr="003C3C2D">
        <w:t>( например</w:t>
      </w:r>
      <w:proofErr w:type="gramEnd"/>
      <w:r w:rsidRPr="003C3C2D">
        <w:t xml:space="preserve"> </w:t>
      </w:r>
      <w:proofErr w:type="spellStart"/>
      <w:r w:rsidRPr="003C3C2D">
        <w:t>ping</w:t>
      </w:r>
      <w:proofErr w:type="spellEnd"/>
      <w:r w:rsidRPr="003C3C2D">
        <w:t xml:space="preserve"> yandex.ru ), то в таблице ARP будет присутствовать запись для IP - адреса маршрутизатора, через который выполняется отправка пакета во внешнюю сеть.</w:t>
      </w:r>
    </w:p>
    <w:p w:rsidR="003C3C2D" w:rsidRDefault="003C3C2D">
      <w:pPr>
        <w:rPr>
          <w:rFonts w:ascii="Arial" w:hAnsi="Arial" w:cs="Arial"/>
          <w:sz w:val="20"/>
          <w:szCs w:val="27"/>
          <w:shd w:val="clear" w:color="auto" w:fill="FFFFF0"/>
          <w:lang w:val="en-US"/>
        </w:rPr>
      </w:pPr>
      <w:r>
        <w:rPr>
          <w:rFonts w:ascii="Arial" w:hAnsi="Arial" w:cs="Arial"/>
          <w:sz w:val="20"/>
          <w:szCs w:val="27"/>
          <w:shd w:val="clear" w:color="auto" w:fill="FFFFF0"/>
          <w:lang w:val="en-US"/>
        </w:rPr>
        <w:br w:type="page"/>
      </w:r>
    </w:p>
    <w:p w:rsidR="00C92259" w:rsidRDefault="003C3C2D" w:rsidP="00C92259">
      <w:pPr>
        <w:jc w:val="center"/>
      </w:pPr>
      <w:r w:rsidRPr="00C92259">
        <w:rPr>
          <w:b/>
        </w:rPr>
        <w:lastRenderedPageBreak/>
        <w:t>IPCONFIG</w:t>
      </w:r>
    </w:p>
    <w:p w:rsidR="003C3C2D" w:rsidRPr="003C3C2D" w:rsidRDefault="00C92259" w:rsidP="00C92259">
      <w:pPr>
        <w:ind w:firstLine="708"/>
      </w:pPr>
      <w:r>
        <w:t>У</w:t>
      </w:r>
      <w:r w:rsidR="003C3C2D" w:rsidRPr="00C92259">
        <w:t xml:space="preserve">тилита командной строки IPCONFIG присутствует во всех версиях </w:t>
      </w:r>
      <w:proofErr w:type="spellStart"/>
      <w:r w:rsidR="003C3C2D" w:rsidRPr="00C92259">
        <w:t>Windows</w:t>
      </w:r>
      <w:proofErr w:type="spellEnd"/>
      <w:r w:rsidR="003C3C2D" w:rsidRPr="00C92259">
        <w:t xml:space="preserve">. Некоторые параметры командной строки не поддерживаются </w:t>
      </w:r>
      <w:proofErr w:type="gramStart"/>
      <w:r w:rsidR="003C3C2D" w:rsidRPr="00C92259">
        <w:t>в версиях</w:t>
      </w:r>
      <w:proofErr w:type="gramEnd"/>
      <w:r w:rsidR="003C3C2D" w:rsidRPr="00C92259">
        <w:t xml:space="preserve"> предшествующих </w:t>
      </w:r>
      <w:proofErr w:type="spellStart"/>
      <w:r w:rsidR="003C3C2D" w:rsidRPr="00C92259">
        <w:t>Windows</w:t>
      </w:r>
      <w:proofErr w:type="spellEnd"/>
      <w:r w:rsidR="003C3C2D" w:rsidRPr="00C92259">
        <w:t xml:space="preserve"> </w:t>
      </w:r>
      <w:proofErr w:type="spellStart"/>
      <w:r w:rsidR="003C3C2D" w:rsidRPr="00C92259">
        <w:t>Vista</w:t>
      </w:r>
      <w:proofErr w:type="spellEnd"/>
      <w:r w:rsidR="003C3C2D" w:rsidRPr="00C92259">
        <w:t>/</w:t>
      </w:r>
      <w:proofErr w:type="spellStart"/>
      <w:r w:rsidR="003C3C2D" w:rsidRPr="00C92259">
        <w:t>Windows</w:t>
      </w:r>
      <w:proofErr w:type="spellEnd"/>
      <w:r w:rsidR="003C3C2D" w:rsidRPr="00C92259">
        <w:t xml:space="preserve"> 7</w:t>
      </w:r>
      <w:r w:rsidRPr="00C92259">
        <w:t>.</w:t>
      </w:r>
      <w:r>
        <w:t xml:space="preserve"> </w:t>
      </w:r>
      <w:r w:rsidR="003C3C2D" w:rsidRPr="00C92259">
        <w:t xml:space="preserve">Команда IPCONFIG используется для отображения текущих настроек протокола TCP/IP и для обновления некоторых параметров, задаваемых при автоматическом конфигурировании сетевых интерфейсов при использовании протокола </w:t>
      </w:r>
      <w:proofErr w:type="spellStart"/>
      <w:r w:rsidR="003C3C2D" w:rsidRPr="00C92259">
        <w:t>Dynamic</w:t>
      </w:r>
      <w:proofErr w:type="spellEnd"/>
      <w:r w:rsidR="003C3C2D" w:rsidRPr="00C92259">
        <w:t xml:space="preserve"> </w:t>
      </w:r>
      <w:proofErr w:type="spellStart"/>
      <w:r w:rsidR="003C3C2D" w:rsidRPr="00C92259">
        <w:t>Host</w:t>
      </w:r>
      <w:proofErr w:type="spellEnd"/>
      <w:r w:rsidR="003C3C2D" w:rsidRPr="00C92259">
        <w:t xml:space="preserve"> </w:t>
      </w:r>
      <w:proofErr w:type="spellStart"/>
      <w:r w:rsidR="003C3C2D" w:rsidRPr="00C92259">
        <w:t>Configuration</w:t>
      </w:r>
      <w:proofErr w:type="spellEnd"/>
      <w:r w:rsidR="003C3C2D" w:rsidRPr="00C92259">
        <w:t xml:space="preserve"> </w:t>
      </w:r>
      <w:proofErr w:type="spellStart"/>
      <w:r w:rsidR="003C3C2D" w:rsidRPr="00C92259">
        <w:t>Protocol</w:t>
      </w:r>
      <w:proofErr w:type="spellEnd"/>
      <w:r w:rsidR="003C3C2D" w:rsidRPr="00C92259">
        <w:t xml:space="preserve"> (DHCP). </w:t>
      </w:r>
    </w:p>
    <w:p w:rsidR="00C92259" w:rsidRDefault="003C3C2D" w:rsidP="00C92259">
      <w:pPr>
        <w:jc w:val="center"/>
        <w:rPr>
          <w:b/>
          <w:lang w:val="en-US"/>
        </w:rPr>
      </w:pPr>
      <w:r w:rsidRPr="00C92259">
        <w:rPr>
          <w:b/>
          <w:lang w:val="en-US"/>
        </w:rPr>
        <w:t>GETMAC</w:t>
      </w:r>
    </w:p>
    <w:p w:rsidR="00C92259" w:rsidRDefault="003C3C2D" w:rsidP="00C92259">
      <w:r w:rsidRPr="003C3C2D">
        <w:t xml:space="preserve">Утилита командной строки GETMAC присутствует в версиях </w:t>
      </w:r>
      <w:proofErr w:type="spellStart"/>
      <w:r w:rsidRPr="003C3C2D">
        <w:t>Windows</w:t>
      </w:r>
      <w:proofErr w:type="spellEnd"/>
      <w:r w:rsidRPr="003C3C2D">
        <w:t xml:space="preserve"> XP и старше. Используется для получения аппаратных адресов сетевых адаптеров (MAC-адресов) как на локальном, так и на удаленном компьютере. </w:t>
      </w:r>
    </w:p>
    <w:p w:rsidR="00C92259" w:rsidRPr="00C92259" w:rsidRDefault="00C92259" w:rsidP="00C92259">
      <w:pPr>
        <w:jc w:val="center"/>
      </w:pPr>
      <w:r w:rsidRPr="00C92259">
        <w:rPr>
          <w:b/>
          <w:lang w:val="en-US"/>
        </w:rPr>
        <w:t>NBTSTAT</w:t>
      </w:r>
    </w:p>
    <w:p w:rsidR="00AB6F7D" w:rsidRDefault="00C92259" w:rsidP="00C92259">
      <w:r w:rsidRPr="00C92259">
        <w:t xml:space="preserve">Команда NBTSTAT позволяет получить статистику протокола </w:t>
      </w:r>
      <w:proofErr w:type="spellStart"/>
      <w:r w:rsidRPr="00C92259">
        <w:t>NetBIOS</w:t>
      </w:r>
      <w:proofErr w:type="spellEnd"/>
      <w:r w:rsidRPr="00C92259">
        <w:t xml:space="preserve"> </w:t>
      </w:r>
      <w:proofErr w:type="spellStart"/>
      <w:r w:rsidRPr="00C92259">
        <w:t>over</w:t>
      </w:r>
      <w:proofErr w:type="spellEnd"/>
      <w:r w:rsidRPr="00C92259">
        <w:t xml:space="preserve"> TCP/IP (</w:t>
      </w:r>
      <w:proofErr w:type="spellStart"/>
      <w:r w:rsidRPr="00C92259">
        <w:t>NetBT</w:t>
      </w:r>
      <w:proofErr w:type="spellEnd"/>
      <w:r w:rsidRPr="00C92259">
        <w:t xml:space="preserve">), таблицу имен локальных и удаленных компьютеров и содержимое кэш </w:t>
      </w:r>
      <w:proofErr w:type="spellStart"/>
      <w:r w:rsidRPr="00C92259">
        <w:t>NetBIOS</w:t>
      </w:r>
      <w:proofErr w:type="spellEnd"/>
      <w:r w:rsidRPr="00C92259">
        <w:t xml:space="preserve"> имен. Применение NBTSTAT позволяет принудительно обновить кэш </w:t>
      </w:r>
      <w:proofErr w:type="spellStart"/>
      <w:r w:rsidRPr="00C92259">
        <w:t>NetBIOS</w:t>
      </w:r>
      <w:proofErr w:type="spellEnd"/>
      <w:r w:rsidRPr="00C92259">
        <w:t xml:space="preserve">-имен компьютеров и имена, зарегистрированные с помощью серверов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Name</w:t>
      </w:r>
      <w:proofErr w:type="spellEnd"/>
      <w:r w:rsidRPr="00C92259">
        <w:t xml:space="preserve"> </w:t>
      </w:r>
      <w:proofErr w:type="spellStart"/>
      <w:r w:rsidRPr="00C92259">
        <w:t>Service</w:t>
      </w:r>
      <w:proofErr w:type="spellEnd"/>
      <w:r w:rsidRPr="00C92259">
        <w:t xml:space="preserve"> (WINS). </w:t>
      </w:r>
    </w:p>
    <w:p w:rsidR="00C92259" w:rsidRDefault="00C92259" w:rsidP="00C92259">
      <w:pPr>
        <w:jc w:val="center"/>
      </w:pPr>
      <w:r>
        <w:rPr>
          <w:b/>
          <w:lang w:val="en-US"/>
        </w:rPr>
        <w:t>NETSH</w:t>
      </w:r>
    </w:p>
    <w:p w:rsidR="00C92259" w:rsidRDefault="00C92259" w:rsidP="00C92259">
      <w:r w:rsidRPr="00C92259">
        <w:t>Утилита сетевой оболочки NETSH (</w:t>
      </w:r>
      <w:proofErr w:type="spellStart"/>
      <w:r w:rsidRPr="00C92259">
        <w:t>NETwork</w:t>
      </w:r>
      <w:proofErr w:type="spellEnd"/>
      <w:r w:rsidRPr="00C92259">
        <w:t xml:space="preserve"> </w:t>
      </w:r>
      <w:proofErr w:type="spellStart"/>
      <w:r w:rsidRPr="00C92259">
        <w:t>SHell</w:t>
      </w:r>
      <w:proofErr w:type="spellEnd"/>
      <w:r w:rsidRPr="00C92259">
        <w:t xml:space="preserve">) - наиболее полное и функциональное стандартное средство управления сетью с использованием командной строки в среде </w:t>
      </w:r>
      <w:proofErr w:type="spellStart"/>
      <w:r w:rsidRPr="00C92259">
        <w:t>Windows</w:t>
      </w:r>
      <w:proofErr w:type="spellEnd"/>
      <w:r w:rsidRPr="00C92259">
        <w:t xml:space="preserve"> XP и старше. Набор внутренних команд сетевой оболочки пополняется с появлением новых версий операционной системы, что необходимо учитывать при работе в локальной сети с различными ОС. Так, например, команда уровня </w:t>
      </w:r>
      <w:proofErr w:type="spellStart"/>
      <w:r w:rsidRPr="00C92259">
        <w:t>wlan</w:t>
      </w:r>
      <w:proofErr w:type="spellEnd"/>
      <w:r w:rsidRPr="00C92259">
        <w:t xml:space="preserve"> </w:t>
      </w:r>
      <w:proofErr w:type="gramStart"/>
      <w:r w:rsidRPr="00C92259">
        <w:t xml:space="preserve">( </w:t>
      </w:r>
      <w:proofErr w:type="spellStart"/>
      <w:r w:rsidRPr="00C92259">
        <w:t>netsh</w:t>
      </w:r>
      <w:proofErr w:type="spellEnd"/>
      <w:proofErr w:type="gramEnd"/>
      <w:r w:rsidRPr="00C92259">
        <w:t xml:space="preserve"> </w:t>
      </w:r>
      <w:proofErr w:type="spellStart"/>
      <w:r w:rsidRPr="00C92259">
        <w:t>wlan</w:t>
      </w:r>
      <w:proofErr w:type="spellEnd"/>
      <w:r w:rsidRPr="00C92259">
        <w:t xml:space="preserve"> - управление беспроводной сетью) может использоваться на компьютерах под управлением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Vista</w:t>
      </w:r>
      <w:proofErr w:type="spellEnd"/>
      <w:r w:rsidRPr="00C92259">
        <w:t xml:space="preserve"> и старше и отсутствует в </w:t>
      </w:r>
      <w:proofErr w:type="spellStart"/>
      <w:r w:rsidRPr="00C92259">
        <w:t>Widows</w:t>
      </w:r>
      <w:proofErr w:type="spellEnd"/>
      <w:r w:rsidRPr="00C92259">
        <w:t xml:space="preserve"> XP. Синтаксис используемых команд и параметров также может различаться в разных операционных системах семейства </w:t>
      </w:r>
      <w:proofErr w:type="spellStart"/>
      <w:r w:rsidRPr="00C92259">
        <w:t>Windows</w:t>
      </w:r>
      <w:proofErr w:type="spellEnd"/>
      <w:r w:rsidRPr="00C92259">
        <w:t>.</w:t>
      </w:r>
    </w:p>
    <w:p w:rsidR="00C92259" w:rsidRDefault="00C92259" w:rsidP="00C92259">
      <w:pPr>
        <w:jc w:val="center"/>
        <w:rPr>
          <w:lang w:val="en-US"/>
        </w:rPr>
      </w:pPr>
      <w:r>
        <w:rPr>
          <w:b/>
          <w:lang w:val="en-US"/>
        </w:rPr>
        <w:t>NETSTAT</w:t>
      </w:r>
    </w:p>
    <w:p w:rsidR="00C92259" w:rsidRDefault="00C92259" w:rsidP="00C92259">
      <w:r w:rsidRPr="00C92259">
        <w:t xml:space="preserve">Утилита netstat.exe присутствует во всех версиях </w:t>
      </w:r>
      <w:proofErr w:type="spellStart"/>
      <w:r w:rsidRPr="00C92259">
        <w:t>Windows</w:t>
      </w:r>
      <w:proofErr w:type="spellEnd"/>
      <w:r w:rsidRPr="00C92259">
        <w:t>, однако, существуют некоторые отличия используемых параметров командной строки и результатов ее выполнения, в зависимости от операционной системы. Используется для отображения TCP и UDP -соединений, слушаемых портов, таблицы маршрутизации, статистических данных для различных протоколов. </w:t>
      </w:r>
    </w:p>
    <w:p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t>NET</w:t>
      </w:r>
    </w:p>
    <w:p w:rsidR="00C92259" w:rsidRDefault="00C92259" w:rsidP="00C92259">
      <w:r w:rsidRPr="00C92259">
        <w:t xml:space="preserve">Утилита NET.EXE существует во всех версиях </w:t>
      </w:r>
      <w:proofErr w:type="spellStart"/>
      <w:r w:rsidRPr="00C92259">
        <w:t>Windows</w:t>
      </w:r>
      <w:proofErr w:type="spellEnd"/>
      <w:r w:rsidRPr="00C92259">
        <w:t xml:space="preserve"> и является одной из самых используемых в практической работе с сетевыми ресурсами. Позволяет подключать и отключать сетевые диски, запускать и останавливать системные службы, добавлять и удалять пользователей, управлять совместно используемыми ресурсами, устанавливать системное время, отображать статистические и справочные данные об использовании ресурсов и многое другое. </w:t>
      </w:r>
    </w:p>
    <w:p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t>NSLOOKUP</w:t>
      </w:r>
    </w:p>
    <w:p w:rsidR="00C92259" w:rsidRDefault="00C92259" w:rsidP="00C92259">
      <w:r w:rsidRPr="00C92259">
        <w:t xml:space="preserve">Утилита NSLOOKUP присутствует во всех версиях операционных систем </w:t>
      </w:r>
      <w:proofErr w:type="spellStart"/>
      <w:r w:rsidRPr="00C92259">
        <w:t>Windows</w:t>
      </w:r>
      <w:proofErr w:type="spellEnd"/>
      <w:r w:rsidRPr="00C92259">
        <w:t xml:space="preserve"> и является классическим средством диагностики сетевых проблем, связанных с разрешением доменных имен в IP-адреса. NSLOOKUP предоставляет пользователю возможность просмотра базы данных DNS-сервера и </w:t>
      </w:r>
      <w:proofErr w:type="gramStart"/>
      <w:r w:rsidRPr="00C92259">
        <w:t>построения</w:t>
      </w:r>
      <w:proofErr w:type="gramEnd"/>
      <w:r w:rsidRPr="00C92259">
        <w:t xml:space="preserve"> определенные запросов, для поиска нужных ресурсов DNS. Практически, утилита выполняет функции службы DNS-клиент в командной строке </w:t>
      </w:r>
      <w:proofErr w:type="spellStart"/>
      <w:r w:rsidRPr="00C92259">
        <w:t>Windows</w:t>
      </w:r>
      <w:proofErr w:type="spellEnd"/>
      <w:r w:rsidRPr="00C92259">
        <w:t>. </w:t>
      </w:r>
      <w:r w:rsidRPr="00C92259">
        <w:br/>
      </w:r>
      <w:r w:rsidRPr="00C92259">
        <w:br/>
      </w:r>
      <w:r w:rsidRPr="00C92259">
        <w:lastRenderedPageBreak/>
        <w:t xml:space="preserve">После запуска, утилита переходит в режим ожидания ввода. Ввод </w:t>
      </w:r>
      <w:proofErr w:type="gramStart"/>
      <w:r w:rsidRPr="00C92259">
        <w:t>символа ?</w:t>
      </w:r>
      <w:proofErr w:type="gramEnd"/>
      <w:r w:rsidRPr="00C92259">
        <w:t> или команды </w:t>
      </w:r>
      <w:proofErr w:type="spellStart"/>
      <w:r w:rsidRPr="00C92259">
        <w:t>help</w:t>
      </w:r>
      <w:proofErr w:type="spellEnd"/>
      <w:r w:rsidRPr="00C92259">
        <w:t> позволяет получить подсказку по использованию утилиты.</w:t>
      </w:r>
    </w:p>
    <w:p w:rsidR="00C92259" w:rsidRDefault="00C92259" w:rsidP="00C92259">
      <w:pPr>
        <w:jc w:val="center"/>
        <w:rPr>
          <w:b/>
          <w:lang w:val="en-US"/>
        </w:rPr>
      </w:pPr>
      <w:r>
        <w:rPr>
          <w:b/>
          <w:lang w:val="en-US"/>
        </w:rPr>
        <w:t>PATHPING</w:t>
      </w:r>
    </w:p>
    <w:p w:rsidR="00C92259" w:rsidRDefault="00C92259" w:rsidP="00C92259">
      <w:r w:rsidRPr="00C92259">
        <w:t>Команда PATHPING выполняет трассировку маршрута к конечному узлу аналогично команде </w:t>
      </w:r>
      <w:proofErr w:type="gramStart"/>
      <w:r w:rsidRPr="00C92259">
        <w:t>TRACERT ,</w:t>
      </w:r>
      <w:proofErr w:type="gramEnd"/>
      <w:r w:rsidRPr="00C92259">
        <w:t xml:space="preserve"> но дополнительно, выполняет отправку ICMP-эхо запросов на промежуточные узлы маршрута для сбора информации о задержках и потерях пакетов на каждом из них. </w:t>
      </w:r>
    </w:p>
    <w:p w:rsidR="00C92259" w:rsidRDefault="00C92259" w:rsidP="00C92259">
      <w:pPr>
        <w:jc w:val="center"/>
        <w:rPr>
          <w:b/>
          <w:lang w:val="en-US"/>
        </w:rPr>
      </w:pPr>
      <w:r w:rsidRPr="00C92259">
        <w:rPr>
          <w:b/>
          <w:lang w:val="en-US"/>
        </w:rPr>
        <w:t>PING</w:t>
      </w:r>
    </w:p>
    <w:p w:rsidR="00C92259" w:rsidRDefault="00C92259" w:rsidP="00C92259">
      <w:r w:rsidRPr="00C92259">
        <w:t>Для обмена служебной и диагностической информацией в сети используется специальный протокол управляющих сообщений </w:t>
      </w:r>
      <w:proofErr w:type="gramStart"/>
      <w:r w:rsidRPr="00C92259">
        <w:t>ICMP(</w:t>
      </w:r>
      <w:proofErr w:type="spellStart"/>
      <w:proofErr w:type="gramEnd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Control</w:t>
      </w:r>
      <w:proofErr w:type="spellEnd"/>
      <w:r w:rsidRPr="00C92259">
        <w:t xml:space="preserve"> </w:t>
      </w:r>
      <w:proofErr w:type="spellStart"/>
      <w:r w:rsidRPr="00C92259">
        <w:t>Message</w:t>
      </w:r>
      <w:proofErr w:type="spellEnd"/>
      <w:r w:rsidRPr="00C92259">
        <w:t xml:space="preserve"> </w:t>
      </w:r>
      <w:proofErr w:type="spellStart"/>
      <w:r w:rsidRPr="00C92259">
        <w:t>Protocol</w:t>
      </w:r>
      <w:proofErr w:type="spellEnd"/>
      <w:r w:rsidRPr="00C92259">
        <w:t>). Команда </w:t>
      </w:r>
      <w:proofErr w:type="spellStart"/>
      <w:r w:rsidRPr="00C92259">
        <w:t>ping</w:t>
      </w:r>
      <w:proofErr w:type="spellEnd"/>
      <w:r w:rsidRPr="00C92259">
        <w:t> позволяет выполнить отправку управляющего сообщения типа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Request</w:t>
      </w:r>
      <w:proofErr w:type="spellEnd"/>
      <w:r w:rsidRPr="00C92259">
        <w:t xml:space="preserve"> (тип равен 8 и указывается в заголовке сообщения) адресуемому узлу и интерпретировать полученный от него ответ в удобном для анализа виде. В поле данных отправляемого </w:t>
      </w:r>
      <w:proofErr w:type="spellStart"/>
      <w:r w:rsidRPr="00C92259">
        <w:t>icmp</w:t>
      </w:r>
      <w:proofErr w:type="spellEnd"/>
      <w:r w:rsidRPr="00C92259">
        <w:t xml:space="preserve">-пакета обычно содержатся символы английского алфавита. В ответ на такой запрос, опрашиваемый узел дожжен отправить </w:t>
      </w:r>
      <w:proofErr w:type="spellStart"/>
      <w:r w:rsidRPr="00C92259">
        <w:t>icmp</w:t>
      </w:r>
      <w:proofErr w:type="spellEnd"/>
      <w:r w:rsidRPr="00C92259">
        <w:t>-пакет с теми же данными, которые были приняты, и типом сообщения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Reply</w:t>
      </w:r>
      <w:proofErr w:type="spellEnd"/>
      <w:r w:rsidRPr="00C92259">
        <w:t> (код типа в заголовке равен 0</w:t>
      </w:r>
      <w:proofErr w:type="gramStart"/>
      <w:r w:rsidRPr="00C92259">
        <w:t>) .</w:t>
      </w:r>
      <w:proofErr w:type="gramEnd"/>
      <w:r w:rsidRPr="00C92259">
        <w:t xml:space="preserve"> Если при обмене </w:t>
      </w:r>
      <w:proofErr w:type="spellStart"/>
      <w:r w:rsidRPr="00C92259">
        <w:t>icmp</w:t>
      </w:r>
      <w:proofErr w:type="spellEnd"/>
      <w:r w:rsidRPr="00C92259">
        <w:t xml:space="preserve">-сообщениями возникает какая-либо проблема, то утилита </w:t>
      </w:r>
      <w:proofErr w:type="spellStart"/>
      <w:r w:rsidRPr="00C92259">
        <w:t>ping</w:t>
      </w:r>
      <w:proofErr w:type="spellEnd"/>
      <w:r w:rsidRPr="00C92259">
        <w:t xml:space="preserve"> выведет информацию для ее диагностики.</w:t>
      </w:r>
    </w:p>
    <w:p w:rsidR="00C92259" w:rsidRDefault="00C92259" w:rsidP="00DA5A29">
      <w:pPr>
        <w:jc w:val="center"/>
        <w:rPr>
          <w:b/>
          <w:lang w:val="en-US"/>
        </w:rPr>
      </w:pPr>
      <w:r w:rsidRPr="00C92259">
        <w:rPr>
          <w:b/>
          <w:lang w:val="en-US"/>
        </w:rPr>
        <w:t>ROUTE</w:t>
      </w:r>
    </w:p>
    <w:p w:rsidR="00DA5A29" w:rsidRDefault="00DA5A29" w:rsidP="00DA5A29">
      <w:r w:rsidRPr="00DA5A29">
        <w:t>Утилита ROUTE.EXE используется для просмотра и модификации таблицы маршрутов на локальном компьютере. При запуске без параметров, на экран выводится подсказка по использованию </w:t>
      </w:r>
      <w:proofErr w:type="spellStart"/>
      <w:r w:rsidRPr="00DA5A29">
        <w:t>route</w:t>
      </w:r>
      <w:proofErr w:type="spellEnd"/>
      <w:r w:rsidRPr="00DA5A29">
        <w:t>.</w:t>
      </w:r>
      <w:bookmarkStart w:id="0" w:name="_GoBack"/>
      <w:bookmarkEnd w:id="0"/>
    </w:p>
    <w:p w:rsidR="00DA5A29" w:rsidRDefault="00DA5A29" w:rsidP="00DA5A29">
      <w:pPr>
        <w:jc w:val="center"/>
        <w:rPr>
          <w:b/>
          <w:lang w:val="en-US"/>
        </w:rPr>
      </w:pPr>
      <w:r>
        <w:rPr>
          <w:b/>
          <w:lang w:val="en-US"/>
        </w:rPr>
        <w:t>TELNET</w:t>
      </w:r>
    </w:p>
    <w:p w:rsidR="00DA5A29" w:rsidRDefault="00DA5A29" w:rsidP="00DA5A29">
      <w:pPr>
        <w:jc w:val="center"/>
        <w:rPr>
          <w:b/>
        </w:rPr>
      </w:pPr>
      <w:r>
        <w:rPr>
          <w:b/>
          <w:lang w:val="en-US"/>
        </w:rPr>
        <w:t>TRACERT</w:t>
      </w:r>
    </w:p>
    <w:p w:rsidR="00DA5A29" w:rsidRPr="00DA5A29" w:rsidRDefault="00DA5A29" w:rsidP="00DA5A29">
      <w:r w:rsidRPr="00DA5A29">
        <w:t>Не смотря на появление утилиты PATHPIG, классическая утилита трассировки маршрута до заданного узла </w:t>
      </w:r>
      <w:proofErr w:type="gramStart"/>
      <w:r w:rsidRPr="00DA5A29">
        <w:t>TRACERT ,</w:t>
      </w:r>
      <w:proofErr w:type="gramEnd"/>
      <w:r w:rsidRPr="00DA5A29">
        <w:t xml:space="preserve"> по-прежнему остается наиболее часто используемым инструментом сетевой диагностики. Утилита позволяет получить цепочку узлов, через которые проходит IP-пакет, адресованный конечному узлу. В основе трассировки заложен метод анализа ответов при последовательной отправке ICMP-пакетов на указанный адрес с увеличивающимся на 1 полем TTL. ("Время жизни" - 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To</w:t>
      </w:r>
      <w:proofErr w:type="spellEnd"/>
      <w:r w:rsidRPr="00DA5A29">
        <w:t xml:space="preserve"> </w:t>
      </w:r>
      <w:proofErr w:type="spellStart"/>
      <w:r w:rsidRPr="00DA5A29">
        <w:t>Live</w:t>
      </w:r>
      <w:proofErr w:type="spellEnd"/>
      <w:r w:rsidRPr="00DA5A29">
        <w:t>). На самом деле это поле не имеет отношения к времени, а является счетчиком числа возможных переходов при передаче маршрутизируемого пакета. Каждый маршрутизатор, получив пакет, вычитает из этого поля 1 и проверяет значение счетчика TTL. Если значение стало равным нулю, такой пакет отбрасывается и отправителю посылается ICMP-сообщение о превышении времени жизни ("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Exceeded</w:t>
      </w:r>
      <w:proofErr w:type="spellEnd"/>
      <w:r w:rsidRPr="00DA5A29">
        <w:t>" - значение 11 в заголовке ICMP).</w:t>
      </w:r>
    </w:p>
    <w:sectPr w:rsidR="00DA5A29" w:rsidRPr="00DA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2D"/>
    <w:rsid w:val="003C3C2D"/>
    <w:rsid w:val="00AB6F7D"/>
    <w:rsid w:val="00C92259"/>
    <w:rsid w:val="00D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EFF3"/>
  <w15:chartTrackingRefBased/>
  <w15:docId w15:val="{FC9FFF78-7102-43DB-A3A1-2AC2136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3C2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3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C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</cp:revision>
  <dcterms:created xsi:type="dcterms:W3CDTF">2016-09-09T14:02:00Z</dcterms:created>
  <dcterms:modified xsi:type="dcterms:W3CDTF">2016-09-09T14:33:00Z</dcterms:modified>
</cp:coreProperties>
</file>