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2A40" w14:textId="51839395" w:rsidR="00A76FB8" w:rsidRPr="00694303" w:rsidRDefault="00694303">
      <w:pPr>
        <w:rPr>
          <w:rFonts w:ascii="Times New Roman" w:hAnsi="Times New Roman" w:cs="Times New Roman"/>
          <w:b/>
          <w:sz w:val="32"/>
          <w:szCs w:val="32"/>
        </w:rPr>
      </w:pPr>
      <w:r w:rsidRPr="00694303">
        <w:rPr>
          <w:rFonts w:ascii="Times New Roman" w:hAnsi="Times New Roman" w:cs="Times New Roman"/>
          <w:b/>
          <w:sz w:val="32"/>
          <w:szCs w:val="32"/>
        </w:rPr>
        <w:t>ERRNUM NISHAT</w:t>
      </w:r>
    </w:p>
    <w:p w14:paraId="09198D04" w14:textId="18E945CB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noProof/>
          <w:sz w:val="36"/>
          <w:szCs w:val="36"/>
        </w:rPr>
        <w:drawing>
          <wp:inline distT="0" distB="0" distL="0" distR="0" wp14:anchorId="0B8644DF" wp14:editId="0E34F1DC">
            <wp:extent cx="5731510" cy="4074160"/>
            <wp:effectExtent l="0" t="0" r="2540" b="2540"/>
            <wp:docPr id="6445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1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361" w14:textId="1321B2EF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AD273C" wp14:editId="6FDA8D85">
            <wp:simplePos x="0" y="0"/>
            <wp:positionH relativeFrom="column">
              <wp:posOffset>28575</wp:posOffset>
            </wp:positionH>
            <wp:positionV relativeFrom="paragraph">
              <wp:posOffset>111760</wp:posOffset>
            </wp:positionV>
            <wp:extent cx="5731510" cy="4072255"/>
            <wp:effectExtent l="0" t="0" r="2540" b="4445"/>
            <wp:wrapNone/>
            <wp:docPr id="16032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980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D6ACA" w14:textId="01BFD05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206F8ADD" w14:textId="159F1628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1149CEFC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DDBDC6B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4554ECC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6342F6C6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7B612C0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BA7B3B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2E06B75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760C603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6671EEA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15CD95A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4A2D3DF7" w14:textId="3BDC8455" w:rsidR="00B52A77" w:rsidRPr="00A76FB8" w:rsidRDefault="006F3D3C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sz w:val="36"/>
          <w:szCs w:val="36"/>
        </w:rPr>
        <w:t xml:space="preserve">Task </w:t>
      </w:r>
      <w:r w:rsidR="00A31A89" w:rsidRPr="00A76FB8">
        <w:rPr>
          <w:rFonts w:ascii="Amasis MT Pro" w:hAnsi="Amasis MT Pro"/>
          <w:b/>
          <w:sz w:val="36"/>
          <w:szCs w:val="36"/>
        </w:rPr>
        <w:t>2</w:t>
      </w:r>
      <w:r w:rsidRPr="00A76FB8">
        <w:rPr>
          <w:rFonts w:ascii="Amasis MT Pro" w:hAnsi="Amasis MT Pro"/>
          <w:b/>
          <w:sz w:val="36"/>
          <w:szCs w:val="36"/>
        </w:rPr>
        <w:t>:</w:t>
      </w:r>
    </w:p>
    <w:p w14:paraId="44AF1BC6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Classifying Emails as Spam or Not Spam:</w:t>
      </w:r>
    </w:p>
    <w:p w14:paraId="0CC95C1D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 Objective: Create a model to classify emails as spam or not spam.</w:t>
      </w:r>
    </w:p>
    <w:p w14:paraId="23DF8E91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 xml:space="preserve"> Description: Use a dataset of emails </w:t>
      </w:r>
      <w:proofErr w:type="spellStart"/>
      <w:r w:rsidRPr="00A76FB8">
        <w:rPr>
          <w:rFonts w:ascii="Amasis MT Pro" w:hAnsi="Amasis MT Pro" w:cs="Times New Roman"/>
          <w:b/>
          <w:sz w:val="24"/>
          <w:szCs w:val="24"/>
        </w:rPr>
        <w:t>labeled</w:t>
      </w:r>
      <w:proofErr w:type="spellEnd"/>
      <w:r w:rsidRPr="00A76FB8">
        <w:rPr>
          <w:rFonts w:ascii="Amasis MT Pro" w:hAnsi="Amasis MT Pro" w:cs="Times New Roman"/>
          <w:b/>
          <w:sz w:val="24"/>
          <w:szCs w:val="24"/>
        </w:rPr>
        <w:t xml:space="preserve"> as spam or not spam</w:t>
      </w:r>
    </w:p>
    <w:p w14:paraId="526D15D5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to train a classifier that can automatically detect spam emails.</w:t>
      </w:r>
    </w:p>
    <w:p w14:paraId="3DEB7F5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Key Steps:</w:t>
      </w:r>
    </w:p>
    <w:p w14:paraId="0E8038B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Data cleaning and preprocessing (e.g., text preprocessing,</w:t>
      </w:r>
    </w:p>
    <w:p w14:paraId="680BB836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tokenization)</w:t>
      </w:r>
    </w:p>
    <w:p w14:paraId="24A6EE9F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Feature extraction (e.g., TF-IDF)</w:t>
      </w:r>
    </w:p>
    <w:p w14:paraId="331D1F08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Model selection and training (e.g., Naive Bayes, SVM)</w:t>
      </w:r>
    </w:p>
    <w:p w14:paraId="7F3C4481" w14:textId="77777777" w:rsidR="006F3D3C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Model evaluation and fine-tuning</w:t>
      </w:r>
    </w:p>
    <w:p w14:paraId="461CF775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Code:</w:t>
      </w:r>
    </w:p>
    <w:p w14:paraId="604E213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pandas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pd</w:t>
      </w:r>
    </w:p>
    <w:p w14:paraId="305E03E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re</w:t>
      </w:r>
    </w:p>
    <w:p w14:paraId="21C9114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sklearn.feature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_extraction.text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TfidfVectorizer</w:t>
      </w:r>
      <w:proofErr w:type="spellEnd"/>
    </w:p>
    <w:p w14:paraId="39A8D8D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sklearn.model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_selection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train_test_split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GridSearchCV</w:t>
      </w:r>
      <w:proofErr w:type="spellEnd"/>
    </w:p>
    <w:p w14:paraId="1D946AB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sklearn.svm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SVC</w:t>
      </w:r>
    </w:p>
    <w:p w14:paraId="61CF569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sklearn.naive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_bayes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MultinomialNB</w:t>
      </w:r>
      <w:proofErr w:type="spellEnd"/>
    </w:p>
    <w:p w14:paraId="6A3A6DD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sklearn.metrics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classification_report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confusion_matrix</w:t>
      </w:r>
      <w:proofErr w:type="spellEnd"/>
    </w:p>
    <w:p w14:paraId="5E95DDA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matplotlib.pyplot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</w:t>
      </w:r>
      <w:proofErr w:type="spellEnd"/>
    </w:p>
    <w:p w14:paraId="3664264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seaborn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sns</w:t>
      </w:r>
      <w:proofErr w:type="spellEnd"/>
    </w:p>
    <w:p w14:paraId="3B1C715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D35F04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1: Load dataset</w:t>
      </w:r>
    </w:p>
    <w:p w14:paraId="294E9D9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pd.read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_csv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'spam_or_not_spam.csv'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7FFA71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35BA921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2: Data cleaning and preprocessing</w:t>
      </w:r>
    </w:p>
    <w:p w14:paraId="51829F8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def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clean_text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text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):</w:t>
      </w:r>
    </w:p>
    <w:p w14:paraId="1B2E892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 xml:space="preserve"># Check if text is </w:t>
      </w:r>
      <w:proofErr w:type="spellStart"/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NaN</w:t>
      </w:r>
      <w:proofErr w:type="spellEnd"/>
    </w:p>
    <w:p w14:paraId="634FB2B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pd.isnull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(text):</w:t>
      </w:r>
    </w:p>
    <w:p w14:paraId="03872C3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return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''</w:t>
      </w:r>
    </w:p>
    <w:p w14:paraId="73B8BDE7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text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re.sub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(r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'[^a-</w:t>
      </w:r>
      <w:proofErr w:type="spellStart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zA</w:t>
      </w:r>
      <w:proofErr w:type="spell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-Z\s]'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text)  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</w:t>
      </w:r>
      <w:proofErr w:type="gramEnd"/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 xml:space="preserve"> Remove non-alphanumeric characters</w:t>
      </w:r>
    </w:p>
    <w:p w14:paraId="115A4B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text =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text.lower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()  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Convert text to lowercase</w:t>
      </w:r>
    </w:p>
    <w:p w14:paraId="500B1A9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return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text</w:t>
      </w:r>
    </w:p>
    <w:p w14:paraId="5506DAF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030BB2C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Apply cleaning function to 'email' column</w:t>
      </w:r>
    </w:p>
    <w:p w14:paraId="72D5CC0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</w:t>
      </w:r>
      <w:proofErr w:type="spellStart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cleaned_email</w:t>
      </w:r>
      <w:proofErr w:type="spell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]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'email'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].apply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clean_text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F01766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6270A1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3: Feature extraction (TF-IDF Vectorization)</w:t>
      </w:r>
    </w:p>
    <w:p w14:paraId="62BA8CD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vectorizer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TfidfVectorizer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max_features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5000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9BACDD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X_tfidf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vectorizer.fit_transform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</w:t>
      </w:r>
      <w:proofErr w:type="spellStart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cleaned_email</w:t>
      </w:r>
      <w:proofErr w:type="spell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])</w:t>
      </w:r>
    </w:p>
    <w:p w14:paraId="7E772C2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y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'label'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</w:t>
      </w:r>
    </w:p>
    <w:p w14:paraId="3CE5FB2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DE20F4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4: Train-test split</w:t>
      </w:r>
    </w:p>
    <w:p w14:paraId="447091B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train_test_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split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X_tfidf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y,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test_size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0.2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random_state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42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D924C6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089029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5: Model selection and training (Naive Bayes)</w:t>
      </w:r>
    </w:p>
    <w:p w14:paraId="03358DD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MultinomialNB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890087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clf_nb.fit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8A09087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12D53B6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6: Model evaluation (Naive Bayes)</w:t>
      </w:r>
    </w:p>
    <w:p w14:paraId="19538B6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nb.predict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51874E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"Naive Bayes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64933A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415086C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94F881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classification_report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0B23ACC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72A6FA8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7: Visualization (Confusion Matrix - Naive Bayes)</w:t>
      </w:r>
    </w:p>
    <w:p w14:paraId="0AE69A9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def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plot_confusion_</w:t>
      </w: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matrix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y_pred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title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):</w:t>
      </w:r>
    </w:p>
    <w:p w14:paraId="4BC447B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cm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confusion_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matrix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400740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plt.figure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figsize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=(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6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4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606EFE2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sns.heatmap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(cm,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annot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True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cmap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'Blues'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fmt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'd'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xticklabels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'Ham'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],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yticklabels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=[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'Ham'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])</w:t>
      </w:r>
    </w:p>
    <w:p w14:paraId="1D18724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plt.xlabel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'Predicted labels'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DE43D3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plt.ylabel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'True labels'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80E699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plt.title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(title)</w:t>
      </w:r>
    </w:p>
    <w:p w14:paraId="6BF669B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plt.show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()</w:t>
      </w:r>
    </w:p>
    <w:p w14:paraId="6741E4A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5EE830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matrix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y_pred_nb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Naive Bayes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A24CC7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0C53B9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8: Model selection and training (SVM - optional)</w:t>
      </w:r>
    </w:p>
    <w:p w14:paraId="698CC0F6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SVC(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kernel=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'linear'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57D38FC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clf_svm.fit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6A3FD38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2DA1F2A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9: Model evaluation (SVM - optional)</w:t>
      </w:r>
    </w:p>
    <w:p w14:paraId="38E5BA2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svm.predict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6022E4F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"\</w:t>
      </w:r>
      <w:proofErr w:type="spellStart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nSVM</w:t>
      </w:r>
      <w:proofErr w:type="spell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 xml:space="preserve">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5B7F66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6D73EF1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13A7DE8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classification_report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2A10E27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4CBFD7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10: Visualization (Confusion Matrix - SVM - optional)</w:t>
      </w:r>
    </w:p>
    <w:p w14:paraId="00C8889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matrix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SVM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82CDD1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C2A020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11: Model fine-tuning (optional)</w:t>
      </w:r>
    </w:p>
    <w:p w14:paraId="529CFA5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lastRenderedPageBreak/>
        <w:t>param_grid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{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: [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0.1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10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]}</w:t>
      </w:r>
    </w:p>
    <w:p w14:paraId="6B3C75F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grid_search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GridSearchCV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param_grid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cv=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5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scoring=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'accuracy'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verbose=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986F5A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grid_search.fit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y_train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1989D41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7995AF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"Best parameters found:"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143271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search.best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_params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_)</w:t>
      </w:r>
    </w:p>
    <w:p w14:paraId="784099F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"Best cross-validation score:"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616074E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search.best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_score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_)</w:t>
      </w:r>
    </w:p>
    <w:p w14:paraId="4C725ED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AAE626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12: Evaluate best model (SVM - optional)</w:t>
      </w:r>
    </w:p>
    <w:p w14:paraId="6F012D7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best_clf_svm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search.best</w:t>
      </w:r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_estimator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_</w:t>
      </w:r>
    </w:p>
    <w:p w14:paraId="1B3AA6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y_pred_best_svm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best_clf_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svm.predict</w:t>
      </w:r>
      <w:proofErr w:type="spellEnd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40E3AF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"\</w:t>
      </w:r>
      <w:proofErr w:type="spellStart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nBest</w:t>
      </w:r>
      <w:proofErr w:type="spell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 xml:space="preserve"> SVM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0F82FF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accuracy_score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y_pred_best_svm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6C5570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gramEnd"/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4C5C61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gramStart"/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classification_report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y_pred_best_svm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524CE2F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AAC785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13: Visualization (Confusion Matrix - Best SVM - optional)</w:t>
      </w:r>
    </w:p>
    <w:p w14:paraId="7592AF66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</w:t>
      </w:r>
      <w:proofErr w:type="gram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matrix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y_test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y_pred_best_svm</w:t>
      </w:r>
      <w:proofErr w:type="spellEnd"/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Best SVM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175FC28F" w14:textId="77777777" w:rsidR="00A31A89" w:rsidRPr="00A76FB8" w:rsidRDefault="00A31A89" w:rsidP="00A31A89">
      <w:pPr>
        <w:shd w:val="clear" w:color="auto" w:fill="F7F7F7"/>
        <w:spacing w:after="24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FB7AE0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</w:p>
    <w:p w14:paraId="549B5632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6646A357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sz w:val="36"/>
          <w:szCs w:val="36"/>
        </w:rPr>
        <w:t>OUTPUT:</w:t>
      </w:r>
    </w:p>
    <w:p w14:paraId="3EF51F0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Naive Bayes Classifier:</w:t>
      </w:r>
    </w:p>
    <w:p w14:paraId="5CB3B132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0.97</w:t>
      </w:r>
    </w:p>
    <w:p w14:paraId="74A1B5B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7AC4EC3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</w:t>
      </w:r>
      <w:proofErr w:type="gram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recall  f</w:t>
      </w:r>
      <w:proofErr w:type="gram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1-score   support</w:t>
      </w:r>
    </w:p>
    <w:p w14:paraId="6FA61559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518DF9C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0       0.97      1.00      0.98       505</w:t>
      </w:r>
    </w:p>
    <w:p w14:paraId="4EB450A3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1       0.99      0.82      0.90        95</w:t>
      </w:r>
    </w:p>
    <w:p w14:paraId="76865507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1A78E94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0.97       600</w:t>
      </w:r>
    </w:p>
    <w:p w14:paraId="2B9911E5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0.98      0.91      0.94       600</w:t>
      </w:r>
    </w:p>
    <w:p w14:paraId="2A504945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weighted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0.97      0.97      0.97       600</w:t>
      </w:r>
    </w:p>
    <w:p w14:paraId="6517B60E" w14:textId="77777777" w:rsidR="006F3D3C" w:rsidRPr="00A76FB8" w:rsidRDefault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sz w:val="36"/>
          <w:szCs w:val="36"/>
        </w:rPr>
        <w:t xml:space="preserve"> </w:t>
      </w:r>
      <w:r w:rsidRPr="00A76FB8">
        <w:rPr>
          <w:rFonts w:ascii="Amasis MT Pro" w:hAnsi="Amasis MT Pro" w:cs="Times New Roman"/>
          <w:b/>
          <w:noProof/>
          <w:sz w:val="36"/>
          <w:szCs w:val="36"/>
        </w:rPr>
        <w:drawing>
          <wp:inline distT="0" distB="0" distL="0" distR="0" wp14:anchorId="0BF6DF32" wp14:editId="18DD48E0">
            <wp:extent cx="4314825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30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6B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SVM Classifier:</w:t>
      </w:r>
    </w:p>
    <w:p w14:paraId="53637BCF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0.99</w:t>
      </w:r>
    </w:p>
    <w:p w14:paraId="2A91A98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3121D7D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</w:t>
      </w:r>
      <w:proofErr w:type="gram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recall  f</w:t>
      </w:r>
      <w:proofErr w:type="gram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1-score   support</w:t>
      </w:r>
    </w:p>
    <w:p w14:paraId="7A62429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6A1CC3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0       0.99      1.00      0.99       505</w:t>
      </w:r>
    </w:p>
    <w:p w14:paraId="28240B5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1       0.99      0.95      0.97        95</w:t>
      </w:r>
    </w:p>
    <w:p w14:paraId="09D496C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3BA9E9C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0.99       600</w:t>
      </w:r>
    </w:p>
    <w:p w14:paraId="007B213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0.99      0.97      0.98       600</w:t>
      </w:r>
    </w:p>
    <w:p w14:paraId="0EB5CFE4" w14:textId="77777777" w:rsidR="00A31A89" w:rsidRPr="00A76FB8" w:rsidRDefault="00A31A89" w:rsidP="00A31A89">
      <w:pPr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weighted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0.99      0.99      0.99       600</w:t>
      </w:r>
    </w:p>
    <w:p w14:paraId="6FF504F0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noProof/>
          <w:sz w:val="36"/>
          <w:szCs w:val="36"/>
        </w:rPr>
        <w:drawing>
          <wp:inline distT="0" distB="0" distL="0" distR="0" wp14:anchorId="7C416654" wp14:editId="73FFA41E">
            <wp:extent cx="4534533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6FD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Fitting 5 folds for each of 3 candidates, totalling 15 fits</w:t>
      </w:r>
    </w:p>
    <w:p w14:paraId="088EB56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parameters found:</w:t>
      </w:r>
    </w:p>
    <w:p w14:paraId="65D29EB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{'C': 10}</w:t>
      </w:r>
    </w:p>
    <w:p w14:paraId="5C1EB77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cross-validation score:</w:t>
      </w:r>
    </w:p>
    <w:p w14:paraId="2170BE1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0.9891666666666667</w:t>
      </w:r>
    </w:p>
    <w:p w14:paraId="7D39A09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6D1D29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SVM Classifier:</w:t>
      </w:r>
    </w:p>
    <w:p w14:paraId="5A87A9C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0.99</w:t>
      </w:r>
    </w:p>
    <w:p w14:paraId="21889AA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10A2837E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</w:t>
      </w:r>
      <w:proofErr w:type="gram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recall  f</w:t>
      </w:r>
      <w:proofErr w:type="gram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1-score   support</w:t>
      </w:r>
    </w:p>
    <w:p w14:paraId="459B256E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6BF7D0B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0       0.99      1.00      0.99       505</w:t>
      </w:r>
    </w:p>
    <w:p w14:paraId="1D0DE713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1       0.98      0.96      0.97        95</w:t>
      </w:r>
    </w:p>
    <w:p w14:paraId="3966968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FAA601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0.99       600</w:t>
      </w:r>
    </w:p>
    <w:p w14:paraId="3635F78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0.99      0.98      0.98       600</w:t>
      </w:r>
    </w:p>
    <w:p w14:paraId="4F66ACD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weighted </w:t>
      </w:r>
      <w:proofErr w:type="spellStart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avg</w:t>
      </w:r>
      <w:proofErr w:type="spellEnd"/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0.99      0.99      0.99       600</w:t>
      </w:r>
    </w:p>
    <w:p w14:paraId="3101C565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</w:p>
    <w:p w14:paraId="2BFE6EE3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noProof/>
          <w:sz w:val="36"/>
          <w:szCs w:val="36"/>
        </w:rPr>
        <w:lastRenderedPageBreak/>
        <w:drawing>
          <wp:inline distT="0" distB="0" distL="0" distR="0" wp14:anchorId="3147F9A0" wp14:editId="31404A2A">
            <wp:extent cx="4725059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0F9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</w:p>
    <w:p w14:paraId="6127E75F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52E41C53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141F7CD0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  <w:proofErr w:type="spellStart"/>
      <w:r w:rsidRPr="00A76FB8">
        <w:rPr>
          <w:rFonts w:ascii="Amasis MT Pro" w:hAnsi="Amasis MT Pro" w:cs="Times New Roman"/>
          <w:b/>
          <w:sz w:val="36"/>
          <w:szCs w:val="36"/>
        </w:rPr>
        <w:t>Explaination</w:t>
      </w:r>
      <w:proofErr w:type="spellEnd"/>
      <w:r w:rsidRPr="00A76FB8">
        <w:rPr>
          <w:rFonts w:ascii="Amasis MT Pro" w:hAnsi="Amasis MT Pro" w:cs="Times New Roman"/>
          <w:b/>
          <w:sz w:val="36"/>
          <w:szCs w:val="36"/>
        </w:rPr>
        <w:t>:</w:t>
      </w:r>
    </w:p>
    <w:p w14:paraId="1703F72E" w14:textId="77777777" w:rsidR="00A31A89" w:rsidRPr="00A76FB8" w:rsidRDefault="00A31A89" w:rsidP="00A31A89">
      <w:pPr>
        <w:spacing w:before="100" w:beforeAutospacing="1" w:after="100" w:afterAutospacing="1" w:line="240" w:lineRule="auto"/>
        <w:ind w:left="720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Steps Integrated:</w:t>
      </w:r>
    </w:p>
    <w:p w14:paraId="0E2E5B5B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Data loading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Load the dataset using </w:t>
      </w:r>
      <w:proofErr w:type="spellStart"/>
      <w:proofErr w:type="gram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pd.read</w:t>
      </w:r>
      <w:proofErr w:type="gramEnd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_csv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.</w:t>
      </w:r>
    </w:p>
    <w:p w14:paraId="23737C04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Data cleaning and preprocessing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Define </w:t>
      </w:r>
      <w:proofErr w:type="spell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clean_text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function to clean email text.</w:t>
      </w:r>
    </w:p>
    <w:p w14:paraId="206963A5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Feature extraction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Use </w:t>
      </w:r>
      <w:proofErr w:type="spell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TfidfVectorizer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to convert cleaned text into TF-IDF features.</w:t>
      </w:r>
    </w:p>
    <w:p w14:paraId="062081A5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Train-test split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Split data into training and testing sets.</w:t>
      </w:r>
    </w:p>
    <w:p w14:paraId="281A3C1C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selection and training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Train Naive Bayes classifier (</w:t>
      </w:r>
      <w:proofErr w:type="spell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clf_nb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) and optionally SVM classifier (</w:t>
      </w:r>
      <w:proofErr w:type="spell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clf_svm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).</w:t>
      </w:r>
    </w:p>
    <w:p w14:paraId="1180B53F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evaluation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Evaluate classifiers using accuracy score and classification report.</w:t>
      </w:r>
    </w:p>
    <w:p w14:paraId="11B5F8C6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Visualization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Plot confusion matrices using </w:t>
      </w:r>
      <w:proofErr w:type="spellStart"/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plot_confusion_matrix</w:t>
      </w:r>
      <w:proofErr w:type="spellEnd"/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function.</w:t>
      </w:r>
    </w:p>
    <w:p w14:paraId="0D1570F7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fine-tuning (optional)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Perform grid search for SVM classifier hyperparameter tuning.</w:t>
      </w:r>
    </w:p>
    <w:p w14:paraId="0A9B6D94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Evaluate best model (optional)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Evaluate SVM classifier with best parameters found from grid search.</w:t>
      </w:r>
    </w:p>
    <w:p w14:paraId="07C782F0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sectPr w:rsidR="006F3D3C" w:rsidRPr="00A76FB8" w:rsidSect="0069430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81C"/>
    <w:multiLevelType w:val="multilevel"/>
    <w:tmpl w:val="6FF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17C1"/>
    <w:multiLevelType w:val="multilevel"/>
    <w:tmpl w:val="D77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94137">
    <w:abstractNumId w:val="1"/>
  </w:num>
  <w:num w:numId="2" w16cid:durableId="140306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3C"/>
    <w:rsid w:val="005E0151"/>
    <w:rsid w:val="00694303"/>
    <w:rsid w:val="006F3D3C"/>
    <w:rsid w:val="00A30550"/>
    <w:rsid w:val="00A31A89"/>
    <w:rsid w:val="00A76FB8"/>
    <w:rsid w:val="00B52A77"/>
    <w:rsid w:val="00E16BCB"/>
    <w:rsid w:val="00F3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A3AA"/>
  <w15:chartTrackingRefBased/>
  <w15:docId w15:val="{7CC22696-1C97-4A0A-A793-FB262801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D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6F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F3D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D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1A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4B5E-4604-41E9-A0C5-9425E11FC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Technofa</dc:creator>
  <cp:keywords/>
  <dc:description/>
  <cp:lastModifiedBy>Errnum Nishat</cp:lastModifiedBy>
  <cp:revision>5</cp:revision>
  <dcterms:created xsi:type="dcterms:W3CDTF">2024-07-08T14:01:00Z</dcterms:created>
  <dcterms:modified xsi:type="dcterms:W3CDTF">2024-07-15T17:34:00Z</dcterms:modified>
</cp:coreProperties>
</file>