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AA2" w:rsidRPr="00B86197" w:rsidRDefault="00AB3AA2" w:rsidP="00B86197">
      <w:pPr>
        <w:pStyle w:val="NoSpacing"/>
        <w:jc w:val="center"/>
        <w:rPr>
          <w:rFonts w:ascii="Castellar" w:hAnsi="Castellar"/>
          <w:b/>
          <w:sz w:val="52"/>
          <w:szCs w:val="52"/>
        </w:rPr>
      </w:pPr>
      <w:r w:rsidRPr="00B86197">
        <w:rPr>
          <w:rFonts w:ascii="Castellar" w:hAnsi="Castellar"/>
          <w:b/>
          <w:sz w:val="52"/>
          <w:szCs w:val="52"/>
        </w:rPr>
        <w:t>YACC</w:t>
      </w:r>
    </w:p>
    <w:p w:rsidR="00B86197" w:rsidRDefault="00B86197" w:rsidP="00B86197">
      <w:pPr>
        <w:pStyle w:val="NoSpacing"/>
        <w:rPr>
          <w:rFonts w:ascii="Bookman Old Style" w:hAnsi="Bookman Old Style" w:cs="Arial"/>
          <w:color w:val="000000"/>
          <w:sz w:val="24"/>
          <w:szCs w:val="24"/>
        </w:rPr>
      </w:pPr>
    </w:p>
    <w:p w:rsidR="00B86197" w:rsidRDefault="00B86197" w:rsidP="00B86197">
      <w:pPr>
        <w:pStyle w:val="NoSpacing"/>
        <w:rPr>
          <w:rFonts w:ascii="Bookman Old Style" w:hAnsi="Bookman Old Style" w:cs="Arial"/>
          <w:color w:val="000000"/>
          <w:sz w:val="24"/>
          <w:szCs w:val="24"/>
        </w:rPr>
      </w:pPr>
    </w:p>
    <w:p w:rsidR="00AB3AA2" w:rsidRPr="00B86197" w:rsidRDefault="00AB3AA2" w:rsidP="00B86197">
      <w:pPr>
        <w:pStyle w:val="NoSpacing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B86197">
        <w:rPr>
          <w:rFonts w:ascii="Bookman Old Style" w:hAnsi="Bookman Old Style" w:cs="Arial"/>
          <w:color w:val="000000"/>
          <w:sz w:val="24"/>
          <w:szCs w:val="24"/>
        </w:rPr>
        <w:t>The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computer program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b/>
          <w:bCs/>
          <w:color w:val="000000"/>
          <w:sz w:val="24"/>
          <w:szCs w:val="24"/>
        </w:rPr>
        <w:t>YACC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is a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parser generator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developed by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Stephen C. Johnson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at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AT&amp;T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for the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proofErr w:type="gramStart"/>
      <w:r w:rsidRPr="00B86197">
        <w:rPr>
          <w:rFonts w:ascii="Bookman Old Style" w:hAnsi="Bookman Old Style" w:cs="Arial"/>
          <w:color w:val="000000"/>
          <w:sz w:val="24"/>
          <w:szCs w:val="24"/>
        </w:rPr>
        <w:t>Unix</w:t>
      </w:r>
      <w:proofErr w:type="gramEnd"/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 xml:space="preserve">operating system. The name is an acronym for “Yet </w:t>
      </w:r>
      <w:proofErr w:type="gramStart"/>
      <w:r w:rsidRPr="00B86197">
        <w:rPr>
          <w:rFonts w:ascii="Bookman Old Style" w:hAnsi="Bookman Old Style" w:cs="Arial"/>
          <w:color w:val="000000"/>
          <w:sz w:val="24"/>
          <w:szCs w:val="24"/>
        </w:rPr>
        <w:t>Another</w:t>
      </w:r>
      <w:proofErr w:type="gramEnd"/>
      <w:r w:rsidRPr="00B86197">
        <w:rPr>
          <w:rFonts w:ascii="Bookman Old Style" w:hAnsi="Bookman Old Style" w:cs="Arial"/>
          <w:color w:val="000000"/>
          <w:sz w:val="24"/>
          <w:szCs w:val="24"/>
        </w:rPr>
        <w:t xml:space="preserve"> Compiler </w:t>
      </w:r>
      <w:proofErr w:type="spellStart"/>
      <w:r w:rsidRPr="00B86197">
        <w:rPr>
          <w:rFonts w:ascii="Bookman Old Style" w:hAnsi="Bookman Old Style" w:cs="Arial"/>
          <w:color w:val="000000"/>
          <w:sz w:val="24"/>
          <w:szCs w:val="24"/>
        </w:rPr>
        <w:t>Compiler</w:t>
      </w:r>
      <w:proofErr w:type="spellEnd"/>
      <w:r w:rsidRPr="00B86197">
        <w:rPr>
          <w:rFonts w:ascii="Bookman Old Style" w:hAnsi="Bookman Old Style" w:cs="Arial"/>
          <w:color w:val="000000"/>
          <w:sz w:val="24"/>
          <w:szCs w:val="24"/>
        </w:rPr>
        <w:t>”. It generates a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parser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(the part of a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compiler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that tries to make syntactic sense of the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source code) based on an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analytic grammar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written in a notation similar to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BNF. Historically, YACC has generated the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code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for the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parser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in the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C Programming language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 xml:space="preserve">. </w:t>
      </w:r>
    </w:p>
    <w:p w:rsidR="00B86197" w:rsidRDefault="00B86197" w:rsidP="00B86197">
      <w:pPr>
        <w:pStyle w:val="NoSpacing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AB3AA2" w:rsidRPr="00B86197" w:rsidRDefault="00AB3AA2" w:rsidP="00B86197">
      <w:pPr>
        <w:pStyle w:val="NoSpacing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B86197">
        <w:rPr>
          <w:rFonts w:ascii="Bookman Old Style" w:hAnsi="Bookman Old Style" w:cs="Arial"/>
          <w:color w:val="000000"/>
          <w:sz w:val="24"/>
          <w:szCs w:val="24"/>
        </w:rPr>
        <w:t xml:space="preserve">YACC used to be available as the default parser generator on most </w:t>
      </w:r>
      <w:proofErr w:type="gramStart"/>
      <w:r w:rsidRPr="00B86197">
        <w:rPr>
          <w:rFonts w:ascii="Bookman Old Style" w:hAnsi="Bookman Old Style" w:cs="Arial"/>
          <w:color w:val="000000"/>
          <w:sz w:val="24"/>
          <w:szCs w:val="24"/>
        </w:rPr>
        <w:t>Unix</w:t>
      </w:r>
      <w:proofErr w:type="gramEnd"/>
      <w:r w:rsidRPr="00B86197">
        <w:rPr>
          <w:rFonts w:ascii="Bookman Old Style" w:hAnsi="Bookman Old Style" w:cs="Arial"/>
          <w:color w:val="000000"/>
          <w:sz w:val="24"/>
          <w:szCs w:val="24"/>
        </w:rPr>
        <w:t xml:space="preserve"> systems. It has since been supplanted as the default by more recent, largely compatible, programs such as Berkeley </w:t>
      </w:r>
      <w:proofErr w:type="spellStart"/>
      <w:r w:rsidRPr="00B86197">
        <w:rPr>
          <w:rFonts w:ascii="Bookman Old Style" w:hAnsi="Bookman Old Style" w:cs="Arial"/>
          <w:color w:val="000000"/>
          <w:sz w:val="24"/>
          <w:szCs w:val="24"/>
        </w:rPr>
        <w:t>Yacc</w:t>
      </w:r>
      <w:proofErr w:type="spellEnd"/>
      <w:r w:rsidRPr="00B86197">
        <w:rPr>
          <w:rFonts w:ascii="Bookman Old Style" w:hAnsi="Bookman Old Style" w:cs="Arial"/>
          <w:color w:val="000000"/>
          <w:sz w:val="24"/>
          <w:szCs w:val="24"/>
        </w:rPr>
        <w:t>,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GNU bison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,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MKS </w:t>
      </w:r>
      <w:proofErr w:type="spellStart"/>
      <w:r w:rsidRPr="00B86197">
        <w:rPr>
          <w:rFonts w:ascii="Bookman Old Style" w:hAnsi="Bookman Old Style" w:cs="Arial"/>
          <w:color w:val="000000"/>
          <w:sz w:val="24"/>
          <w:szCs w:val="24"/>
        </w:rPr>
        <w:t>yacc</w:t>
      </w:r>
      <w:proofErr w:type="spellEnd"/>
      <w:r w:rsidRPr="00B86197">
        <w:rPr>
          <w:rFonts w:ascii="Bookman Old Style" w:hAnsi="Bookman Old Style" w:cs="Arial"/>
          <w:color w:val="000000"/>
          <w:sz w:val="24"/>
          <w:szCs w:val="24"/>
        </w:rPr>
        <w:t xml:space="preserve"> and </w:t>
      </w:r>
      <w:proofErr w:type="spellStart"/>
      <w:r w:rsidRPr="00B86197">
        <w:rPr>
          <w:rFonts w:ascii="Bookman Old Style" w:hAnsi="Bookman Old Style" w:cs="Arial"/>
          <w:color w:val="000000"/>
          <w:sz w:val="24"/>
          <w:szCs w:val="24"/>
        </w:rPr>
        <w:t>Abraxas</w:t>
      </w:r>
      <w:proofErr w:type="spellEnd"/>
      <w:r w:rsidRPr="00B86197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proofErr w:type="spellStart"/>
      <w:r w:rsidRPr="00B86197">
        <w:rPr>
          <w:rFonts w:ascii="Bookman Old Style" w:hAnsi="Bookman Old Style" w:cs="Arial"/>
          <w:color w:val="000000"/>
          <w:sz w:val="24"/>
          <w:szCs w:val="24"/>
        </w:rPr>
        <w:t>pcyacc</w:t>
      </w:r>
      <w:proofErr w:type="spellEnd"/>
      <w:r w:rsidRPr="00B86197">
        <w:rPr>
          <w:rFonts w:ascii="Bookman Old Style" w:hAnsi="Bookman Old Style" w:cs="Arial"/>
          <w:color w:val="000000"/>
          <w:sz w:val="24"/>
          <w:szCs w:val="24"/>
        </w:rPr>
        <w:t>. An updated version of the original AT&amp;T version is included as part of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Sun’s </w:t>
      </w:r>
      <w:proofErr w:type="spellStart"/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OpenSolaris</w:t>
      </w:r>
      <w:proofErr w:type="spellEnd"/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project. Each offers slight improvements and additional features over the original YACC, but the concept has remained the same. YACC has also been rewritten for other languages, including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proofErr w:type="spellStart"/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Ratfor</w:t>
      </w:r>
      <w:proofErr w:type="spellEnd"/>
      <w:r w:rsidRPr="00B86197">
        <w:rPr>
          <w:rFonts w:ascii="Bookman Old Style" w:hAnsi="Bookman Old Style" w:cs="Arial"/>
          <w:color w:val="000000"/>
          <w:sz w:val="24"/>
          <w:szCs w:val="24"/>
        </w:rPr>
        <w:t>,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ML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,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proofErr w:type="spellStart"/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Ada</w:t>
      </w:r>
      <w:proofErr w:type="spellEnd"/>
      <w:r w:rsidRPr="00B86197">
        <w:rPr>
          <w:rFonts w:ascii="Bookman Old Style" w:hAnsi="Bookman Old Style" w:cs="Arial"/>
          <w:color w:val="000000"/>
          <w:sz w:val="24"/>
          <w:szCs w:val="24"/>
        </w:rPr>
        <w:t>, Pascal,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Java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,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Python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and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Common Lisp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.</w:t>
      </w:r>
    </w:p>
    <w:p w:rsidR="00B86197" w:rsidRDefault="00B86197" w:rsidP="00B86197">
      <w:pPr>
        <w:pStyle w:val="NoSpacing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AB3AA2" w:rsidRPr="00B86197" w:rsidRDefault="00AB3AA2" w:rsidP="00B86197">
      <w:pPr>
        <w:pStyle w:val="NoSpacing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B86197">
        <w:rPr>
          <w:rFonts w:ascii="Bookman Old Style" w:hAnsi="Bookman Old Style" w:cs="Arial"/>
          <w:color w:val="000000"/>
          <w:sz w:val="24"/>
          <w:szCs w:val="24"/>
        </w:rPr>
        <w:t>The parser generated by YACC requires a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lexical analyzer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. Lexical analyzer generators, such as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LEX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or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Flex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are widely available. The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IEEE POSIX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P1003.2 standard defines the functionality and requirements for both LEX and YACC.</w:t>
      </w:r>
      <w:r w:rsidR="00B86197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Some versions of AT&amp;T YACC have become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open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 xml:space="preserve"> source. For example,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source code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(for different implementations) is available with the standard distributions of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Plan 9 </w:t>
      </w:r>
      <w:r w:rsidRPr="00B86197">
        <w:rPr>
          <w:rFonts w:ascii="Bookman Old Style" w:hAnsi="Bookman Old Style" w:cs="Arial"/>
          <w:color w:val="000000"/>
          <w:sz w:val="24"/>
          <w:szCs w:val="24"/>
        </w:rPr>
        <w:t>and</w:t>
      </w:r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 </w:t>
      </w:r>
      <w:proofErr w:type="spellStart"/>
      <w:r w:rsidRPr="00B86197">
        <w:rPr>
          <w:rStyle w:val="apple-converted-space"/>
          <w:rFonts w:ascii="Bookman Old Style" w:hAnsi="Bookman Old Style" w:cs="Arial"/>
          <w:color w:val="000000"/>
          <w:sz w:val="24"/>
          <w:szCs w:val="24"/>
        </w:rPr>
        <w:t>OpenSolaris</w:t>
      </w:r>
      <w:proofErr w:type="spellEnd"/>
      <w:r w:rsidRPr="00B86197">
        <w:rPr>
          <w:rFonts w:ascii="Bookman Old Style" w:hAnsi="Bookman Old Style" w:cs="Arial"/>
          <w:color w:val="000000"/>
          <w:sz w:val="24"/>
          <w:szCs w:val="24"/>
        </w:rPr>
        <w:t>.</w:t>
      </w:r>
    </w:p>
    <w:p w:rsidR="00B86197" w:rsidRPr="00B86197" w:rsidRDefault="00B86197" w:rsidP="00B86197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86197" w:rsidRPr="00B86197" w:rsidRDefault="00B86197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</w:p>
    <w:p w:rsidR="00AB3AA2" w:rsidRPr="00B86197" w:rsidRDefault="00AB3AA2" w:rsidP="00B86197">
      <w:pPr>
        <w:pStyle w:val="NoSpacing"/>
        <w:jc w:val="both"/>
        <w:rPr>
          <w:rFonts w:ascii="Century Schoolbook" w:hAnsi="Century Schoolbook" w:cs="CMBX12"/>
          <w:b/>
          <w:sz w:val="28"/>
          <w:szCs w:val="28"/>
        </w:rPr>
      </w:pPr>
      <w:r w:rsidRPr="00B86197">
        <w:rPr>
          <w:rFonts w:ascii="Century Schoolbook" w:hAnsi="Century Schoolbook" w:cs="CMBX12"/>
          <w:b/>
          <w:sz w:val="28"/>
          <w:szCs w:val="28"/>
        </w:rPr>
        <w:t>Structure of YACC file</w:t>
      </w:r>
    </w:p>
    <w:p w:rsidR="00AB3AA2" w:rsidRPr="00B86197" w:rsidRDefault="00AB3AA2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</w:p>
    <w:p w:rsidR="00AB3AA2" w:rsidRPr="00B86197" w:rsidRDefault="00AB3AA2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R10"/>
          <w:sz w:val="24"/>
          <w:szCs w:val="24"/>
        </w:rPr>
        <w:t xml:space="preserve">A YACC program consists of three sections separated with the </w:t>
      </w:r>
      <w:r w:rsidRPr="00B86197">
        <w:rPr>
          <w:rFonts w:ascii="Bookman Old Style" w:hAnsi="Bookman Old Style" w:cs="CMTT10"/>
          <w:sz w:val="24"/>
          <w:szCs w:val="24"/>
        </w:rPr>
        <w:t xml:space="preserve">%% </w:t>
      </w:r>
      <w:r w:rsidRPr="00B86197">
        <w:rPr>
          <w:rFonts w:ascii="Bookman Old Style" w:hAnsi="Bookman Old Style" w:cs="CMR10"/>
          <w:sz w:val="24"/>
          <w:szCs w:val="24"/>
        </w:rPr>
        <w:t>delimiter:</w:t>
      </w:r>
    </w:p>
    <w:p w:rsidR="00AB3AA2" w:rsidRPr="00B86197" w:rsidRDefault="00AB3AA2" w:rsidP="00B86197">
      <w:pPr>
        <w:pStyle w:val="NoSpacing"/>
        <w:jc w:val="both"/>
        <w:rPr>
          <w:rFonts w:ascii="Bookman Old Style" w:hAnsi="Bookman Old Style" w:cs="CMTT10"/>
          <w:sz w:val="24"/>
          <w:szCs w:val="24"/>
        </w:rPr>
      </w:pPr>
    </w:p>
    <w:p w:rsidR="00AB3AA2" w:rsidRPr="00B86197" w:rsidRDefault="00AB3AA2" w:rsidP="00B86197">
      <w:pPr>
        <w:pStyle w:val="NoSpacing"/>
        <w:ind w:left="720"/>
        <w:jc w:val="both"/>
        <w:rPr>
          <w:rFonts w:ascii="Bookman Old Style" w:hAnsi="Bookman Old Style" w:cs="CMTT10"/>
          <w:i/>
          <w:sz w:val="24"/>
          <w:szCs w:val="24"/>
        </w:rPr>
      </w:pPr>
      <w:proofErr w:type="gramStart"/>
      <w:r w:rsidRPr="00B86197">
        <w:rPr>
          <w:rFonts w:ascii="Bookman Old Style" w:hAnsi="Bookman Old Style" w:cs="CMTT10"/>
          <w:i/>
          <w:sz w:val="24"/>
          <w:szCs w:val="24"/>
        </w:rPr>
        <w:t>definitions</w:t>
      </w:r>
      <w:proofErr w:type="gramEnd"/>
    </w:p>
    <w:p w:rsidR="00AB3AA2" w:rsidRPr="00B86197" w:rsidRDefault="00AB3AA2" w:rsidP="00B86197">
      <w:pPr>
        <w:pStyle w:val="NoSpacing"/>
        <w:ind w:left="720"/>
        <w:jc w:val="both"/>
        <w:rPr>
          <w:rFonts w:ascii="Bookman Old Style" w:hAnsi="Bookman Old Style" w:cs="CMTT10"/>
          <w:i/>
          <w:sz w:val="24"/>
          <w:szCs w:val="24"/>
        </w:rPr>
      </w:pPr>
      <w:r w:rsidRPr="00B86197">
        <w:rPr>
          <w:rFonts w:ascii="Bookman Old Style" w:hAnsi="Bookman Old Style" w:cs="CMTT10"/>
          <w:i/>
          <w:sz w:val="24"/>
          <w:szCs w:val="24"/>
        </w:rPr>
        <w:t>%%</w:t>
      </w:r>
    </w:p>
    <w:p w:rsidR="00AB3AA2" w:rsidRPr="00B86197" w:rsidRDefault="00AB3AA2" w:rsidP="00B86197">
      <w:pPr>
        <w:pStyle w:val="NoSpacing"/>
        <w:ind w:left="720"/>
        <w:jc w:val="both"/>
        <w:rPr>
          <w:rFonts w:ascii="Bookman Old Style" w:hAnsi="Bookman Old Style" w:cs="CMTT10"/>
          <w:i/>
          <w:sz w:val="24"/>
          <w:szCs w:val="24"/>
        </w:rPr>
      </w:pPr>
      <w:proofErr w:type="gramStart"/>
      <w:r w:rsidRPr="00B86197">
        <w:rPr>
          <w:rFonts w:ascii="Bookman Old Style" w:hAnsi="Bookman Old Style" w:cs="CMTT10"/>
          <w:i/>
          <w:sz w:val="24"/>
          <w:szCs w:val="24"/>
        </w:rPr>
        <w:t>rules</w:t>
      </w:r>
      <w:proofErr w:type="gramEnd"/>
    </w:p>
    <w:p w:rsidR="00AB3AA2" w:rsidRPr="00B86197" w:rsidRDefault="00AB3AA2" w:rsidP="00B86197">
      <w:pPr>
        <w:pStyle w:val="NoSpacing"/>
        <w:ind w:left="720"/>
        <w:jc w:val="both"/>
        <w:rPr>
          <w:rFonts w:ascii="Bookman Old Style" w:hAnsi="Bookman Old Style" w:cs="CMTT10"/>
          <w:i/>
          <w:sz w:val="24"/>
          <w:szCs w:val="24"/>
        </w:rPr>
      </w:pPr>
      <w:r w:rsidRPr="00B86197">
        <w:rPr>
          <w:rFonts w:ascii="Bookman Old Style" w:hAnsi="Bookman Old Style" w:cs="CMTT10"/>
          <w:i/>
          <w:sz w:val="24"/>
          <w:szCs w:val="24"/>
        </w:rPr>
        <w:t>%%</w:t>
      </w:r>
    </w:p>
    <w:p w:rsidR="00AB3AA2" w:rsidRPr="00B86197" w:rsidRDefault="00AB3AA2" w:rsidP="00B86197">
      <w:pPr>
        <w:pStyle w:val="NoSpacing"/>
        <w:ind w:left="720"/>
        <w:jc w:val="both"/>
        <w:rPr>
          <w:rFonts w:ascii="Bookman Old Style" w:hAnsi="Bookman Old Style" w:cs="CMTT10"/>
          <w:sz w:val="24"/>
          <w:szCs w:val="24"/>
        </w:rPr>
      </w:pPr>
      <w:proofErr w:type="gramStart"/>
      <w:r w:rsidRPr="00B86197">
        <w:rPr>
          <w:rFonts w:ascii="Bookman Old Style" w:hAnsi="Bookman Old Style" w:cs="CMTT10"/>
          <w:i/>
          <w:sz w:val="24"/>
          <w:szCs w:val="24"/>
        </w:rPr>
        <w:t>auxiliary</w:t>
      </w:r>
      <w:proofErr w:type="gramEnd"/>
      <w:r w:rsidRPr="00B86197">
        <w:rPr>
          <w:rFonts w:ascii="Bookman Old Style" w:hAnsi="Bookman Old Style" w:cs="CMTT10"/>
          <w:i/>
          <w:sz w:val="24"/>
          <w:szCs w:val="24"/>
        </w:rPr>
        <w:t xml:space="preserve"> procedures</w:t>
      </w:r>
    </w:p>
    <w:p w:rsidR="00AB3AA2" w:rsidRPr="00B86197" w:rsidRDefault="00AB3AA2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</w:p>
    <w:p w:rsidR="00AB3AA2" w:rsidRDefault="00AB3AA2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R10"/>
          <w:sz w:val="24"/>
          <w:szCs w:val="24"/>
        </w:rPr>
        <w:t xml:space="preserve">The YACC language is free-format: whitespace (blanks, tabs and newlines) is ignored, except if it serves as a delimiter. Comments have the C-like format </w:t>
      </w:r>
      <w:r w:rsidRPr="00B86197">
        <w:rPr>
          <w:rFonts w:ascii="Bookman Old Style" w:hAnsi="Bookman Old Style" w:cs="CMTT10"/>
          <w:sz w:val="24"/>
          <w:szCs w:val="24"/>
        </w:rPr>
        <w:t>/* ... */</w:t>
      </w:r>
      <w:r w:rsidRPr="00B86197">
        <w:rPr>
          <w:rFonts w:ascii="Bookman Old Style" w:hAnsi="Bookman Old Style" w:cs="CMR10"/>
          <w:sz w:val="24"/>
          <w:szCs w:val="24"/>
        </w:rPr>
        <w:t xml:space="preserve">. They are treated as whitespace. Grammar symbols are denoted by identifiers which have the usual form (letter, including underscore, followed by a sequence of letters and digits; upper- and lowercase is distinct). The YACC language also has some keywords which always start with the </w:t>
      </w:r>
      <w:r w:rsidRPr="00B86197">
        <w:rPr>
          <w:rFonts w:ascii="Bookman Old Style" w:hAnsi="Bookman Old Style" w:cs="CMTT10"/>
          <w:sz w:val="24"/>
          <w:szCs w:val="24"/>
        </w:rPr>
        <w:t xml:space="preserve">% </w:t>
      </w:r>
      <w:r w:rsidRPr="00B86197">
        <w:rPr>
          <w:rFonts w:ascii="Bookman Old Style" w:hAnsi="Bookman Old Style" w:cs="CMR10"/>
          <w:sz w:val="24"/>
          <w:szCs w:val="24"/>
        </w:rPr>
        <w:t>character.</w:t>
      </w:r>
      <w:r w:rsidR="00DC16A4">
        <w:rPr>
          <w:rFonts w:ascii="Bookman Old Style" w:hAnsi="Bookman Old Style" w:cs="CMR10"/>
          <w:sz w:val="24"/>
          <w:szCs w:val="24"/>
        </w:rPr>
        <w:t xml:space="preserve"> </w:t>
      </w:r>
      <w:r w:rsidRPr="00B86197">
        <w:rPr>
          <w:rFonts w:ascii="Bookman Old Style" w:hAnsi="Bookman Old Style" w:cs="CMR10"/>
          <w:sz w:val="24"/>
          <w:szCs w:val="24"/>
        </w:rPr>
        <w:lastRenderedPageBreak/>
        <w:t>Literals are denoted by characters enclosed in single quotes. The usual C-like escapes are recognized:</w:t>
      </w:r>
    </w:p>
    <w:p w:rsidR="00DC16A4" w:rsidRPr="00B86197" w:rsidRDefault="00DC16A4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</w:p>
    <w:p w:rsidR="00AB3AA2" w:rsidRPr="00B86197" w:rsidRDefault="00AB3AA2" w:rsidP="00B86197">
      <w:pPr>
        <w:pStyle w:val="NoSpacing"/>
        <w:numPr>
          <w:ilvl w:val="0"/>
          <w:numId w:val="2"/>
        </w:numPr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TT10"/>
          <w:sz w:val="24"/>
          <w:szCs w:val="24"/>
        </w:rPr>
        <w:t xml:space="preserve">\n </w:t>
      </w:r>
      <w:r w:rsidRPr="00B86197">
        <w:rPr>
          <w:rFonts w:ascii="Bookman Old Style" w:hAnsi="Bookman Old Style" w:cs="CMR10"/>
          <w:sz w:val="24"/>
          <w:szCs w:val="24"/>
        </w:rPr>
        <w:t>denotes newline</w:t>
      </w:r>
    </w:p>
    <w:p w:rsidR="00AB3AA2" w:rsidRPr="00B86197" w:rsidRDefault="00AB3AA2" w:rsidP="00B86197">
      <w:pPr>
        <w:pStyle w:val="NoSpacing"/>
        <w:numPr>
          <w:ilvl w:val="0"/>
          <w:numId w:val="2"/>
        </w:numPr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TT10"/>
          <w:sz w:val="24"/>
          <w:szCs w:val="24"/>
        </w:rPr>
        <w:t xml:space="preserve">\r </w:t>
      </w:r>
      <w:r w:rsidRPr="00B86197">
        <w:rPr>
          <w:rFonts w:ascii="Bookman Old Style" w:hAnsi="Bookman Old Style" w:cs="CMR10"/>
          <w:sz w:val="24"/>
          <w:szCs w:val="24"/>
        </w:rPr>
        <w:t>denotes carriage return</w:t>
      </w:r>
    </w:p>
    <w:p w:rsidR="00AB3AA2" w:rsidRPr="00B86197" w:rsidRDefault="00AB3AA2" w:rsidP="00B86197">
      <w:pPr>
        <w:pStyle w:val="NoSpacing"/>
        <w:numPr>
          <w:ilvl w:val="0"/>
          <w:numId w:val="2"/>
        </w:numPr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TT10"/>
          <w:sz w:val="24"/>
          <w:szCs w:val="24"/>
        </w:rPr>
        <w:t xml:space="preserve">\t </w:t>
      </w:r>
      <w:r w:rsidRPr="00B86197">
        <w:rPr>
          <w:rFonts w:ascii="Bookman Old Style" w:hAnsi="Bookman Old Style" w:cs="CMR10"/>
          <w:sz w:val="24"/>
          <w:szCs w:val="24"/>
        </w:rPr>
        <w:t>denotes tab</w:t>
      </w:r>
    </w:p>
    <w:p w:rsidR="00AB3AA2" w:rsidRPr="00B86197" w:rsidRDefault="00AB3AA2" w:rsidP="00B86197">
      <w:pPr>
        <w:pStyle w:val="NoSpacing"/>
        <w:numPr>
          <w:ilvl w:val="0"/>
          <w:numId w:val="2"/>
        </w:numPr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TT10"/>
          <w:sz w:val="24"/>
          <w:szCs w:val="24"/>
        </w:rPr>
        <w:t xml:space="preserve">\b </w:t>
      </w:r>
      <w:r w:rsidRPr="00B86197">
        <w:rPr>
          <w:rFonts w:ascii="Bookman Old Style" w:hAnsi="Bookman Old Style" w:cs="CMR10"/>
          <w:sz w:val="24"/>
          <w:szCs w:val="24"/>
        </w:rPr>
        <w:t>denotes backspace</w:t>
      </w:r>
    </w:p>
    <w:p w:rsidR="00AB3AA2" w:rsidRPr="00B86197" w:rsidRDefault="00AB3AA2" w:rsidP="00B86197">
      <w:pPr>
        <w:pStyle w:val="NoSpacing"/>
        <w:numPr>
          <w:ilvl w:val="0"/>
          <w:numId w:val="2"/>
        </w:numPr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TT10"/>
          <w:sz w:val="24"/>
          <w:szCs w:val="24"/>
        </w:rPr>
        <w:t xml:space="preserve">\f </w:t>
      </w:r>
      <w:r w:rsidRPr="00B86197">
        <w:rPr>
          <w:rFonts w:ascii="Bookman Old Style" w:hAnsi="Bookman Old Style" w:cs="CMR10"/>
          <w:sz w:val="24"/>
          <w:szCs w:val="24"/>
        </w:rPr>
        <w:t>denotes form feed</w:t>
      </w:r>
    </w:p>
    <w:p w:rsidR="00AB3AA2" w:rsidRPr="00B86197" w:rsidRDefault="00AB3AA2" w:rsidP="00B86197">
      <w:pPr>
        <w:pStyle w:val="NoSpacing"/>
        <w:numPr>
          <w:ilvl w:val="0"/>
          <w:numId w:val="2"/>
        </w:numPr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TT10"/>
          <w:sz w:val="24"/>
          <w:szCs w:val="24"/>
        </w:rPr>
        <w:t>\</w:t>
      </w:r>
      <w:proofErr w:type="spellStart"/>
      <w:r w:rsidRPr="00B86197">
        <w:rPr>
          <w:rFonts w:ascii="Bookman Old Style" w:hAnsi="Bookman Old Style" w:cs="CMMI10"/>
          <w:sz w:val="24"/>
          <w:szCs w:val="24"/>
        </w:rPr>
        <w:t>nnn</w:t>
      </w:r>
      <w:proofErr w:type="spellEnd"/>
      <w:r w:rsidRPr="00B86197">
        <w:rPr>
          <w:rFonts w:ascii="Bookman Old Style" w:hAnsi="Bookman Old Style" w:cs="CMMI10"/>
          <w:sz w:val="24"/>
          <w:szCs w:val="24"/>
        </w:rPr>
        <w:t xml:space="preserve"> </w:t>
      </w:r>
      <w:r w:rsidRPr="00B86197">
        <w:rPr>
          <w:rFonts w:ascii="Bookman Old Style" w:hAnsi="Bookman Old Style" w:cs="CMR10"/>
          <w:sz w:val="24"/>
          <w:szCs w:val="24"/>
        </w:rPr>
        <w:t xml:space="preserve">denotes character no. </w:t>
      </w:r>
      <w:proofErr w:type="spellStart"/>
      <w:r w:rsidRPr="00B86197">
        <w:rPr>
          <w:rFonts w:ascii="Bookman Old Style" w:hAnsi="Bookman Old Style" w:cs="CMMI10"/>
          <w:sz w:val="24"/>
          <w:szCs w:val="24"/>
        </w:rPr>
        <w:t>nnn</w:t>
      </w:r>
      <w:proofErr w:type="spellEnd"/>
      <w:r w:rsidRPr="00B86197">
        <w:rPr>
          <w:rFonts w:ascii="Bookman Old Style" w:hAnsi="Bookman Old Style" w:cs="CMMI10"/>
          <w:sz w:val="24"/>
          <w:szCs w:val="24"/>
        </w:rPr>
        <w:t xml:space="preserve"> </w:t>
      </w:r>
      <w:r w:rsidRPr="00B86197">
        <w:rPr>
          <w:rFonts w:ascii="Bookman Old Style" w:hAnsi="Bookman Old Style" w:cs="CMR10"/>
          <w:sz w:val="24"/>
          <w:szCs w:val="24"/>
        </w:rPr>
        <w:t>in octal base</w:t>
      </w:r>
    </w:p>
    <w:p w:rsidR="00AB3AA2" w:rsidRPr="00B86197" w:rsidRDefault="00AB3AA2" w:rsidP="00B86197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86197" w:rsidRPr="00DC16A4" w:rsidRDefault="00B86197" w:rsidP="00B86197">
      <w:pPr>
        <w:pStyle w:val="NoSpacing"/>
        <w:numPr>
          <w:ilvl w:val="0"/>
          <w:numId w:val="4"/>
        </w:numPr>
        <w:jc w:val="both"/>
        <w:rPr>
          <w:rFonts w:ascii="Bookman Old Style" w:hAnsi="Bookman Old Style"/>
          <w:b/>
          <w:sz w:val="24"/>
          <w:szCs w:val="24"/>
        </w:rPr>
      </w:pPr>
      <w:r w:rsidRPr="00DC16A4">
        <w:rPr>
          <w:rFonts w:ascii="Bookman Old Style" w:hAnsi="Bookman Old Style"/>
          <w:b/>
          <w:sz w:val="24"/>
          <w:szCs w:val="24"/>
        </w:rPr>
        <w:t>Definitions</w:t>
      </w:r>
    </w:p>
    <w:p w:rsidR="00B86197" w:rsidRPr="00B86197" w:rsidRDefault="00B86197" w:rsidP="00B86197">
      <w:pPr>
        <w:pStyle w:val="NoSpacing"/>
        <w:ind w:left="720"/>
        <w:jc w:val="both"/>
        <w:rPr>
          <w:rFonts w:ascii="Bookman Old Style" w:hAnsi="Bookman Old Style"/>
          <w:sz w:val="24"/>
          <w:szCs w:val="24"/>
        </w:rPr>
      </w:pPr>
      <w:r w:rsidRPr="00B86197">
        <w:rPr>
          <w:rFonts w:ascii="Bookman Old Style" w:hAnsi="Bookman Old Style"/>
          <w:sz w:val="24"/>
          <w:szCs w:val="24"/>
        </w:rPr>
        <w:t>The first section of a YACC grammar serves to define the symbols used in the grammar. It may contain the following type of definitions:</w:t>
      </w:r>
    </w:p>
    <w:p w:rsidR="00B86197" w:rsidRPr="00B86197" w:rsidRDefault="00B86197" w:rsidP="00B86197">
      <w:pPr>
        <w:pStyle w:val="NoSpacing"/>
        <w:numPr>
          <w:ilvl w:val="1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B86197">
        <w:rPr>
          <w:rFonts w:ascii="Bookman Old Style" w:hAnsi="Bookman Old Style"/>
          <w:sz w:val="24"/>
          <w:szCs w:val="24"/>
        </w:rPr>
        <w:t>start symbol definition</w:t>
      </w:r>
    </w:p>
    <w:p w:rsidR="00B86197" w:rsidRPr="00B86197" w:rsidRDefault="00B86197" w:rsidP="00B86197">
      <w:pPr>
        <w:pStyle w:val="NoSpacing"/>
        <w:numPr>
          <w:ilvl w:val="1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B86197">
        <w:rPr>
          <w:rFonts w:ascii="Bookman Old Style" w:hAnsi="Bookman Old Style"/>
          <w:sz w:val="24"/>
          <w:szCs w:val="24"/>
        </w:rPr>
        <w:t>terminal definition</w:t>
      </w:r>
    </w:p>
    <w:p w:rsidR="00B86197" w:rsidRPr="00B86197" w:rsidRDefault="00B86197" w:rsidP="00B86197">
      <w:pPr>
        <w:pStyle w:val="NoSpacing"/>
        <w:numPr>
          <w:ilvl w:val="1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B86197">
        <w:rPr>
          <w:rFonts w:ascii="Bookman Old Style" w:hAnsi="Bookman Old Style"/>
          <w:sz w:val="24"/>
          <w:szCs w:val="24"/>
        </w:rPr>
        <w:t>precedence definition</w:t>
      </w:r>
    </w:p>
    <w:p w:rsidR="00B86197" w:rsidRPr="00B86197" w:rsidRDefault="00B86197" w:rsidP="00B86197">
      <w:pPr>
        <w:pStyle w:val="NoSpacing"/>
        <w:numPr>
          <w:ilvl w:val="1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B86197">
        <w:rPr>
          <w:rFonts w:ascii="Bookman Old Style" w:hAnsi="Bookman Old Style"/>
          <w:sz w:val="24"/>
          <w:szCs w:val="24"/>
        </w:rPr>
        <w:t>type definition</w:t>
      </w:r>
    </w:p>
    <w:p w:rsidR="00B86197" w:rsidRPr="00B86197" w:rsidRDefault="00B86197" w:rsidP="00B86197">
      <w:pPr>
        <w:pStyle w:val="NoSpacing"/>
        <w:numPr>
          <w:ilvl w:val="1"/>
          <w:numId w:val="4"/>
        </w:numPr>
        <w:jc w:val="both"/>
        <w:rPr>
          <w:rFonts w:ascii="Bookman Old Style" w:hAnsi="Bookman Old Style"/>
          <w:sz w:val="24"/>
          <w:szCs w:val="24"/>
        </w:rPr>
      </w:pPr>
      <w:r w:rsidRPr="00B86197">
        <w:rPr>
          <w:rFonts w:ascii="Bookman Old Style" w:hAnsi="Bookman Old Style"/>
          <w:sz w:val="24"/>
          <w:szCs w:val="24"/>
        </w:rPr>
        <w:t xml:space="preserve">turbo </w:t>
      </w:r>
      <w:proofErr w:type="spellStart"/>
      <w:r w:rsidRPr="00B86197">
        <w:rPr>
          <w:rFonts w:ascii="Bookman Old Style" w:hAnsi="Bookman Old Style"/>
          <w:sz w:val="24"/>
          <w:szCs w:val="24"/>
        </w:rPr>
        <w:t>pascal</w:t>
      </w:r>
      <w:proofErr w:type="spellEnd"/>
      <w:r w:rsidRPr="00B86197">
        <w:rPr>
          <w:rFonts w:ascii="Bookman Old Style" w:hAnsi="Bookman Old Style"/>
          <w:sz w:val="24"/>
          <w:szCs w:val="24"/>
        </w:rPr>
        <w:t xml:space="preserve"> definition</w:t>
      </w:r>
    </w:p>
    <w:p w:rsidR="00B86197" w:rsidRPr="00B86197" w:rsidRDefault="00B86197" w:rsidP="00B86197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B86197" w:rsidRPr="00DC16A4" w:rsidRDefault="00B86197" w:rsidP="00B86197">
      <w:pPr>
        <w:pStyle w:val="NoSpacing"/>
        <w:numPr>
          <w:ilvl w:val="0"/>
          <w:numId w:val="4"/>
        </w:numPr>
        <w:jc w:val="both"/>
        <w:rPr>
          <w:rFonts w:ascii="Bookman Old Style" w:hAnsi="Bookman Old Style"/>
          <w:b/>
          <w:sz w:val="24"/>
          <w:szCs w:val="24"/>
        </w:rPr>
      </w:pPr>
      <w:r w:rsidRPr="00DC16A4">
        <w:rPr>
          <w:rFonts w:ascii="Bookman Old Style" w:hAnsi="Bookman Old Style"/>
          <w:b/>
          <w:sz w:val="24"/>
          <w:szCs w:val="24"/>
        </w:rPr>
        <w:t>Rules</w:t>
      </w:r>
    </w:p>
    <w:p w:rsidR="00B86197" w:rsidRPr="00B86197" w:rsidRDefault="00B86197" w:rsidP="00B86197">
      <w:pPr>
        <w:pStyle w:val="NoSpacing"/>
        <w:ind w:left="720"/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R10"/>
          <w:sz w:val="24"/>
          <w:szCs w:val="24"/>
        </w:rPr>
        <w:t>Grammar rules have the format</w:t>
      </w:r>
    </w:p>
    <w:p w:rsidR="00E91E36" w:rsidRDefault="00E91E36" w:rsidP="00B86197">
      <w:pPr>
        <w:pStyle w:val="NoSpacing"/>
        <w:ind w:left="720" w:firstLine="720"/>
        <w:jc w:val="both"/>
        <w:rPr>
          <w:rFonts w:ascii="Bookman Old Style" w:hAnsi="Bookman Old Style" w:cs="CMTT10"/>
          <w:i/>
          <w:sz w:val="24"/>
          <w:szCs w:val="24"/>
        </w:rPr>
      </w:pPr>
    </w:p>
    <w:p w:rsidR="00B86197" w:rsidRPr="00B86197" w:rsidRDefault="00B86197" w:rsidP="00B86197">
      <w:pPr>
        <w:pStyle w:val="NoSpacing"/>
        <w:ind w:left="720" w:firstLine="720"/>
        <w:jc w:val="both"/>
        <w:rPr>
          <w:rFonts w:ascii="Bookman Old Style" w:hAnsi="Bookman Old Style" w:cs="CMTT10"/>
          <w:i/>
          <w:sz w:val="24"/>
          <w:szCs w:val="24"/>
        </w:rPr>
      </w:pPr>
      <w:proofErr w:type="gramStart"/>
      <w:r w:rsidRPr="00B86197">
        <w:rPr>
          <w:rFonts w:ascii="Bookman Old Style" w:hAnsi="Bookman Old Style" w:cs="CMTT10"/>
          <w:i/>
          <w:sz w:val="24"/>
          <w:szCs w:val="24"/>
        </w:rPr>
        <w:t>name :</w:t>
      </w:r>
      <w:proofErr w:type="gramEnd"/>
      <w:r w:rsidRPr="00B86197">
        <w:rPr>
          <w:rFonts w:ascii="Bookman Old Style" w:hAnsi="Bookman Old Style" w:cs="CMTT10"/>
          <w:i/>
          <w:sz w:val="24"/>
          <w:szCs w:val="24"/>
        </w:rPr>
        <w:t xml:space="preserve"> symbol ... ;</w:t>
      </w:r>
    </w:p>
    <w:p w:rsidR="00E91E36" w:rsidRDefault="00E91E36" w:rsidP="00B86197">
      <w:pPr>
        <w:pStyle w:val="NoSpacing"/>
        <w:ind w:left="720"/>
        <w:jc w:val="both"/>
        <w:rPr>
          <w:rFonts w:ascii="Bookman Old Style" w:hAnsi="Bookman Old Style" w:cs="CMR10"/>
          <w:sz w:val="24"/>
          <w:szCs w:val="24"/>
        </w:rPr>
      </w:pPr>
    </w:p>
    <w:p w:rsidR="00B86197" w:rsidRPr="00B86197" w:rsidRDefault="00B86197" w:rsidP="00B86197">
      <w:pPr>
        <w:pStyle w:val="NoSpacing"/>
        <w:ind w:left="720"/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R10"/>
          <w:sz w:val="24"/>
          <w:szCs w:val="24"/>
        </w:rPr>
        <w:t>The left-hand side of a rule must be an identifier (which denotes a non-terminal symbol).</w:t>
      </w:r>
      <w:r>
        <w:rPr>
          <w:rFonts w:ascii="Bookman Old Style" w:hAnsi="Bookman Old Style" w:cs="CMR10"/>
          <w:sz w:val="24"/>
          <w:szCs w:val="24"/>
        </w:rPr>
        <w:t xml:space="preserve"> </w:t>
      </w:r>
      <w:r w:rsidRPr="00B86197">
        <w:rPr>
          <w:rFonts w:ascii="Bookman Old Style" w:hAnsi="Bookman Old Style" w:cs="CMR10"/>
          <w:sz w:val="24"/>
          <w:szCs w:val="24"/>
        </w:rPr>
        <w:t xml:space="preserve">The right-hand side may be an arbitrary (possibly empty) sequence of non-terminal and terminal symbols (including literals enclosed in single quotes). The terminating semicolon may also be omitted. Different rules for the same left-hand side symbols may be written using the </w:t>
      </w:r>
      <w:r>
        <w:rPr>
          <w:rFonts w:ascii="Bookman Old Style" w:hAnsi="Bookman Old Style" w:cs="CMR10"/>
          <w:sz w:val="24"/>
          <w:szCs w:val="24"/>
        </w:rPr>
        <w:t>‘</w:t>
      </w:r>
      <w:r w:rsidRPr="00B86197">
        <w:rPr>
          <w:rFonts w:ascii="Bookman Old Style" w:hAnsi="Bookman Old Style" w:cs="CMTT10"/>
          <w:sz w:val="24"/>
          <w:szCs w:val="24"/>
        </w:rPr>
        <w:t>|</w:t>
      </w:r>
      <w:r>
        <w:rPr>
          <w:rFonts w:ascii="Bookman Old Style" w:hAnsi="Bookman Old Style" w:cs="CMTT10"/>
          <w:sz w:val="24"/>
          <w:szCs w:val="24"/>
        </w:rPr>
        <w:t>’</w:t>
      </w:r>
      <w:r w:rsidRPr="00B86197">
        <w:rPr>
          <w:rFonts w:ascii="Bookman Old Style" w:hAnsi="Bookman Old Style" w:cs="CMTT10"/>
          <w:sz w:val="24"/>
          <w:szCs w:val="24"/>
        </w:rPr>
        <w:t xml:space="preserve"> </w:t>
      </w:r>
      <w:r w:rsidRPr="00B86197">
        <w:rPr>
          <w:rFonts w:ascii="Bookman Old Style" w:hAnsi="Bookman Old Style" w:cs="CMR10"/>
          <w:sz w:val="24"/>
          <w:szCs w:val="24"/>
        </w:rPr>
        <w:t>character to separate the different alternatives.</w:t>
      </w:r>
    </w:p>
    <w:p w:rsidR="00B86197" w:rsidRPr="00B86197" w:rsidRDefault="00B86197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</w:p>
    <w:p w:rsidR="00B86197" w:rsidRPr="00DC16A4" w:rsidRDefault="00B86197" w:rsidP="00B86197">
      <w:pPr>
        <w:pStyle w:val="NoSpacing"/>
        <w:numPr>
          <w:ilvl w:val="0"/>
          <w:numId w:val="4"/>
        </w:numPr>
        <w:jc w:val="both"/>
        <w:rPr>
          <w:rFonts w:ascii="Bookman Old Style" w:hAnsi="Bookman Old Style" w:cs="CMR10"/>
          <w:b/>
          <w:sz w:val="24"/>
          <w:szCs w:val="24"/>
        </w:rPr>
      </w:pPr>
      <w:r w:rsidRPr="00DC16A4">
        <w:rPr>
          <w:rFonts w:ascii="Bookman Old Style" w:hAnsi="Bookman Old Style" w:cs="CMR10"/>
          <w:b/>
          <w:sz w:val="24"/>
          <w:szCs w:val="24"/>
        </w:rPr>
        <w:t>Auxiliary Procedures</w:t>
      </w:r>
    </w:p>
    <w:p w:rsidR="00B86197" w:rsidRDefault="00B86197" w:rsidP="00B86197">
      <w:pPr>
        <w:pStyle w:val="NoSpacing"/>
        <w:ind w:left="720"/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R10"/>
          <w:sz w:val="24"/>
          <w:szCs w:val="24"/>
        </w:rPr>
        <w:t>The third section of a YACC program is optional. If it is present, it may contain any Turbo Pascal code (such as supporting routines or a main program) which is tacked on to the end of the output file.</w:t>
      </w:r>
    </w:p>
    <w:p w:rsidR="00B86197" w:rsidRDefault="00B86197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</w:p>
    <w:p w:rsidR="00E91E36" w:rsidRDefault="00E91E36" w:rsidP="00B86197">
      <w:pPr>
        <w:pStyle w:val="NoSpacing"/>
        <w:jc w:val="both"/>
        <w:rPr>
          <w:rFonts w:ascii="Bookman Old Style" w:hAnsi="Bookman Old Style" w:cs="CMR10"/>
          <w:sz w:val="24"/>
          <w:szCs w:val="24"/>
        </w:rPr>
      </w:pPr>
    </w:p>
    <w:p w:rsidR="00B86197" w:rsidRPr="00B86197" w:rsidRDefault="00B86197" w:rsidP="00B86197">
      <w:pPr>
        <w:pStyle w:val="NoSpacing"/>
        <w:jc w:val="both"/>
        <w:rPr>
          <w:rFonts w:ascii="Century Schoolbook" w:hAnsi="Century Schoolbook" w:cs="CMBX12"/>
          <w:b/>
          <w:sz w:val="28"/>
          <w:szCs w:val="28"/>
        </w:rPr>
      </w:pPr>
      <w:r w:rsidRPr="00B86197">
        <w:rPr>
          <w:rFonts w:ascii="Century Schoolbook" w:hAnsi="Century Schoolbook" w:cs="CMBX12"/>
          <w:b/>
          <w:sz w:val="28"/>
          <w:szCs w:val="28"/>
        </w:rPr>
        <w:t>Usage</w:t>
      </w:r>
    </w:p>
    <w:p w:rsidR="00B86197" w:rsidRDefault="00B86197" w:rsidP="00B86197">
      <w:pPr>
        <w:pStyle w:val="NoSpacing"/>
        <w:jc w:val="both"/>
        <w:rPr>
          <w:rFonts w:ascii="Bookman Old Style" w:hAnsi="Bookman Old Style" w:cs="CMTT10"/>
          <w:sz w:val="24"/>
          <w:szCs w:val="24"/>
        </w:rPr>
      </w:pPr>
    </w:p>
    <w:p w:rsidR="00B86197" w:rsidRPr="00B86197" w:rsidRDefault="00B86197" w:rsidP="00B86197">
      <w:pPr>
        <w:pStyle w:val="NoSpacing"/>
        <w:ind w:firstLine="720"/>
        <w:jc w:val="both"/>
        <w:rPr>
          <w:rFonts w:ascii="Bookman Old Style" w:hAnsi="Bookman Old Style" w:cs="CMTT10"/>
          <w:i/>
          <w:sz w:val="24"/>
          <w:szCs w:val="24"/>
        </w:rPr>
      </w:pPr>
      <w:proofErr w:type="spellStart"/>
      <w:proofErr w:type="gramStart"/>
      <w:r w:rsidRPr="00B86197">
        <w:rPr>
          <w:rFonts w:ascii="Bookman Old Style" w:hAnsi="Bookman Old Style" w:cs="CMTT10"/>
          <w:i/>
          <w:sz w:val="24"/>
          <w:szCs w:val="24"/>
        </w:rPr>
        <w:t>yacc</w:t>
      </w:r>
      <w:proofErr w:type="spellEnd"/>
      <w:proofErr w:type="gramEnd"/>
      <w:r w:rsidRPr="00B86197">
        <w:rPr>
          <w:rFonts w:ascii="Bookman Old Style" w:hAnsi="Bookman Old Style" w:cs="CMTT10"/>
          <w:i/>
          <w:sz w:val="24"/>
          <w:szCs w:val="24"/>
        </w:rPr>
        <w:t xml:space="preserve"> [options] </w:t>
      </w:r>
      <w:proofErr w:type="spellStart"/>
      <w:r w:rsidRPr="00B86197">
        <w:rPr>
          <w:rFonts w:ascii="Bookman Old Style" w:hAnsi="Bookman Old Style" w:cs="CMTT10"/>
          <w:i/>
          <w:sz w:val="24"/>
          <w:szCs w:val="24"/>
        </w:rPr>
        <w:t>yacc</w:t>
      </w:r>
      <w:proofErr w:type="spellEnd"/>
      <w:r w:rsidRPr="00B86197">
        <w:rPr>
          <w:rFonts w:ascii="Bookman Old Style" w:hAnsi="Bookman Old Style" w:cs="CMTT10"/>
          <w:i/>
          <w:sz w:val="24"/>
          <w:szCs w:val="24"/>
        </w:rPr>
        <w:t>-file[.y] [output-file[.pas]]</w:t>
      </w:r>
    </w:p>
    <w:p w:rsidR="00B86197" w:rsidRDefault="00B86197" w:rsidP="00B86197">
      <w:pPr>
        <w:pStyle w:val="NoSpacing"/>
        <w:jc w:val="both"/>
        <w:rPr>
          <w:rFonts w:ascii="Bookman Old Style" w:hAnsi="Bookman Old Style" w:cs="CMBX12"/>
          <w:sz w:val="24"/>
          <w:szCs w:val="24"/>
        </w:rPr>
      </w:pPr>
    </w:p>
    <w:p w:rsidR="00B86197" w:rsidRPr="00B86197" w:rsidRDefault="00B86197" w:rsidP="00B86197">
      <w:pPr>
        <w:pStyle w:val="NoSpacing"/>
        <w:jc w:val="both"/>
        <w:rPr>
          <w:rFonts w:ascii="Bookman Old Style" w:hAnsi="Bookman Old Style" w:cs="CMBX12"/>
          <w:sz w:val="24"/>
          <w:szCs w:val="24"/>
        </w:rPr>
      </w:pPr>
      <w:r w:rsidRPr="00B86197">
        <w:rPr>
          <w:rFonts w:ascii="Bookman Old Style" w:hAnsi="Bookman Old Style" w:cs="CMBX12"/>
          <w:sz w:val="24"/>
          <w:szCs w:val="24"/>
        </w:rPr>
        <w:t>Options</w:t>
      </w:r>
    </w:p>
    <w:p w:rsidR="00B86197" w:rsidRPr="00B86197" w:rsidRDefault="00B86197" w:rsidP="00B86197">
      <w:pPr>
        <w:pStyle w:val="NoSpacing"/>
        <w:numPr>
          <w:ilvl w:val="0"/>
          <w:numId w:val="1"/>
        </w:numPr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TT10"/>
          <w:sz w:val="24"/>
          <w:szCs w:val="24"/>
        </w:rPr>
        <w:t>-v “</w:t>
      </w:r>
      <w:r w:rsidRPr="00B86197">
        <w:rPr>
          <w:rFonts w:ascii="Bookman Old Style" w:hAnsi="Bookman Old Style" w:cs="CMR10"/>
          <w:sz w:val="24"/>
          <w:szCs w:val="24"/>
        </w:rPr>
        <w:t>Verbose:" Y</w:t>
      </w:r>
      <w:r>
        <w:rPr>
          <w:rFonts w:ascii="Bookman Old Style" w:hAnsi="Bookman Old Style" w:cs="CMR10"/>
          <w:sz w:val="24"/>
          <w:szCs w:val="24"/>
        </w:rPr>
        <w:t>ACC</w:t>
      </w:r>
      <w:r w:rsidRPr="00B86197">
        <w:rPr>
          <w:rFonts w:ascii="Bookman Old Style" w:hAnsi="Bookman Old Style" w:cs="CMR10"/>
          <w:sz w:val="24"/>
          <w:szCs w:val="24"/>
        </w:rPr>
        <w:t xml:space="preserve"> generates a readable description of the generated parser, written to</w:t>
      </w:r>
      <w:r>
        <w:rPr>
          <w:rFonts w:ascii="Bookman Old Style" w:hAnsi="Bookman Old Style" w:cs="CMR10"/>
          <w:sz w:val="24"/>
          <w:szCs w:val="24"/>
        </w:rPr>
        <w:t xml:space="preserve"> </w:t>
      </w:r>
      <w:proofErr w:type="spellStart"/>
      <w:r w:rsidRPr="00B86197">
        <w:rPr>
          <w:rFonts w:ascii="Bookman Old Style" w:hAnsi="Bookman Old Style" w:cs="CMTT10"/>
          <w:sz w:val="24"/>
          <w:szCs w:val="24"/>
        </w:rPr>
        <w:t>yacc</w:t>
      </w:r>
      <w:proofErr w:type="spellEnd"/>
      <w:r w:rsidRPr="00B86197">
        <w:rPr>
          <w:rFonts w:ascii="Bookman Old Style" w:hAnsi="Bookman Old Style" w:cs="CMTT10"/>
          <w:sz w:val="24"/>
          <w:szCs w:val="24"/>
        </w:rPr>
        <w:t xml:space="preserve">-file </w:t>
      </w:r>
      <w:r w:rsidRPr="00B86197">
        <w:rPr>
          <w:rFonts w:ascii="Bookman Old Style" w:hAnsi="Bookman Old Style" w:cs="CMR10"/>
          <w:sz w:val="24"/>
          <w:szCs w:val="24"/>
        </w:rPr>
        <w:t xml:space="preserve">with new extension </w:t>
      </w:r>
      <w:r w:rsidRPr="00B86197">
        <w:rPr>
          <w:rFonts w:ascii="Bookman Old Style" w:hAnsi="Bookman Old Style" w:cs="CMTT10"/>
          <w:sz w:val="24"/>
          <w:szCs w:val="24"/>
        </w:rPr>
        <w:t>.</w:t>
      </w:r>
      <w:proofErr w:type="spellStart"/>
      <w:r w:rsidRPr="00B86197">
        <w:rPr>
          <w:rFonts w:ascii="Bookman Old Style" w:hAnsi="Bookman Old Style" w:cs="CMTT10"/>
          <w:sz w:val="24"/>
          <w:szCs w:val="24"/>
        </w:rPr>
        <w:t>lst</w:t>
      </w:r>
      <w:proofErr w:type="spellEnd"/>
      <w:r w:rsidRPr="00B86197">
        <w:rPr>
          <w:rFonts w:ascii="Bookman Old Style" w:hAnsi="Bookman Old Style" w:cs="CMR10"/>
          <w:sz w:val="24"/>
          <w:szCs w:val="24"/>
        </w:rPr>
        <w:t>.</w:t>
      </w:r>
    </w:p>
    <w:p w:rsidR="00B86197" w:rsidRPr="00E91E36" w:rsidRDefault="00B86197" w:rsidP="00B86197">
      <w:pPr>
        <w:pStyle w:val="NoSpacing"/>
        <w:numPr>
          <w:ilvl w:val="0"/>
          <w:numId w:val="1"/>
        </w:numPr>
        <w:jc w:val="both"/>
        <w:rPr>
          <w:rFonts w:ascii="Bookman Old Style" w:hAnsi="Bookman Old Style" w:cs="CMR10"/>
          <w:sz w:val="24"/>
          <w:szCs w:val="24"/>
        </w:rPr>
      </w:pPr>
      <w:r w:rsidRPr="00B86197">
        <w:rPr>
          <w:rFonts w:ascii="Bookman Old Style" w:hAnsi="Bookman Old Style" w:cs="CMTT10"/>
          <w:sz w:val="24"/>
          <w:szCs w:val="24"/>
        </w:rPr>
        <w:t>-d “</w:t>
      </w:r>
      <w:r w:rsidRPr="00B86197">
        <w:rPr>
          <w:rFonts w:ascii="Bookman Old Style" w:hAnsi="Bookman Old Style" w:cs="CMR10"/>
          <w:sz w:val="24"/>
          <w:szCs w:val="24"/>
        </w:rPr>
        <w:t>Debug:" Y</w:t>
      </w:r>
      <w:r>
        <w:rPr>
          <w:rFonts w:ascii="Bookman Old Style" w:hAnsi="Bookman Old Style" w:cs="CMR10"/>
          <w:sz w:val="24"/>
          <w:szCs w:val="24"/>
        </w:rPr>
        <w:t>ACC</w:t>
      </w:r>
      <w:r w:rsidRPr="00B86197">
        <w:rPr>
          <w:rFonts w:ascii="Bookman Old Style" w:hAnsi="Bookman Old Style" w:cs="CMR10"/>
          <w:sz w:val="24"/>
          <w:szCs w:val="24"/>
        </w:rPr>
        <w:t xml:space="preserve"> generates parser with debugging output.</w:t>
      </w:r>
    </w:p>
    <w:sectPr w:rsidR="00B86197" w:rsidRPr="00E91E36" w:rsidSect="0071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BCF"/>
    <w:multiLevelType w:val="hybridMultilevel"/>
    <w:tmpl w:val="FEB4E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21433"/>
    <w:multiLevelType w:val="hybridMultilevel"/>
    <w:tmpl w:val="D08E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56E57"/>
    <w:multiLevelType w:val="hybridMultilevel"/>
    <w:tmpl w:val="BCA0B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535021"/>
    <w:multiLevelType w:val="hybridMultilevel"/>
    <w:tmpl w:val="9238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AA2"/>
    <w:rsid w:val="007153B5"/>
    <w:rsid w:val="00AB3AA2"/>
    <w:rsid w:val="00B86197"/>
    <w:rsid w:val="00DC16A4"/>
    <w:rsid w:val="00E9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AA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B3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3AA2"/>
  </w:style>
  <w:style w:type="character" w:styleId="Hyperlink">
    <w:name w:val="Hyperlink"/>
    <w:basedOn w:val="DefaultParagraphFont"/>
    <w:uiPriority w:val="99"/>
    <w:semiHidden/>
    <w:unhideWhenUsed/>
    <w:rsid w:val="00AB3A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2010-11-21T14:41:00Z</dcterms:created>
  <dcterms:modified xsi:type="dcterms:W3CDTF">2010-11-21T15:03:00Z</dcterms:modified>
</cp:coreProperties>
</file>