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9751" w14:textId="6D7A106B" w:rsidR="00581018" w:rsidRDefault="00581018" w:rsidP="00581018">
      <w:pPr>
        <w:pStyle w:val="ListParagraph"/>
        <w:numPr>
          <w:ilvl w:val="0"/>
          <w:numId w:val="2"/>
        </w:numPr>
      </w:pPr>
      <w:r w:rsidRPr="00581018">
        <w:drawing>
          <wp:anchor distT="0" distB="0" distL="114300" distR="114300" simplePos="0" relativeHeight="251658240" behindDoc="0" locked="0" layoutInCell="1" allowOverlap="1" wp14:anchorId="117D7192" wp14:editId="70DBCC1C">
            <wp:simplePos x="0" y="0"/>
            <wp:positionH relativeFrom="column">
              <wp:posOffset>241300</wp:posOffset>
            </wp:positionH>
            <wp:positionV relativeFrom="paragraph">
              <wp:posOffset>317500</wp:posOffset>
            </wp:positionV>
            <wp:extent cx="6206490" cy="4559300"/>
            <wp:effectExtent l="0" t="0" r="3810" b="0"/>
            <wp:wrapTopAndBottom/>
            <wp:docPr id="180899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82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categories filter should be in accordance with the expense type selected from the options above</w:t>
      </w:r>
    </w:p>
    <w:p w14:paraId="621D9729" w14:textId="77777777" w:rsidR="003B3505" w:rsidRDefault="00D44E34" w:rsidP="003B3505">
      <w:pPr>
        <w:pStyle w:val="ListParagraph"/>
      </w:pPr>
      <w:r w:rsidRPr="00D44E34">
        <w:t xml:space="preserve"> </w:t>
      </w:r>
    </w:p>
    <w:p w14:paraId="6E3353E1" w14:textId="4C8D41AE" w:rsidR="0029329C" w:rsidRDefault="00B41556" w:rsidP="00581018">
      <w:pPr>
        <w:pStyle w:val="ListParagraph"/>
        <w:numPr>
          <w:ilvl w:val="0"/>
          <w:numId w:val="2"/>
        </w:numPr>
      </w:pPr>
      <w:r>
        <w:t xml:space="preserve">This stats graph’s x-axis should always have a least count of days. </w:t>
      </w:r>
      <w:proofErr w:type="spellStart"/>
      <w:r>
        <w:t>Incase</w:t>
      </w:r>
      <w:proofErr w:type="spellEnd"/>
      <w:r>
        <w:t xml:space="preserve"> even if the period is set for 2 years, x-axis least count should be in days though the graph can be squeezed up a bit.</w:t>
      </w:r>
    </w:p>
    <w:p w14:paraId="49CC634C" w14:textId="30AAA9FE" w:rsidR="00B41556" w:rsidRDefault="00B41556" w:rsidP="00B41556">
      <w:pPr>
        <w:pStyle w:val="ListParagraph"/>
      </w:pPr>
      <w:r w:rsidRPr="00B41556">
        <w:drawing>
          <wp:anchor distT="0" distB="0" distL="114300" distR="114300" simplePos="0" relativeHeight="251659264" behindDoc="0" locked="0" layoutInCell="1" allowOverlap="1" wp14:anchorId="1E4847D9" wp14:editId="2A9682FD">
            <wp:simplePos x="0" y="0"/>
            <wp:positionH relativeFrom="column">
              <wp:posOffset>111760</wp:posOffset>
            </wp:positionH>
            <wp:positionV relativeFrom="paragraph">
              <wp:posOffset>170815</wp:posOffset>
            </wp:positionV>
            <wp:extent cx="6645910" cy="3961130"/>
            <wp:effectExtent l="0" t="0" r="2540" b="1270"/>
            <wp:wrapTopAndBottom/>
            <wp:docPr id="89326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644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1556" w:rsidSect="009E6A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A45"/>
    <w:multiLevelType w:val="hybridMultilevel"/>
    <w:tmpl w:val="52D4F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03259"/>
    <w:multiLevelType w:val="hybridMultilevel"/>
    <w:tmpl w:val="64161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233086">
    <w:abstractNumId w:val="1"/>
  </w:num>
  <w:num w:numId="2" w16cid:durableId="150878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FA"/>
    <w:rsid w:val="001D6D39"/>
    <w:rsid w:val="00263444"/>
    <w:rsid w:val="0029329C"/>
    <w:rsid w:val="002E0D76"/>
    <w:rsid w:val="003B3505"/>
    <w:rsid w:val="003D7C08"/>
    <w:rsid w:val="00452B7E"/>
    <w:rsid w:val="00581018"/>
    <w:rsid w:val="00635A25"/>
    <w:rsid w:val="009E6AFA"/>
    <w:rsid w:val="00B41556"/>
    <w:rsid w:val="00D44E34"/>
    <w:rsid w:val="00EB5CEE"/>
    <w:rsid w:val="00F0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6CBB"/>
  <w15:chartTrackingRefBased/>
  <w15:docId w15:val="{3A5850B7-B0DC-4A0A-8FC5-26A71BE1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6A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6A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F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F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agrawal</dc:creator>
  <cp:keywords/>
  <dc:description/>
  <cp:lastModifiedBy>shreyas agrawal</cp:lastModifiedBy>
  <cp:revision>3</cp:revision>
  <dcterms:created xsi:type="dcterms:W3CDTF">2026-03-02T16:33:00Z</dcterms:created>
  <dcterms:modified xsi:type="dcterms:W3CDTF">2026-03-04T16:50:00Z</dcterms:modified>
</cp:coreProperties>
</file>