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20"/>
        <w:jc w:val="start"/>
        <w:rPr/>
      </w:pPr>
      <w:r>
        <w:rPr/>
        <w:t>List content:</w:t>
      </w:r>
    </w:p>
    <w:p>
      <w:pPr>
        <w:pStyle w:val="Normal"/>
        <w:bidi w:val="0"/>
        <w:spacing w:before="0" w:after="120"/>
        <w:jc w:val="start"/>
        <w:rPr/>
      </w:pPr>
      <w:r>
        <w:rPr/>
        <w:t>[contenido]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Tahoma"/>
        <w:color w:val="000000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sz w:val="24"/>
      <w:lang w:val="es-E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LibreOffice/25.8.3.2$MacOSX_AARCH64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>minimal-list</dc:title>
</cp:coreProperties>
</file>