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after="0"/>
        <w:jc w:val="center"/>
      </w:pPr>
      <w:r>
        <w:rPr>
          <w:rStyle w:val="8"/>
          <w:rFonts w:hint="eastAsia" w:ascii="华文楷体" w:hAnsi="华文楷体" w:eastAsia="华文楷体"/>
          <w:color w:val="000000"/>
          <w:sz w:val="56"/>
          <w:szCs w:val="56"/>
        </w:rPr>
        <w:t>curriculum vitae</w:t>
      </w:r>
    </w:p>
    <w:tbl>
      <w:tblPr>
        <w:tblStyle w:val="2"/>
        <w:tblW w:w="15495" w:type="dxa"/>
        <w:tblCellSpacing w:w="15" w:type="dxa"/>
        <w:tblInd w:w="-135"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autofit"/>
        <w:tblCellMar>
          <w:top w:w="0" w:type="dxa"/>
          <w:left w:w="0" w:type="dxa"/>
          <w:bottom w:w="0" w:type="dxa"/>
          <w:right w:w="0" w:type="dxa"/>
        </w:tblCellMar>
      </w:tblPr>
      <w:tblGrid>
        <w:gridCol w:w="1432"/>
        <w:gridCol w:w="471"/>
        <w:gridCol w:w="2605"/>
        <w:gridCol w:w="1001"/>
        <w:gridCol w:w="949"/>
        <w:gridCol w:w="2497"/>
        <w:gridCol w:w="1514"/>
        <w:gridCol w:w="507"/>
        <w:gridCol w:w="2421"/>
        <w:gridCol w:w="1993"/>
        <w:gridCol w:w="105"/>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617" w:hRule="atLeast"/>
          <w:tblCellSpacing w:w="15" w:type="dxa"/>
        </w:trPr>
        <w:tc>
          <w:tcPr>
            <w:tcW w:w="1858"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full name</w:t>
            </w:r>
          </w:p>
        </w:tc>
        <w:tc>
          <w:tcPr>
            <w:tcW w:w="2575"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Zhang Ersai</w:t>
            </w:r>
          </w:p>
        </w:tc>
        <w:tc>
          <w:tcPr>
            <w:tcW w:w="1920"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Gender</w:t>
            </w:r>
          </w:p>
        </w:tc>
        <w:tc>
          <w:tcPr>
            <w:tcW w:w="24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male</w:t>
            </w:r>
          </w:p>
        </w:tc>
        <w:tc>
          <w:tcPr>
            <w:tcW w:w="1991"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date of birth</w:t>
            </w:r>
          </w:p>
        </w:tc>
        <w:tc>
          <w:tcPr>
            <w:tcW w:w="2391"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Fonts w:hint="eastAsia" w:ascii="华文楷体" w:hAnsi="华文楷体" w:eastAsia="华文楷体"/>
                <w:b/>
                <w:bCs/>
                <w:color w:val="000000"/>
              </w:rPr>
              <w:t>1989-09</w:t>
            </w:r>
          </w:p>
        </w:tc>
        <w:tc>
          <w:tcPr>
            <w:tcW w:w="2053" w:type="dxa"/>
            <w:gridSpan w:val="2"/>
            <w:vMerge w:val="restart"/>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pPr>
              <w:snapToGrid/>
              <w:spacing w:after="0"/>
              <w:jc w:val="center"/>
            </w:pPr>
            <w:r>
              <w:rPr>
                <w:rFonts w:ascii="华文楷体" w:hAnsi="华文楷体" w:eastAsia="华文楷体"/>
                <w:b/>
                <w:bCs/>
                <w:color w:val="000000"/>
              </w:rPr>
              <w:drawing>
                <wp:inline distT="0" distB="0" distL="0" distR="0">
                  <wp:extent cx="1057275" cy="1400175"/>
                  <wp:effectExtent l="0" t="0" r="9525" b="9525"/>
                  <wp:docPr id="1" name="图片 5" descr="http://localhost:63342/time-travle.github.io/webProtal/static/personinfos/resume/p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http://localhost:63342/time-travle.github.io/webProtal/static/personinfos/resume/pict.pn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057275" cy="1400175"/>
                          </a:xfrm>
                          <a:prstGeom prst="rect">
                            <a:avLst/>
                          </a:prstGeom>
                          <a:noFill/>
                          <a:ln>
                            <a:noFill/>
                          </a:ln>
                        </pic:spPr>
                      </pic:pic>
                    </a:graphicData>
                  </a:graphic>
                </wp:inline>
              </w:drawing>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576" w:hRule="atLeast"/>
          <w:tblCellSpacing w:w="15" w:type="dxa"/>
        </w:trPr>
        <w:tc>
          <w:tcPr>
            <w:tcW w:w="1858"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Native place</w:t>
            </w:r>
          </w:p>
        </w:tc>
        <w:tc>
          <w:tcPr>
            <w:tcW w:w="2575"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Heze, Shandong</w:t>
            </w:r>
          </w:p>
        </w:tc>
        <w:tc>
          <w:tcPr>
            <w:tcW w:w="1920"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nation</w:t>
            </w:r>
          </w:p>
        </w:tc>
        <w:tc>
          <w:tcPr>
            <w:tcW w:w="24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Han nationality</w:t>
            </w:r>
          </w:p>
        </w:tc>
        <w:tc>
          <w:tcPr>
            <w:tcW w:w="1991"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Hobbies</w:t>
            </w:r>
          </w:p>
        </w:tc>
        <w:tc>
          <w:tcPr>
            <w:tcW w:w="2391"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Riding</w:t>
            </w:r>
          </w:p>
        </w:tc>
        <w:tc>
          <w:tcPr>
            <w:tcW w:w="0" w:type="auto"/>
            <w:gridSpan w:val="2"/>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858"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Political identity</w:t>
            </w:r>
          </w:p>
        </w:tc>
        <w:tc>
          <w:tcPr>
            <w:tcW w:w="2575"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League member</w:t>
            </w:r>
          </w:p>
        </w:tc>
        <w:tc>
          <w:tcPr>
            <w:tcW w:w="1920"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height</w:t>
            </w:r>
          </w:p>
        </w:tc>
        <w:tc>
          <w:tcPr>
            <w:tcW w:w="24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178 CM</w:t>
            </w:r>
          </w:p>
        </w:tc>
        <w:tc>
          <w:tcPr>
            <w:tcW w:w="1991"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Current location</w:t>
            </w:r>
          </w:p>
        </w:tc>
        <w:tc>
          <w:tcPr>
            <w:tcW w:w="2391"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Licheng District, Jinan</w:t>
            </w:r>
          </w:p>
        </w:tc>
        <w:tc>
          <w:tcPr>
            <w:tcW w:w="0" w:type="auto"/>
            <w:gridSpan w:val="2"/>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858"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education</w:t>
            </w:r>
          </w:p>
        </w:tc>
        <w:tc>
          <w:tcPr>
            <w:tcW w:w="2575"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Unified enrollment</w:t>
            </w:r>
          </w:p>
        </w:tc>
        <w:tc>
          <w:tcPr>
            <w:tcW w:w="1920"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Graduate School</w:t>
            </w:r>
          </w:p>
        </w:tc>
        <w:tc>
          <w:tcPr>
            <w:tcW w:w="24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Jilin Institute of Chemical Technology</w:t>
            </w:r>
          </w:p>
        </w:tc>
        <w:tc>
          <w:tcPr>
            <w:tcW w:w="1991"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disease</w:t>
            </w:r>
          </w:p>
        </w:tc>
        <w:tc>
          <w:tcPr>
            <w:tcW w:w="4384"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nothing</w:t>
            </w:r>
          </w:p>
        </w:tc>
        <w:tc>
          <w:tcPr>
            <w:tcW w:w="0" w:type="auto"/>
            <w:vAlign w:val="center"/>
          </w:tcPr>
          <w:p>
            <w:pPr>
              <w:snapToGrid/>
              <w:spacing w:after="0"/>
              <w:rPr>
                <w:rFonts w:ascii="Calibri" w:hAnsi="Calibri" w:eastAsia="Times New Roman" w:cs="Times New Roman"/>
                <w:sz w:val="20"/>
                <w:szCs w:val="20"/>
              </w:rPr>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5464" w:type="dxa"/>
            <w:gridSpan w:val="4"/>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Tel: 18763137197</w:t>
            </w:r>
          </w:p>
        </w:tc>
        <w:tc>
          <w:tcPr>
            <w:tcW w:w="4930" w:type="dxa"/>
            <w:gridSpan w:val="3"/>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Contact email:18763137197@163.com</w:t>
            </w:r>
          </w:p>
        </w:tc>
        <w:tc>
          <w:tcPr>
            <w:tcW w:w="4891" w:type="dxa"/>
            <w:gridSpan w:val="3"/>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Expected position: Java Development Engineer</w:t>
            </w:r>
          </w:p>
        </w:tc>
        <w:tc>
          <w:tcPr>
            <w:tcW w:w="0" w:type="auto"/>
            <w:vAlign w:val="center"/>
          </w:tcPr>
          <w:p>
            <w:pPr>
              <w:snapToGrid/>
              <w:spacing w:after="0"/>
              <w:rPr>
                <w:rFonts w:ascii="Calibri" w:hAnsi="Calibri" w:eastAsia="Times New Roman" w:cs="Times New Roman"/>
                <w:sz w:val="20"/>
                <w:szCs w:val="20"/>
              </w:rPr>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5435" w:type="dxa"/>
            <w:gridSpan w:val="11"/>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color w:val="000000"/>
                <w:sz w:val="36"/>
                <w:szCs w:val="36"/>
              </w:rPr>
              <w:t>Comprehensive skills</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645" w:hRule="atLeast"/>
          <w:tblCellSpacing w:w="15" w:type="dxa"/>
        </w:trPr>
        <w:tc>
          <w:tcPr>
            <w:tcW w:w="138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rPr>
              <w:t>It technology stack</w:t>
            </w:r>
          </w:p>
        </w:tc>
        <w:tc>
          <w:tcPr>
            <w:tcW w:w="14018" w:type="dxa"/>
            <w:gridSpan w:val="10"/>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ind w:firstLine="240" w:firstLineChars="100"/>
            </w:pPr>
            <w:r>
              <w:rPr>
                <w:rStyle w:val="8"/>
                <w:rFonts w:hint="eastAsia" w:ascii="宋体" w:hAnsi="宋体"/>
                <w:color w:val="000000"/>
              </w:rPr>
              <w:t>1) Familiar with object-oriented analysis and design, Java EE architecture, MVC development mode, and B / S structure project development;</w:t>
            </w:r>
          </w:p>
          <w:p>
            <w:pPr>
              <w:snapToGrid/>
              <w:spacing w:after="0"/>
              <w:ind w:firstLine="240" w:firstLineChars="100"/>
            </w:pPr>
            <w:r>
              <w:rPr>
                <w:rStyle w:val="8"/>
                <w:rFonts w:hint="eastAsia" w:ascii="宋体" w:hAnsi="宋体"/>
                <w:color w:val="000000"/>
              </w:rPr>
              <w:t>2) Familiar with struts 2, spring, hibernate, Vue, springboot, springcloud and other open source frameworks;</w:t>
            </w:r>
          </w:p>
          <w:p>
            <w:pPr>
              <w:snapToGrid/>
              <w:spacing w:after="0"/>
              <w:ind w:firstLine="240" w:firstLineChars="100"/>
            </w:pPr>
            <w:r>
              <w:rPr>
                <w:rStyle w:val="8"/>
                <w:rFonts w:hint="eastAsia" w:ascii="宋体" w:hAnsi="宋体"/>
                <w:color w:val="000000"/>
              </w:rPr>
              <w:t>3) Database technology, proficient in using mysql, Oracle and other mainstream databases for system development;</w:t>
            </w:r>
          </w:p>
          <w:p>
            <w:pPr>
              <w:snapToGrid/>
              <w:spacing w:after="0"/>
              <w:ind w:firstLine="240" w:firstLineChars="100"/>
            </w:pPr>
            <w:r>
              <w:rPr>
                <w:rStyle w:val="8"/>
                <w:rFonts w:hint="eastAsia" w:ascii="宋体" w:hAnsi="宋体"/>
                <w:color w:val="000000"/>
              </w:rPr>
              <w:t>4) Proficient in using tomcat, redis and other servers for project development;</w:t>
            </w:r>
          </w:p>
          <w:p>
            <w:pPr>
              <w:snapToGrid/>
              <w:spacing w:after="0"/>
            </w:pPr>
            <w:r>
              <w:rPr>
                <w:rFonts w:hint="eastAsia" w:ascii="宋体" w:hAnsi="宋体"/>
                <w:color w:val="000000"/>
              </w:rPr>
              <w:t> 5</w:t>
            </w:r>
            <w:r>
              <w:rPr>
                <w:rStyle w:val="8"/>
                <w:rFonts w:hint="eastAsia" w:ascii="宋体" w:hAnsi="宋体"/>
                <w:color w:val="000000"/>
              </w:rPr>
              <w:t>）Familiar with SVN, GIT management tools for synchronous project development, and skilled use of eclipse, MyEclipse, idea, PLSQL and other development tools;</w:t>
            </w:r>
          </w:p>
          <w:p>
            <w:pPr>
              <w:snapToGrid/>
              <w:spacing w:after="0"/>
            </w:pPr>
            <w:r>
              <w:rPr>
                <w:rFonts w:hint="eastAsia" w:ascii="宋体" w:hAnsi="宋体"/>
                <w:color w:val="000000"/>
              </w:rPr>
              <w:t> 6</w:t>
            </w:r>
            <w:r>
              <w:rPr>
                <w:rStyle w:val="8"/>
                <w:rFonts w:hint="eastAsia" w:ascii="宋体" w:hAnsi="宋体"/>
                <w:color w:val="000000"/>
              </w:rPr>
              <w:t>）Skillfully use timing task and multithreading technology;</w:t>
            </w:r>
          </w:p>
          <w:p>
            <w:pPr>
              <w:snapToGrid/>
              <w:spacing w:after="0"/>
            </w:pPr>
            <w:r>
              <w:rPr>
                <w:rFonts w:hint="eastAsia" w:ascii="宋体" w:hAnsi="宋体"/>
                <w:color w:val="000000"/>
              </w:rPr>
              <w:t> 7</w:t>
            </w:r>
            <w:r>
              <w:rPr>
                <w:rStyle w:val="8"/>
                <w:rFonts w:hint="eastAsia" w:ascii="宋体" w:hAnsi="宋体"/>
                <w:color w:val="000000"/>
              </w:rPr>
              <w:t>）Familiar with angularjs Ajax, jQuery, UI front end (mainly HTML and El tag, CSS) and elementui library;</w:t>
            </w:r>
          </w:p>
          <w:p>
            <w:pPr>
              <w:snapToGrid/>
              <w:spacing w:after="0"/>
            </w:pPr>
            <w:r>
              <w:rPr>
                <w:rFonts w:hint="eastAsia" w:ascii="宋体" w:hAnsi="宋体"/>
                <w:color w:val="000000"/>
              </w:rPr>
              <w:t> 8</w:t>
            </w:r>
            <w:r>
              <w:rPr>
                <w:rStyle w:val="8"/>
                <w:rFonts w:hint="eastAsia" w:ascii="宋体" w:hAnsi="宋体"/>
                <w:color w:val="000000"/>
              </w:rPr>
              <w:t>）Familiar with JSP, JavaScript, typescript technology;</w:t>
            </w:r>
          </w:p>
          <w:p>
            <w:pPr>
              <w:snapToGrid/>
              <w:spacing w:after="0"/>
            </w:pPr>
            <w:r>
              <w:rPr>
                <w:rFonts w:hint="eastAsia" w:ascii="宋体" w:hAnsi="宋体"/>
                <w:color w:val="000000"/>
              </w:rPr>
              <w:t> 9</w:t>
            </w:r>
            <w:r>
              <w:rPr>
                <w:rStyle w:val="8"/>
                <w:rFonts w:hint="eastAsia" w:ascii="宋体" w:hAnsi="宋体"/>
                <w:color w:val="000000"/>
              </w:rPr>
              <w:t>）Be able to use basic linux commands and read bat script files</w:t>
            </w:r>
          </w:p>
          <w:p>
            <w:pPr>
              <w:snapToGrid/>
              <w:spacing w:after="0"/>
            </w:pPr>
            <w:r>
              <w:rPr>
                <w:rFonts w:hint="eastAsia" w:ascii="宋体" w:hAnsi="宋体"/>
                <w:color w:val="000000"/>
                <w:sz w:val="22"/>
                <w:szCs w:val="22"/>
              </w:rPr>
              <w:t xml:space="preserve">    </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5435" w:type="dxa"/>
            <w:gridSpan w:val="11"/>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color w:val="000000"/>
                <w:sz w:val="36"/>
                <w:szCs w:val="36"/>
              </w:rPr>
              <w:t>Personal (work / project) experience</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858" w:type="dxa"/>
            <w:gridSpan w:val="2"/>
            <w:vMerge w:val="restart"/>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sz w:val="28"/>
                <w:szCs w:val="28"/>
              </w:rPr>
              <w:t>work experience</w:t>
            </w:r>
          </w:p>
        </w:tc>
        <w:tc>
          <w:tcPr>
            <w:tcW w:w="13547" w:type="dxa"/>
            <w:gridSpan w:val="9"/>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pPr>
            <w:r>
              <w:rPr>
                <w:rStyle w:val="8"/>
                <w:rFonts w:hint="eastAsia" w:ascii="华文楷体" w:hAnsi="华文楷体" w:eastAsia="华文楷体"/>
                <w:b/>
                <w:bCs/>
                <w:color w:val="000000"/>
                <w:sz w:val="28"/>
                <w:szCs w:val="28"/>
              </w:rPr>
              <w:t>2014.07-2016.07 Shandong Desha Pharmaceutical Co., Ltd</w:t>
            </w:r>
          </w:p>
          <w:p>
            <w:pPr>
              <w:snapToGrid/>
              <w:spacing w:after="0"/>
              <w:jc w:val="center"/>
              <w:rPr>
                <w:rFonts w:ascii="华文楷体" w:hAnsi="华文楷体" w:eastAsia="华文楷体"/>
                <w:color w:val="000000"/>
                <w:sz w:val="28"/>
                <w:szCs w:val="28"/>
              </w:rPr>
            </w:pPr>
            <w:r>
              <w:rPr>
                <w:rFonts w:hint="eastAsia" w:ascii="华文楷体" w:hAnsi="华文楷体" w:eastAsia="华文楷体"/>
                <w:color w:val="000000"/>
                <w:sz w:val="28"/>
                <w:szCs w:val="28"/>
              </w:rPr>
              <w:pict>
                <v:rect id="_x0000_i1025" o:spt="1" style="height:1.5pt;width:769.95pt;" fillcolor="#A0A0A0" filled="t" stroked="f" coordsize="21600,21600" o:hr="t" o:hrstd="t" o:hralign="center">
                  <v:path/>
                  <v:fill on="t" focussize="0,0"/>
                  <v:stroke on="f"/>
                  <v:imagedata o:title=""/>
                  <o:lock v:ext="edit"/>
                  <w10:wrap type="none"/>
                  <w10:anchorlock/>
                </v:rect>
              </w:pict>
            </w:r>
          </w:p>
          <w:p>
            <w:pPr>
              <w:snapToGrid/>
              <w:spacing w:after="0"/>
              <w:rPr>
                <w:rFonts w:hint="eastAsia"/>
              </w:rPr>
            </w:pPr>
            <w:r>
              <w:rPr>
                <w:rStyle w:val="8"/>
                <w:rFonts w:hint="eastAsia" w:ascii="宋体" w:hAnsi="宋体"/>
                <w:color w:val="000000"/>
              </w:rPr>
              <w:t>Work content: the company's laboratory research and development of drug synthesis experimental process and optimize the existing synthesis process of quantifiable production synthesis.During the work, the synthesis process optimization of benzenesulfonic acid and glipizide was completed.</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gridSpan w:val="2"/>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pPr>
          </w:p>
        </w:tc>
        <w:tc>
          <w:tcPr>
            <w:tcW w:w="13547" w:type="dxa"/>
            <w:gridSpan w:val="9"/>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pPr>
            <w:r>
              <w:rPr>
                <w:rStyle w:val="8"/>
                <w:rFonts w:hint="eastAsia" w:ascii="华文楷体" w:hAnsi="华文楷体" w:eastAsia="华文楷体"/>
                <w:b/>
                <w:bCs/>
                <w:color w:val="000000"/>
                <w:sz w:val="28"/>
                <w:szCs w:val="28"/>
              </w:rPr>
              <w:t>2016.11-present Soft Power Information Technology Co., Ltd. Jinan Branch</w:t>
            </w:r>
          </w:p>
          <w:p>
            <w:pPr>
              <w:snapToGrid/>
              <w:spacing w:after="0"/>
              <w:jc w:val="center"/>
              <w:rPr>
                <w:rFonts w:ascii="华文楷体" w:hAnsi="华文楷体" w:eastAsia="华文楷体"/>
                <w:color w:val="000000"/>
                <w:sz w:val="28"/>
                <w:szCs w:val="28"/>
              </w:rPr>
            </w:pPr>
            <w:r>
              <w:rPr>
                <w:rFonts w:hint="eastAsia" w:ascii="华文楷体" w:hAnsi="华文楷体" w:eastAsia="华文楷体"/>
                <w:color w:val="000000"/>
                <w:sz w:val="28"/>
                <w:szCs w:val="28"/>
              </w:rPr>
              <w:pict>
                <v:rect id="_x0000_i1026" o:spt="1" style="height:1.5pt;width:769.95pt;" fillcolor="#A0A0A0" filled="t" stroked="f" coordsize="21600,21600" o:hr="t" o:hrstd="t" o:hralign="center">
                  <v:path/>
                  <v:fill on="t" focussize="0,0"/>
                  <v:stroke on="f"/>
                  <v:imagedata o:title=""/>
                  <o:lock v:ext="edit"/>
                  <w10:wrap type="none"/>
                  <w10:anchorlock/>
                </v:rect>
              </w:pict>
            </w:r>
          </w:p>
          <w:p>
            <w:pPr>
              <w:snapToGrid/>
              <w:spacing w:after="0"/>
              <w:rPr>
                <w:rFonts w:hint="eastAsia"/>
              </w:rPr>
            </w:pPr>
            <w:r>
              <w:rPr>
                <w:rStyle w:val="8"/>
                <w:rFonts w:hint="eastAsia" w:ascii="宋体" w:hAnsi="宋体"/>
                <w:color w:val="000000"/>
              </w:rPr>
              <w:t>Scope of work: mainly outsourcing for Huawei, developing and maintaining the requirements of domestic and foreign operators.The project is a commercial enabling system, which mainly includes customer&amp;apos;s CRM system functions such as account opening, transfer and account closing, as well as the development of corresponding business functions.During the working period, I was mainly responsible for the corresponding business development and connection of overseas Colombia, Nigeria, Ecuador, Egypt, Mexico and domestic Shandong Bureau.During the working period, he has traveled to other working sites in China for empowerment, and overseas frontline to complete the phased delivery of the project (for half a year).</w:t>
            </w:r>
          </w:p>
          <w:p>
            <w:pPr>
              <w:snapToGrid/>
              <w:spacing w:after="0"/>
            </w:pPr>
            <w:r>
              <w:rPr>
                <w:rStyle w:val="8"/>
                <w:rFonts w:hint="eastAsia" w:ascii="宋体" w:hAnsi="宋体"/>
                <w:color w:val="000000"/>
              </w:rPr>
              <w:t>Technology used:</w:t>
            </w:r>
          </w:p>
          <w:p>
            <w:pPr>
              <w:snapToGrid/>
              <w:spacing w:after="0"/>
              <w:ind w:firstLine="480"/>
            </w:pPr>
            <w:r>
              <w:rPr>
                <w:rStyle w:val="8"/>
                <w:rFonts w:hint="eastAsia" w:ascii="宋体" w:hAnsi="宋体"/>
                <w:color w:val="000000"/>
              </w:rPr>
              <w:t>The back end mainly uses spring, spring boot, mybatis, hibernate framework, and the front end mainly uses UEE (front-end MVVM framework angularjs) framework, Vue framework and BME framework.Both front and back frames are data driven</w:t>
            </w:r>
          </w:p>
          <w:p>
            <w:pPr>
              <w:snapToGrid/>
              <w:spacing w:after="0"/>
              <w:ind w:firstLine="480"/>
            </w:pPr>
            <w:r>
              <w:rPr>
                <w:rFonts w:hint="eastAsia" w:ascii="宋体" w:hAnsi="宋体"/>
                <w:color w:val="000000"/>
              </w:rPr>
              <w:br w:type="textWrapping"/>
            </w:r>
            <w:r>
              <w:rPr>
                <w:rStyle w:val="8"/>
                <w:rFonts w:hint="eastAsia" w:ascii="宋体" w:hAnsi="宋体"/>
                <w:color w:val="000000"/>
              </w:rPr>
              <w:t>Main development tools: Eclipse, IntelliJ idea, zookeeper, SecureCRT, x-shell, Oracle development environment: window7 / 8 / 10, jdk8, jdk8 (Huawei),</w:t>
            </w:r>
          </w:p>
        </w:tc>
      </w:tr>
    </w:tbl>
    <w:p>
      <w:pPr>
        <w:snapToGrid/>
        <w:spacing w:after="0"/>
        <w:rPr>
          <w:rFonts w:ascii="宋体" w:hAnsi="宋体" w:cs="宋体"/>
          <w:vanish/>
        </w:rPr>
      </w:pPr>
      <w:r>
        <w:rPr>
          <w:rFonts w:hint="eastAsia" w:ascii="华文楷体" w:hAnsi="华文楷体" w:eastAsia="华文楷体" w:cs="宋体"/>
          <w:b/>
          <w:bCs/>
          <w:color w:val="000000"/>
          <w:sz w:val="28"/>
          <w:szCs w:val="28"/>
        </w:rPr>
        <w:br w:type="page"/>
      </w:r>
    </w:p>
    <w:tbl>
      <w:tblPr>
        <w:tblStyle w:val="2"/>
        <w:tblW w:w="15495" w:type="dxa"/>
        <w:tblCellSpacing w:w="15" w:type="dxa"/>
        <w:tblInd w:w="-135"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autofit"/>
        <w:tblCellMar>
          <w:top w:w="0" w:type="dxa"/>
          <w:left w:w="0" w:type="dxa"/>
          <w:bottom w:w="0" w:type="dxa"/>
          <w:right w:w="0" w:type="dxa"/>
        </w:tblCellMar>
      </w:tblPr>
      <w:tblGrid>
        <w:gridCol w:w="2284"/>
        <w:gridCol w:w="13211"/>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504" w:hRule="atLeast"/>
          <w:tblCellSpacing w:w="15" w:type="dxa"/>
        </w:trPr>
        <w:tc>
          <w:tcPr>
            <w:tcW w:w="2239" w:type="dxa"/>
            <w:vMerge w:val="restart"/>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rPr>
                <w:rFonts w:hint="default" w:ascii="Andalus" w:hAnsi="Andalus" w:cs="Andalus"/>
                <w:sz w:val="24"/>
                <w:szCs w:val="24"/>
              </w:rPr>
            </w:pPr>
            <w:r>
              <w:rPr>
                <w:rStyle w:val="8"/>
                <w:rFonts w:hint="default" w:ascii="Andalus" w:hAnsi="Andalus" w:eastAsia="华文楷体" w:cs="Andalus"/>
                <w:b/>
                <w:bCs/>
                <w:color w:val="000000"/>
                <w:sz w:val="24"/>
                <w:szCs w:val="24"/>
              </w:rPr>
              <w:t>Project experience (personal responsibility part)</w:t>
            </w: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Overseas telecom software operators (Columbia, Ecuador)</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Position: key developer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time: December 2019 - now</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Fonts w:hint="eastAsia" w:ascii="Andalus" w:hAnsi="Andalus" w:cs="Andalus"/>
                <w:color w:val="000000"/>
                <w:sz w:val="24"/>
                <w:szCs w:val="24"/>
                <w:lang w:val="en-US" w:eastAsia="zh-CN"/>
              </w:rPr>
              <w:t>.</w:t>
            </w:r>
            <w:r>
              <w:rPr>
                <w:rStyle w:val="8"/>
                <w:rFonts w:hint="default" w:ascii="Andalus" w:hAnsi="Andalus" w:cs="Andalus"/>
                <w:color w:val="000000"/>
                <w:sz w:val="24"/>
                <w:szCs w:val="24"/>
              </w:rPr>
              <w:t xml:space="preserve"> participate in the system version upgrade of operators in Colombia and Ecuador to improve the code robustness and security</w:t>
            </w:r>
          </w:p>
          <w:p>
            <w:pPr>
              <w:snapToGrid/>
              <w:spacing w:after="0"/>
              <w:rPr>
                <w:rFonts w:hint="default" w:ascii="Andalus" w:hAnsi="Andalus" w:cs="Andalus"/>
                <w:sz w:val="24"/>
                <w:szCs w:val="24"/>
              </w:rPr>
            </w:pPr>
            <w:r>
              <w:rPr>
                <w:rStyle w:val="8"/>
                <w:rFonts w:hint="default" w:ascii="Andalus" w:hAnsi="Andalus" w:cs="Andalus"/>
                <w:color w:val="000000"/>
                <w:sz w:val="24"/>
                <w:szCs w:val="24"/>
              </w:rPr>
              <w:t xml:space="preserve">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synchronously support the new version of Columbia operators&amp;apos; production online, handle bugs and ensure the online function</w:t>
            </w:r>
            <w:r>
              <w:rPr>
                <w:rFonts w:hint="default" w:ascii="Andalus" w:hAnsi="Andalus" w:cs="Andalus"/>
                <w:color w:val="000000"/>
                <w:sz w:val="24"/>
                <w:szCs w:val="24"/>
              </w:rPr>
              <w:t xml:space="preserve">    </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502"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rPr>
                <w:rFonts w:hint="default" w:ascii="Andalus" w:hAnsi="Andalus" w:cs="Andalus"/>
                <w:sz w:val="24"/>
                <w:szCs w:val="24"/>
              </w:rPr>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Overseas telecom software operators (Columbia, Mexico)</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Position: key developer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time: September, 2019 to December, 2019</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Fonts w:hint="eastAsia" w:ascii="Andalus" w:hAnsi="Andalus" w:cs="Andalus"/>
                <w:color w:val="000000"/>
                <w:sz w:val="24"/>
                <w:szCs w:val="24"/>
                <w:lang w:val="en-US" w:eastAsia="zh-CN"/>
              </w:rPr>
              <w:t>.</w:t>
            </w:r>
            <w:r>
              <w:rPr>
                <w:rStyle w:val="8"/>
                <w:rFonts w:hint="default" w:ascii="Andalus" w:hAnsi="Andalus" w:cs="Andalus"/>
                <w:color w:val="000000"/>
                <w:sz w:val="24"/>
                <w:szCs w:val="24"/>
              </w:rPr>
              <w:t>Continue to support the problem solving and routine maintenance of Columbia operators remotely, and analyze the new demand analysis of Columbia</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w:t>
            </w:r>
            <w:r>
              <w:rPr>
                <w:rFonts w:hint="eastAsia" w:ascii="Andalus" w:hAnsi="Andalus" w:cs="Andalus"/>
                <w:color w:val="000000"/>
                <w:sz w:val="24"/>
                <w:szCs w:val="24"/>
                <w:lang w:val="en-US" w:eastAsia="zh-CN"/>
              </w:rPr>
              <w:t>.</w:t>
            </w:r>
            <w:r>
              <w:rPr>
                <w:rStyle w:val="8"/>
                <w:rFonts w:hint="default" w:ascii="Andalus" w:hAnsi="Andalus" w:cs="Andalus"/>
                <w:color w:val="000000"/>
                <w:sz w:val="24"/>
                <w:szCs w:val="24"/>
              </w:rPr>
              <w:t>Support the cost account, batch expense account, user change, basic user information interface display and input.</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Enter into the Mexico project team to complete the pain point analysis and demand development of operators&amp;apos; sales and return and exchange business, and support the business to complete the test and delivery of front-line customers</w:t>
            </w:r>
          </w:p>
          <w:p>
            <w:pPr>
              <w:snapToGrid/>
              <w:spacing w:after="0"/>
              <w:rPr>
                <w:rFonts w:hint="default" w:ascii="Andalus" w:hAnsi="Andalus" w:cs="Andalus"/>
                <w:sz w:val="24"/>
                <w:szCs w:val="24"/>
              </w:rPr>
            </w:pPr>
            <w:r>
              <w:rPr>
                <w:rStyle w:val="8"/>
                <w:rFonts w:hint="default" w:ascii="Andalus" w:hAnsi="Andalus" w:cs="Andalus"/>
                <w:color w:val="000000"/>
                <w:sz w:val="24"/>
                <w:szCs w:val="24"/>
              </w:rPr>
              <w:t>Development tool used in Mexico project: Huawei development tool digitalstudio</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504"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rPr>
                <w:rFonts w:hint="default" w:ascii="Andalus" w:hAnsi="Andalus" w:cs="Andalus"/>
                <w:sz w:val="24"/>
                <w:szCs w:val="24"/>
              </w:rPr>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Overseas telecom software operators (Columbia, Ecuador, Egypt)</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Position: key developer</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 xml:space="preserve"> time: November 2017 to August 2019</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w:t>
            </w:r>
            <w:r>
              <w:rPr>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w:t>
            </w:r>
            <w:r>
              <w:rPr>
                <w:rFonts w:hint="eastAsia" w:ascii="Andalus" w:hAnsi="Andalus" w:cs="Andalus"/>
                <w:color w:val="000000"/>
                <w:sz w:val="24"/>
                <w:szCs w:val="24"/>
                <w:lang w:val="en-US" w:eastAsia="zh-CN"/>
              </w:rPr>
              <w:t>.</w:t>
            </w:r>
            <w:r>
              <w:rPr>
                <w:rStyle w:val="8"/>
                <w:rFonts w:hint="default" w:ascii="Andalus" w:hAnsi="Andalus" w:cs="Andalus"/>
                <w:color w:val="000000"/>
                <w:sz w:val="24"/>
                <w:szCs w:val="24"/>
              </w:rPr>
              <w:t>From November 2017 to August 2018, as a technical backbone, invest in the development of a new framework (Huawei&amp;apos;s BME framework),</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Lead the team to complete the new business development of the business and the adaptation of the old business to the new framework under the new framework,</w:t>
            </w:r>
          </w:p>
          <w:p>
            <w:pPr>
              <w:snapToGrid/>
              <w:spacing w:after="0"/>
              <w:rPr>
                <w:rFonts w:hint="default" w:ascii="Andalus" w:hAnsi="Andalus" w:cs="Andalus"/>
                <w:sz w:val="24"/>
                <w:szCs w:val="24"/>
              </w:rPr>
            </w:pPr>
            <w:r>
              <w:rPr>
                <w:rFonts w:hint="default" w:ascii="Andalus" w:hAnsi="Andalus" w:cs="Andalus"/>
                <w:color w:val="000000"/>
                <w:sz w:val="24"/>
                <w:szCs w:val="24"/>
              </w:rPr>
              <w:t>  </w:t>
            </w:r>
            <w:r>
              <w:rPr>
                <w:rFonts w:hint="eastAsia" w:ascii="Andalus" w:hAnsi="Andalus" w:cs="Andalus"/>
                <w:color w:val="000000"/>
                <w:sz w:val="24"/>
                <w:szCs w:val="24"/>
                <w:lang w:val="en-US" w:eastAsia="zh-CN"/>
              </w:rPr>
              <w:t xml:space="preserve"> </w:t>
            </w:r>
            <w:r>
              <w:rPr>
                <w:rFonts w:hint="default" w:ascii="Andalus" w:hAnsi="Andalus" w:cs="Andalus"/>
                <w:color w:val="000000"/>
                <w:sz w:val="24"/>
                <w:szCs w:val="24"/>
              </w:rPr>
              <w:t> </w:t>
            </w:r>
            <w:r>
              <w:rPr>
                <w:rStyle w:val="8"/>
                <w:rFonts w:hint="default" w:ascii="Andalus" w:hAnsi="Andalus" w:cs="Andalus"/>
                <w:color w:val="000000"/>
                <w:sz w:val="24"/>
                <w:szCs w:val="24"/>
              </w:rPr>
              <w:t>At the same time, new services are developed on the basis of the new framework (broadband, fixed line, TV and other services are opened, suspended and changed)</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●From September 2018 to February 2019, we will deliver the newly adapted good framework to the first line, and support the first line to complete the docking of the real environment.</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 travel to bog front line from March to August, 2019 to complete the deployment of the old on-site delivery and new framework</w:t>
            </w:r>
          </w:p>
          <w:p>
            <w:pPr>
              <w:snapToGrid/>
              <w:spacing w:after="0"/>
              <w:rPr>
                <w:rFonts w:hint="default" w:ascii="Andalus" w:hAnsi="Andalus" w:cs="Andalus"/>
                <w:color w:val="000000"/>
                <w:sz w:val="24"/>
                <w:szCs w:val="24"/>
              </w:rPr>
            </w:pPr>
          </w:p>
          <w:p>
            <w:pPr>
              <w:snapToGrid/>
              <w:spacing w:after="0"/>
              <w:rPr>
                <w:rStyle w:val="8"/>
                <w:rFonts w:hint="default" w:ascii="Andalus" w:hAnsi="Andalus" w:cs="Andalus"/>
                <w:color w:val="000000"/>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Performance: </w:t>
            </w:r>
          </w:p>
          <w:p>
            <w:pPr>
              <w:snapToGrid/>
              <w:spacing w:after="0"/>
              <w:ind w:firstLine="240" w:firstLineChars="100"/>
              <w:rPr>
                <w:rFonts w:hint="default" w:ascii="Andalus" w:hAnsi="Andalus" w:cs="Andalus"/>
                <w:sz w:val="24"/>
                <w:szCs w:val="24"/>
              </w:rPr>
            </w:pPr>
            <w:r>
              <w:rPr>
                <w:rStyle w:val="8"/>
                <w:rFonts w:hint="default" w:ascii="Andalus" w:hAnsi="Andalus" w:cs="Andalus"/>
                <w:color w:val="000000"/>
                <w:sz w:val="24"/>
                <w:szCs w:val="24"/>
              </w:rPr>
              <w:t>successfully completed the project delivery under the new framework and was affirmed by the front-line manager.</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719"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rPr>
                <w:rFonts w:hint="default" w:ascii="Andalus" w:hAnsi="Andalus" w:cs="Andalus"/>
                <w:sz w:val="24"/>
                <w:szCs w:val="24"/>
              </w:rPr>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Overseas telecom software operators (Columbia, Ecuador, Nigeria)</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Position: key developer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time: April 2017 to November 2017</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Business development of overseas bog operators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Open accounts for post paid users,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Open up phased business development from 0 to 1</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 get through the business related to the password of eypt, and support the launch of eypt</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 optimize the interface of bog operators&amp;apos; business, and make the re account opening business available</w:t>
            </w:r>
          </w:p>
          <w:p>
            <w:pPr>
              <w:snapToGrid/>
              <w:spacing w:after="0"/>
              <w:rPr>
                <w:rFonts w:hint="default" w:ascii="Andalus" w:hAnsi="Andalus" w:cs="Andalus"/>
                <w:sz w:val="24"/>
                <w:szCs w:val="24"/>
              </w:rPr>
            </w:pPr>
            <w:r>
              <w:rPr>
                <w:rFonts w:hint="default" w:ascii="Andalus" w:hAnsi="Andalus" w:cs="Andalus"/>
                <w:color w:val="000000"/>
                <w:sz w:val="24"/>
                <w:szCs w:val="24"/>
              </w:rPr>
              <w:t> </w:t>
            </w:r>
            <w:r>
              <w:rPr>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w:t>
            </w:r>
            <w:r>
              <w:rPr>
                <w:rFonts w:hint="default" w:ascii="Andalus" w:hAnsi="Andalus" w:cs="Andalus"/>
                <w:color w:val="000000"/>
                <w:sz w:val="24"/>
                <w:szCs w:val="24"/>
              </w:rPr>
              <w:t xml:space="preserve"> </w:t>
            </w:r>
            <w:r>
              <w:rPr>
                <w:rStyle w:val="8"/>
                <w:rFonts w:hint="default" w:ascii="Andalus" w:hAnsi="Andalus" w:cs="Andalus"/>
                <w:color w:val="000000"/>
                <w:sz w:val="24"/>
                <w:szCs w:val="24"/>
              </w:rPr>
              <w:t>Participate in the collation of bog phased development documents, support the launch of the version, and complete the remote phased delivery</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719"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rPr>
                <w:rFonts w:hint="default" w:ascii="Andalus" w:hAnsi="Andalus" w:cs="Andalus"/>
                <w:sz w:val="24"/>
                <w:szCs w:val="24"/>
              </w:rPr>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Telecom Software operators (SD, Ecuador, Nigeria)</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Position: key developer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time: March 2017 may 2017</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Start to travel to other cooperation sites to teach new developers,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During the enabling period, continue the long process business development of operators in a southern province, and cooperate with the pull through business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At the same time, it has put into the development of overseas operator Ecuador business,</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It includes overseas Invoice Business (generation and printing, supplement, duplicate), account opening, transfer, user password modification, and rectification of business interface style.</w:t>
            </w:r>
          </w:p>
          <w:p>
            <w:pPr>
              <w:snapToGrid/>
              <w:spacing w:after="0"/>
              <w:rPr>
                <w:rFonts w:hint="default" w:ascii="Andalus" w:hAnsi="Andalus" w:cs="Andalus"/>
                <w:sz w:val="24"/>
                <w:szCs w:val="24"/>
              </w:rPr>
            </w:pPr>
            <w:r>
              <w:rPr>
                <w:rFonts w:hint="default" w:ascii="Andalus" w:hAnsi="Andalus" w:cs="Andalus"/>
                <w:color w:val="000000"/>
                <w:sz w:val="24"/>
                <w:szCs w:val="24"/>
              </w:rPr>
              <w:t> </w:t>
            </w:r>
          </w:p>
          <w:p>
            <w:pPr>
              <w:snapToGrid/>
              <w:spacing w:after="0"/>
              <w:rPr>
                <w:rStyle w:val="8"/>
                <w:rFonts w:hint="default" w:ascii="Andalus" w:hAnsi="Andalus" w:cs="Andalus"/>
                <w:color w:val="000000"/>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Performance: </w:t>
            </w:r>
          </w:p>
          <w:p>
            <w:pPr>
              <w:snapToGrid/>
              <w:spacing w:after="0"/>
              <w:ind w:firstLine="240" w:firstLineChars="100"/>
              <w:rPr>
                <w:rFonts w:hint="default" w:ascii="Andalus" w:hAnsi="Andalus" w:cs="Andalus"/>
                <w:sz w:val="24"/>
                <w:szCs w:val="24"/>
              </w:rPr>
            </w:pPr>
            <w:r>
              <w:rPr>
                <w:rStyle w:val="8"/>
                <w:rFonts w:hint="default" w:ascii="Andalus" w:hAnsi="Andalus" w:cs="Andalus"/>
                <w:color w:val="000000"/>
                <w:sz w:val="24"/>
                <w:szCs w:val="24"/>
              </w:rPr>
              <w:t>for training empowerment: complete the training work on time, so that new employees can work normally, and get the affirmation of the person in charge of the training department.</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For requirements development: complete the requirement delivery on time, obtain the approval of the project leader and the team, and improve the backbone of the project.</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1719"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rPr>
                <w:rFonts w:hint="default" w:ascii="Andalus" w:hAnsi="Andalus" w:cs="Andalus"/>
                <w:sz w:val="24"/>
                <w:szCs w:val="24"/>
              </w:rPr>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Telecom Software operators (domestic)</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 xml:space="preserve">Position: developer </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time: 2016.11-2017.02</w:t>
            </w: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Description: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Business development for Shandong mobile operators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The fuzziness of system user information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The development of provincial broadband service and the process is open</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r>
              <w:rPr>
                <w:rStyle w:val="8"/>
                <w:rFonts w:hint="default" w:ascii="Andalus" w:hAnsi="Andalus" w:cs="Andalus"/>
                <w:color w:val="000000"/>
                <w:sz w:val="24"/>
                <w:szCs w:val="24"/>
              </w:rPr>
              <w:t>Commodity modular sales (Magic lily)</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w:t>
            </w:r>
            <w:r>
              <w:rPr>
                <w:rStyle w:val="8"/>
                <w:rFonts w:hint="eastAsia" w:ascii="Andalus" w:hAnsi="Andalus" w:cs="Andalus"/>
                <w:color w:val="000000"/>
                <w:sz w:val="24"/>
                <w:szCs w:val="24"/>
                <w:lang w:val="en-US" w:eastAsia="zh-CN"/>
              </w:rPr>
              <w:t xml:space="preserve"> </w:t>
            </w:r>
            <w:bookmarkStart w:id="0" w:name="_GoBack"/>
            <w:bookmarkEnd w:id="0"/>
            <w:r>
              <w:rPr>
                <w:rStyle w:val="8"/>
                <w:rFonts w:hint="default" w:ascii="Andalus" w:hAnsi="Andalus" w:cs="Andalus"/>
                <w:color w:val="000000"/>
                <w:sz w:val="24"/>
                <w:szCs w:val="24"/>
              </w:rPr>
              <w:t>System optimization (complex logic sinks to the server)</w:t>
            </w:r>
          </w:p>
          <w:p>
            <w:pPr>
              <w:snapToGrid/>
              <w:spacing w:after="0"/>
              <w:rPr>
                <w:rFonts w:hint="default" w:ascii="Andalus" w:hAnsi="Andalus" w:cs="Andalus"/>
                <w:color w:val="000000"/>
                <w:sz w:val="24"/>
                <w:szCs w:val="24"/>
              </w:rPr>
            </w:pPr>
          </w:p>
          <w:p>
            <w:pPr>
              <w:snapToGrid/>
              <w:spacing w:after="0"/>
              <w:rPr>
                <w:rFonts w:hint="default" w:ascii="Andalus" w:hAnsi="Andalus" w:cs="Andalus"/>
                <w:sz w:val="24"/>
                <w:szCs w:val="24"/>
              </w:rPr>
            </w:pPr>
            <w:r>
              <w:rPr>
                <w:rFonts w:hint="default" w:ascii="Andalus" w:hAnsi="Andalus" w:cs="Andalus"/>
                <w:color w:val="000000"/>
                <w:sz w:val="24"/>
                <w:szCs w:val="24"/>
              </w:rPr>
              <w:t> </w:t>
            </w:r>
            <w:r>
              <w:rPr>
                <w:rStyle w:val="8"/>
                <w:rFonts w:hint="default" w:ascii="Andalus" w:hAnsi="Andalus" w:cs="Andalus"/>
                <w:color w:val="000000"/>
                <w:sz w:val="24"/>
                <w:szCs w:val="24"/>
              </w:rPr>
              <w:t>achievements: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r>
              <w:rPr>
                <w:rStyle w:val="8"/>
                <w:rFonts w:hint="default" w:ascii="Andalus" w:hAnsi="Andalus" w:cs="Andalus"/>
                <w:color w:val="000000"/>
                <w:sz w:val="24"/>
                <w:szCs w:val="24"/>
              </w:rPr>
              <w:t>It successfully completed the fuzziness of sensitive information, completed the business modular development, completed the code logic optimization, and improved the front-end response speed of the business</w:t>
            </w:r>
          </w:p>
          <w:p>
            <w:pPr>
              <w:snapToGrid/>
              <w:spacing w:after="0"/>
              <w:rPr>
                <w:rFonts w:hint="default" w:ascii="Andalus" w:hAnsi="Andalus" w:cs="Andalus"/>
                <w:sz w:val="24"/>
                <w:szCs w:val="24"/>
              </w:rPr>
            </w:pPr>
            <w:r>
              <w:rPr>
                <w:rFonts w:hint="default" w:ascii="Andalus" w:hAnsi="Andalus" w:cs="Andalus"/>
                <w:color w:val="000000"/>
                <w:sz w:val="24"/>
                <w:szCs w:val="24"/>
              </w:rPr>
              <w:t xml:space="preserve">    </w:t>
            </w:r>
          </w:p>
        </w:tc>
      </w:tr>
    </w:tbl>
    <w:p>
      <w:pPr>
        <w:snapToGrid/>
        <w:spacing w:after="0"/>
        <w:rPr>
          <w:rFonts w:ascii="宋体" w:hAnsi="宋体" w:cs="宋体"/>
          <w:vanish/>
        </w:rPr>
      </w:pPr>
      <w:r>
        <w:rPr>
          <w:rFonts w:hint="eastAsia" w:ascii="华文楷体" w:hAnsi="华文楷体" w:eastAsia="华文楷体" w:cs="宋体"/>
          <w:color w:val="000000"/>
          <w:sz w:val="36"/>
          <w:szCs w:val="36"/>
        </w:rPr>
        <w:br w:type="page"/>
      </w:r>
    </w:p>
    <w:tbl>
      <w:tblPr>
        <w:tblStyle w:val="2"/>
        <w:tblW w:w="15495" w:type="dxa"/>
        <w:tblCellSpacing w:w="15" w:type="dxa"/>
        <w:tblInd w:w="-135"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autofit"/>
        <w:tblCellMar>
          <w:top w:w="0" w:type="dxa"/>
          <w:left w:w="0" w:type="dxa"/>
          <w:bottom w:w="0" w:type="dxa"/>
          <w:right w:w="0" w:type="dxa"/>
        </w:tblCellMar>
      </w:tblPr>
      <w:tblGrid>
        <w:gridCol w:w="2284"/>
        <w:gridCol w:w="13211"/>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15436" w:type="dxa"/>
            <w:gridSpan w:val="2"/>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color w:val="000000"/>
                <w:sz w:val="36"/>
                <w:szCs w:val="36"/>
              </w:rPr>
              <w:t>Self evaluation</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blCellSpacing w:w="15" w:type="dxa"/>
        </w:trPr>
        <w:tc>
          <w:tcPr>
            <w:tcW w:w="2239" w:type="dxa"/>
            <w:vMerge w:val="restart"/>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b/>
                <w:bCs/>
                <w:color w:val="000000"/>
                <w:sz w:val="28"/>
                <w:szCs w:val="28"/>
              </w:rPr>
              <w:t>Self evaluation</w:t>
            </w: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pPr>
            <w:r>
              <w:rPr>
                <w:rStyle w:val="8"/>
                <w:rFonts w:hint="eastAsia" w:ascii="宋体" w:hAnsi="宋体"/>
                <w:color w:val="000000"/>
              </w:rPr>
              <w:t>For new knowledge:</w:t>
            </w:r>
          </w:p>
          <w:p>
            <w:pPr>
              <w:snapToGrid/>
              <w:spacing w:after="0"/>
            </w:pPr>
            <w:r>
              <w:rPr>
                <w:rFonts w:hint="eastAsia" w:ascii="宋体" w:hAnsi="宋体"/>
                <w:color w:val="000000"/>
              </w:rPr>
              <w:t>  1</w:t>
            </w:r>
            <w:r>
              <w:rPr>
                <w:rFonts w:hint="eastAsia" w:ascii="宋体" w:hAnsi="宋体"/>
                <w:color w:val="000000"/>
                <w:lang w:val="en-US" w:eastAsia="zh-CN"/>
              </w:rPr>
              <w:t>.</w:t>
            </w:r>
            <w:r>
              <w:rPr>
                <w:rStyle w:val="8"/>
                <w:rFonts w:hint="eastAsia" w:ascii="宋体" w:hAnsi="宋体"/>
                <w:color w:val="000000"/>
              </w:rPr>
              <w:t>Diligent in learning new knowledge and technology, can constantly improve their own ability and comprehensive quality.</w:t>
            </w:r>
          </w:p>
          <w:p>
            <w:pPr>
              <w:snapToGrid/>
              <w:spacing w:after="0"/>
            </w:pPr>
            <w:r>
              <w:rPr>
                <w:rFonts w:hint="eastAsia" w:ascii="宋体" w:hAnsi="宋体"/>
                <w:color w:val="000000"/>
              </w:rPr>
              <w:t>  2</w:t>
            </w:r>
            <w:r>
              <w:rPr>
                <w:rFonts w:hint="eastAsia" w:ascii="宋体" w:hAnsi="宋体"/>
                <w:color w:val="000000"/>
                <w:lang w:val="en-US" w:eastAsia="zh-CN"/>
              </w:rPr>
              <w:t>.</w:t>
            </w:r>
            <w:r>
              <w:rPr>
                <w:rStyle w:val="8"/>
                <w:rFonts w:hint="eastAsia" w:ascii="宋体" w:hAnsi="宋体"/>
                <w:color w:val="000000"/>
              </w:rPr>
              <w:t>Be familiar with new things quickly and use them</w:t>
            </w:r>
          </w:p>
          <w:p>
            <w:pPr>
              <w:snapToGrid/>
              <w:spacing w:after="0"/>
            </w:pPr>
            <w:r>
              <w:rPr>
                <w:rFonts w:hint="eastAsia" w:ascii="宋体" w:hAnsi="宋体"/>
                <w:color w:val="000000"/>
              </w:rPr>
              <w:t> </w:t>
            </w:r>
          </w:p>
          <w:p>
            <w:pPr>
              <w:snapToGrid/>
              <w:spacing w:after="0"/>
            </w:pPr>
            <w:r>
              <w:rPr>
                <w:rStyle w:val="8"/>
                <w:rFonts w:hint="eastAsia" w:ascii="宋体" w:hAnsi="宋体"/>
                <w:color w:val="000000"/>
              </w:rPr>
              <w:t>For work:</w:t>
            </w:r>
          </w:p>
          <w:p>
            <w:pPr>
              <w:snapToGrid/>
              <w:spacing w:after="0"/>
            </w:pPr>
            <w:r>
              <w:rPr>
                <w:rFonts w:hint="eastAsia" w:ascii="宋体" w:hAnsi="宋体"/>
                <w:color w:val="000000"/>
              </w:rPr>
              <w:t> 1</w:t>
            </w:r>
            <w:r>
              <w:rPr>
                <w:rFonts w:hint="eastAsia" w:ascii="宋体" w:hAnsi="宋体"/>
                <w:color w:val="000000"/>
                <w:lang w:val="en-US" w:eastAsia="zh-CN"/>
              </w:rPr>
              <w:t>.</w:t>
            </w:r>
            <w:r>
              <w:rPr>
                <w:rStyle w:val="8"/>
                <w:rFonts w:hint="eastAsia" w:ascii="宋体" w:hAnsi="宋体"/>
                <w:color w:val="000000"/>
              </w:rPr>
              <w:t>Have a strong interest in software programming development, can communicate well, have strong coordination and organization ability</w:t>
            </w:r>
          </w:p>
          <w:p>
            <w:pPr>
              <w:snapToGrid/>
              <w:spacing w:after="0"/>
            </w:pPr>
            <w:r>
              <w:rPr>
                <w:rFonts w:hint="eastAsia" w:ascii="宋体" w:hAnsi="宋体"/>
                <w:color w:val="000000"/>
              </w:rPr>
              <w:t> 2</w:t>
            </w:r>
            <w:r>
              <w:rPr>
                <w:rFonts w:hint="eastAsia" w:ascii="宋体" w:hAnsi="宋体"/>
                <w:color w:val="000000"/>
                <w:lang w:val="en-US" w:eastAsia="zh-CN"/>
              </w:rPr>
              <w:t>.</w:t>
            </w:r>
            <w:r>
              <w:rPr>
                <w:rStyle w:val="8"/>
                <w:rFonts w:hint="eastAsia" w:ascii="宋体" w:hAnsi="宋体"/>
                <w:color w:val="000000"/>
              </w:rPr>
              <w:t>Be patient with the work and be responsible for the task to be completed smoothly</w:t>
            </w:r>
          </w:p>
          <w:p>
            <w:pPr>
              <w:snapToGrid/>
              <w:spacing w:after="0"/>
            </w:pPr>
            <w:r>
              <w:rPr>
                <w:rFonts w:hint="eastAsia" w:ascii="宋体" w:hAnsi="宋体"/>
                <w:color w:val="000000"/>
              </w:rPr>
              <w:t> 3</w:t>
            </w:r>
            <w:r>
              <w:rPr>
                <w:rFonts w:hint="eastAsia" w:ascii="宋体" w:hAnsi="宋体"/>
                <w:color w:val="000000"/>
                <w:lang w:val="en-US" w:eastAsia="zh-CN"/>
              </w:rPr>
              <w:t>.</w:t>
            </w:r>
            <w:r>
              <w:rPr>
                <w:rStyle w:val="8"/>
                <w:rFonts w:hint="eastAsia" w:ascii="宋体" w:hAnsi="宋体"/>
                <w:color w:val="000000"/>
              </w:rPr>
              <w:t>Have good problem analysis and processing ability in work, and can directly connect with customers in terms of software requirements</w:t>
            </w:r>
          </w:p>
          <w:p>
            <w:pPr>
              <w:snapToGrid/>
              <w:spacing w:after="0"/>
            </w:pPr>
            <w:r>
              <w:rPr>
                <w:rFonts w:hint="eastAsia" w:ascii="宋体" w:hAnsi="宋体"/>
                <w:color w:val="000000"/>
              </w:rPr>
              <w:t> 4</w:t>
            </w:r>
            <w:r>
              <w:rPr>
                <w:rFonts w:hint="eastAsia" w:ascii="宋体" w:hAnsi="宋体"/>
                <w:color w:val="000000"/>
                <w:lang w:val="en-US" w:eastAsia="zh-CN"/>
              </w:rPr>
              <w:t>.</w:t>
            </w:r>
            <w:r>
              <w:rPr>
                <w:rStyle w:val="8"/>
                <w:rFonts w:hint="eastAsia" w:ascii="宋体" w:hAnsi="宋体"/>
                <w:color w:val="000000"/>
              </w:rPr>
              <w:t>When the need for team cooperation, can give full play to the team spirit, need to take the initiative to undertake the corresponding work, and successfully complete the requirements development</w:t>
            </w:r>
          </w:p>
          <w:p>
            <w:pPr>
              <w:snapToGrid/>
              <w:spacing w:after="0"/>
            </w:pPr>
            <w:r>
              <w:rPr>
                <w:rFonts w:hint="eastAsia" w:ascii="宋体" w:hAnsi="宋体"/>
                <w:color w:val="000000"/>
              </w:rPr>
              <w:t xml:space="preserve">    </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0" w:type="dxa"/>
            <w:bottom w:w="0" w:type="dxa"/>
            <w:right w:w="0" w:type="dxa"/>
          </w:tblCellMar>
        </w:tblPrEx>
        <w:trPr>
          <w:trHeight w:val="430" w:hRule="atLeast"/>
          <w:tblCellSpacing w:w="15" w:type="dxa"/>
        </w:trPr>
        <w:tc>
          <w:tcPr>
            <w:tcW w:w="0" w:type="auto"/>
            <w:vMerge w:val="continue"/>
            <w:tcBorders>
              <w:top w:val="threeDEngrave" w:color="auto" w:sz="12" w:space="0"/>
              <w:left w:val="threeDEngrave" w:color="auto" w:sz="12" w:space="0"/>
              <w:bottom w:val="threeDEngrave" w:color="auto" w:sz="12" w:space="0"/>
              <w:right w:val="threeDEngrave" w:color="auto" w:sz="12" w:space="0"/>
            </w:tcBorders>
            <w:vAlign w:val="center"/>
          </w:tcPr>
          <w:p>
            <w:pPr>
              <w:snapToGrid/>
              <w:spacing w:after="0"/>
            </w:pPr>
          </w:p>
        </w:tc>
        <w:tc>
          <w:tcPr>
            <w:tcW w:w="13167" w:type="dxa"/>
            <w:tcBorders>
              <w:top w:val="threeDEngrave" w:color="auto" w:sz="12" w:space="0"/>
              <w:left w:val="threeDEngrave" w:color="auto" w:sz="12" w:space="0"/>
              <w:bottom w:val="threeDEngrave" w:color="auto" w:sz="12" w:space="0"/>
              <w:right w:val="threeDEngrave" w:color="auto" w:sz="12" w:space="0"/>
            </w:tcBorders>
            <w:tcMar>
              <w:top w:w="15" w:type="dxa"/>
              <w:left w:w="15" w:type="dxa"/>
              <w:bottom w:w="15" w:type="dxa"/>
              <w:right w:w="15" w:type="dxa"/>
            </w:tcMar>
            <w:vAlign w:val="center"/>
          </w:tcPr>
          <w:p>
            <w:pPr>
              <w:snapToGrid/>
              <w:spacing w:after="0"/>
              <w:jc w:val="center"/>
            </w:pPr>
            <w:r>
              <w:rPr>
                <w:rStyle w:val="8"/>
                <w:rFonts w:hint="eastAsia" w:ascii="华文楷体" w:hAnsi="华文楷体" w:eastAsia="华文楷体"/>
                <w:color w:val="000000"/>
                <w:sz w:val="28"/>
                <w:szCs w:val="28"/>
              </w:rPr>
              <w:t>I believe your trust and my strength will bring us common success!</w:t>
            </w:r>
          </w:p>
        </w:tc>
      </w:tr>
    </w:tbl>
    <w:p>
      <w:r>
        <w:rPr>
          <w:sz w:val="28"/>
          <w:szCs w:val="28"/>
        </w:rPr>
        <w:t> </w:t>
      </w:r>
    </w:p>
    <w:sectPr>
      <w:pgSz w:w="16839" w:h="23814"/>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noPunctuationKerning w:val="1"/>
  <w:characterSpacingControl w:val="compressPunctuation"/>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E32106"/>
    <w:rsid w:val="00542BA1"/>
    <w:rsid w:val="00E32106"/>
    <w:rsid w:val="1AD55FCB"/>
    <w:rsid w:val="492A7486"/>
    <w:rsid w:val="4E5635DA"/>
    <w:rsid w:val="69D9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after="200"/>
    </w:pPr>
    <w:rPr>
      <w:rFonts w:ascii="Tahoma" w:hAnsi="Tahoma" w:eastAsia="宋体" w:cs="Tahoma"/>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uiPriority w:val="99"/>
    <w:rPr>
      <w:color w:val="954F72"/>
      <w:u w:val="single"/>
    </w:rPr>
  </w:style>
  <w:style w:type="character" w:styleId="5">
    <w:name w:val="Hyperlink"/>
    <w:basedOn w:val="3"/>
    <w:semiHidden/>
    <w:unhideWhenUsed/>
    <w:uiPriority w:val="99"/>
    <w:rPr>
      <w:color w:val="0000FF"/>
      <w:u w:val="single"/>
    </w:rPr>
  </w:style>
  <w:style w:type="paragraph" w:customStyle="1" w:styleId="6">
    <w:name w:val="msonormal"/>
    <w:basedOn w:val="1"/>
    <w:uiPriority w:val="0"/>
    <w:pPr>
      <w:snapToGrid/>
      <w:spacing w:before="100" w:beforeAutospacing="1" w:after="100" w:afterAutospacing="1"/>
    </w:pPr>
    <w:rPr>
      <w:rFonts w:ascii="宋体" w:hAnsi="宋体" w:cs="宋体"/>
    </w:rPr>
  </w:style>
  <w:style w:type="paragraph" w:customStyle="1" w:styleId="7">
    <w:name w:val="msochpdefault"/>
    <w:basedOn w:val="1"/>
    <w:qFormat/>
    <w:uiPriority w:val="0"/>
    <w:pPr>
      <w:snapToGrid/>
      <w:spacing w:before="100" w:beforeAutospacing="1" w:after="100" w:afterAutospacing="1"/>
    </w:pPr>
    <w:rPr>
      <w:rFonts w:ascii="Calibri" w:hAnsi="Calibri" w:cs="宋体"/>
    </w:rPr>
  </w:style>
  <w:style w:type="character" w:customStyle="1" w:styleId="8">
    <w:name w:val="translated-span"/>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file:///D:\document\convert_tasks\transweb\9146468_9152192\9146468.doc.files\image00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1235</Words>
  <Characters>7045</Characters>
  <Lines>58</Lines>
  <Paragraphs>16</Paragraphs>
  <TotalTime>0</TotalTime>
  <ScaleCrop>false</ScaleCrop>
  <LinksUpToDate>false</LinksUpToDate>
  <CharactersWithSpaces>8264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2020-11-27T13:27:00Z</dcterms:created>
  <dc:creator>百度翻译</dc:creator>
  <cp:lastModifiedBy>Administrator</cp:lastModifiedBy>
  <dcterms:modified xsi:type="dcterms:W3CDTF">2020-11-27T13:40:29Z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