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1C7" w:rsidRDefault="00A96A10" w:rsidP="00A96A10">
      <w:pPr>
        <w:jc w:val="center"/>
        <w:rPr>
          <w:rFonts w:ascii="Bahnschrift SemiBold" w:hAnsi="Bahnschrift SemiBold"/>
          <w:b/>
          <w:sz w:val="24"/>
          <w:szCs w:val="24"/>
          <w:u w:val="single"/>
        </w:rPr>
      </w:pPr>
      <w:r>
        <w:rPr>
          <w:rFonts w:ascii="Bahnschrift SemiBold" w:hAnsi="Bahnschrift SemiBold"/>
          <w:b/>
          <w:sz w:val="24"/>
          <w:szCs w:val="24"/>
          <w:u w:val="single"/>
        </w:rPr>
        <w:t>Schulleben</w:t>
      </w:r>
    </w:p>
    <w:p w:rsidR="00A96A10" w:rsidRDefault="00A96A10" w:rsidP="00A96A10">
      <w:pPr>
        <w:jc w:val="center"/>
        <w:rPr>
          <w:rFonts w:ascii="Bahnschrift SemiBold" w:hAnsi="Bahnschrift SemiBold"/>
          <w:b/>
          <w:sz w:val="24"/>
          <w:szCs w:val="24"/>
          <w:u w:val="single"/>
        </w:rPr>
      </w:pPr>
    </w:p>
    <w:p w:rsidR="00A96A10" w:rsidRDefault="00A96A10" w:rsidP="00A96A10">
      <w:pPr>
        <w:rPr>
          <w:rFonts w:ascii="Bahnschrift SemiBold" w:hAnsi="Bahnschrift SemiBold"/>
          <w:sz w:val="24"/>
          <w:szCs w:val="24"/>
        </w:rPr>
      </w:pPr>
      <w:r>
        <w:rPr>
          <w:rFonts w:ascii="Bahnschrift SemiBold" w:hAnsi="Bahnschrift SemiBold"/>
          <w:sz w:val="24"/>
          <w:szCs w:val="24"/>
        </w:rPr>
        <w:t>An der Ernst Reuter Schule sind alle Schüler*innen herzlichst willkommen. In unserer Schulgemeinde begegnen wir der Vielfalt der schulischen Angebote. Das Miteinander an unserer Schule gestalten wir respektvoll auf der Grundlage von Vertrauen und Anerkennung.</w:t>
      </w:r>
    </w:p>
    <w:p w:rsidR="00A96A10" w:rsidRDefault="00EA2771" w:rsidP="00A96A10">
      <w:pPr>
        <w:rPr>
          <w:rFonts w:ascii="Bahnschrift SemiBold" w:hAnsi="Bahnschrift SemiBold"/>
          <w:sz w:val="24"/>
          <w:szCs w:val="24"/>
        </w:rPr>
      </w:pPr>
      <w:r>
        <w:rPr>
          <w:rFonts w:ascii="Bahnschrift SemiBold" w:hAnsi="Bahnschrift SemiBold"/>
          <w:sz w:val="24"/>
          <w:szCs w:val="24"/>
        </w:rPr>
        <w:t xml:space="preserve">Die Schüler*innen werden in ihrer Entwicklung zu einer eigenverantwortlichen und Selbständigen Teilhabe am gesellschaftlichen Leben unterstützt. Es werden sich mit wichtigen gesellschaftlichen Fragen der Gegenwart auseinandergesetzt und das Entwickeln des Urteilsvermögens gefördert. Außerdem </w:t>
      </w:r>
      <w:r w:rsidR="00F2627B">
        <w:rPr>
          <w:rFonts w:ascii="Bahnschrift SemiBold" w:hAnsi="Bahnschrift SemiBold"/>
          <w:sz w:val="24"/>
          <w:szCs w:val="24"/>
        </w:rPr>
        <w:t>wird erlernt eigene Handlungsmöglichkeiten zu erkennen.  So können die Schüler*innen zukünftigen Herausforderungen in einer komplexen Gesellschaft mutig, sicher und verantwortungsbewusst gegenübertreiben.</w:t>
      </w:r>
    </w:p>
    <w:p w:rsidR="0024371B" w:rsidRDefault="00F2627B" w:rsidP="00A96A10">
      <w:pPr>
        <w:rPr>
          <w:rFonts w:ascii="Bahnschrift SemiBold" w:hAnsi="Bahnschrift SemiBold"/>
          <w:sz w:val="24"/>
          <w:szCs w:val="24"/>
        </w:rPr>
      </w:pPr>
      <w:r>
        <w:rPr>
          <w:rFonts w:ascii="Bahnschrift SemiBold" w:hAnsi="Bahnschrift SemiBold"/>
          <w:sz w:val="24"/>
          <w:szCs w:val="24"/>
        </w:rPr>
        <w:t>Unsere Aufgabe sehen wir in der Individuellen Förderung unserer Schüler*innen.</w:t>
      </w:r>
      <w:r w:rsidR="0024371B">
        <w:rPr>
          <w:rFonts w:ascii="Bahnschrift SemiBold" w:hAnsi="Bahnschrift SemiBold"/>
          <w:sz w:val="24"/>
          <w:szCs w:val="24"/>
        </w:rPr>
        <w:t xml:space="preserve"> Wir erschaffen ein Lernumfeld, um gute Leistungen zu ermöglichen. Dadurch können die Schüler*innen an ihren eigenen Lernprozessen arbeiten und an den geschafften Lernerfolgen wachsen. Es wird dabei ein besonders auf die Förderung ihrer Stärken geachtet. Wichtig ist und außerdem ein motivierendes Lernklima. Grundlegende Bausteine dafür sind der Einhalt der gemeinsamen Regeln sowie ein respektvoller Umgang.</w:t>
      </w:r>
    </w:p>
    <w:p w:rsidR="0024371B" w:rsidRDefault="0024371B" w:rsidP="00A96A10">
      <w:pPr>
        <w:rPr>
          <w:rFonts w:ascii="Bahnschrift SemiBold" w:hAnsi="Bahnschrift SemiBold"/>
          <w:sz w:val="24"/>
          <w:szCs w:val="24"/>
        </w:rPr>
      </w:pPr>
      <w:r>
        <w:rPr>
          <w:rFonts w:ascii="Bahnschrift SemiBold" w:hAnsi="Bahnschrift SemiBold"/>
          <w:sz w:val="24"/>
          <w:szCs w:val="24"/>
        </w:rPr>
        <w:t xml:space="preserve">Die Entwicklung unserer Schüler unterstützen wir durch eine kontinuierliche Begleitung. </w:t>
      </w:r>
      <w:r w:rsidR="0013118B">
        <w:rPr>
          <w:rFonts w:ascii="Bahnschrift SemiBold" w:hAnsi="Bahnschrift SemiBold"/>
          <w:sz w:val="24"/>
          <w:szCs w:val="24"/>
        </w:rPr>
        <w:t>Dabei lernen die Schüler*innen ihre Stärken und Schwächen einzuschätzen. Wir legen besonderen Wert auf die Förderung ihres Selbstbewusstseins und ihrer Fähigkeit zur Selbstreflexion. Die Zusammenarbeit mit den Eltern fördert den Prozess wesentlich.</w:t>
      </w:r>
    </w:p>
    <w:p w:rsidR="0013118B" w:rsidRDefault="0013118B" w:rsidP="00A96A10">
      <w:pPr>
        <w:rPr>
          <w:rFonts w:ascii="Bahnschrift SemiBold" w:hAnsi="Bahnschrift SemiBold"/>
          <w:sz w:val="24"/>
          <w:szCs w:val="24"/>
        </w:rPr>
      </w:pPr>
      <w:r>
        <w:rPr>
          <w:rFonts w:ascii="Bahnschrift SemiBold" w:hAnsi="Bahnschrift SemiBold"/>
          <w:sz w:val="24"/>
          <w:szCs w:val="24"/>
        </w:rPr>
        <w:t>An der Ernst-Reuter-Schule II wird auf gutes Miteinander zwischen Mitarbeiter*innen, Eltern und Schüler*innen wert gelegt. Dabei wird auf einen konstruktiven und wertschätzenden Kommunikationsstil wertgelegt. Die Mitarbeiter*innen der Ernst-Reuter-Schule II legen besonderen Wert auf die multiprofessionelle Zusammenarbeit. Es findet eine enge Kooperation in den Jahrgängen und den Fachschaften statt. Die Mitarbeiter*innen</w:t>
      </w:r>
      <w:r w:rsidR="00CA03AE">
        <w:rPr>
          <w:rFonts w:ascii="Bahnschrift SemiBold" w:hAnsi="Bahnschrift SemiBold"/>
          <w:sz w:val="24"/>
          <w:szCs w:val="24"/>
        </w:rPr>
        <w:t xml:space="preserve"> entwickeln den Unterricht ständig weiter, um neuen Herausforderungen zu begegnen.</w:t>
      </w:r>
      <w:bookmarkStart w:id="0" w:name="_GoBack"/>
      <w:bookmarkEnd w:id="0"/>
    </w:p>
    <w:p w:rsidR="00F2627B" w:rsidRPr="00A96A10" w:rsidRDefault="00F2627B" w:rsidP="00A96A10">
      <w:pPr>
        <w:rPr>
          <w:rFonts w:ascii="Bahnschrift SemiBold" w:hAnsi="Bahnschrift SemiBold"/>
          <w:sz w:val="24"/>
          <w:szCs w:val="24"/>
        </w:rPr>
      </w:pPr>
    </w:p>
    <w:sectPr w:rsidR="00F2627B" w:rsidRPr="00A96A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10"/>
    <w:rsid w:val="0013118B"/>
    <w:rsid w:val="001701C7"/>
    <w:rsid w:val="0024371B"/>
    <w:rsid w:val="00A96A10"/>
    <w:rsid w:val="00CA03AE"/>
    <w:rsid w:val="00EA2771"/>
    <w:rsid w:val="00F26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E34A"/>
  <w15:chartTrackingRefBased/>
  <w15:docId w15:val="{609C5E26-1CA8-4E40-BEB2-3ABE4DCC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Jacquemin</dc:creator>
  <cp:keywords/>
  <dc:description/>
  <cp:lastModifiedBy>Leo Jacquemin</cp:lastModifiedBy>
  <cp:revision>2</cp:revision>
  <dcterms:created xsi:type="dcterms:W3CDTF">2023-02-08T09:06:00Z</dcterms:created>
  <dcterms:modified xsi:type="dcterms:W3CDTF">2023-02-09T08:15:00Z</dcterms:modified>
</cp:coreProperties>
</file>