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jc w:val="center"/>
        <w:rPr>
          <w:rFonts w:hint="default"/>
          <w:sz w:val="48"/>
          <w:lang w:val="tr-TR"/>
        </w:rPr>
      </w:pPr>
      <w:r>
        <w:rPr>
          <w:rFonts w:hint="default"/>
          <w:sz w:val="48"/>
          <w:lang w:val="tr-TR"/>
        </w:rPr>
        <w:t>DENSE VS FOCUSED ON DQN FOR REINFORCEMENT LEARNING</w:t>
      </w:r>
    </w:p>
    <w:p>
      <w:pPr>
        <w:pStyle w:val="6"/>
        <w:spacing w:before="11"/>
        <w:ind w:left="0"/>
        <w:rPr>
          <w:sz w:val="39"/>
        </w:rPr>
      </w:pPr>
    </w:p>
    <w:p>
      <w:pPr>
        <w:spacing w:before="0" w:line="480" w:lineRule="auto"/>
        <w:ind w:left="2585" w:right="2599" w:firstLine="0"/>
        <w:jc w:val="center"/>
        <w:rPr>
          <w:sz w:val="44"/>
        </w:rPr>
      </w:pPr>
      <w:r>
        <w:rPr>
          <w:sz w:val="44"/>
        </w:rPr>
        <w:t>Object Design Document Version 1.0</w:t>
      </w:r>
    </w:p>
    <w:p>
      <w:pPr>
        <w:spacing w:before="1"/>
        <w:ind w:left="2579" w:right="2599" w:firstLine="0"/>
        <w:jc w:val="center"/>
        <w:rPr>
          <w:sz w:val="44"/>
        </w:rPr>
      </w:pPr>
      <w:r>
        <w:rPr>
          <w:sz w:val="44"/>
        </w:rPr>
        <w:t>15.05.2020</w:t>
      </w:r>
    </w:p>
    <w:p>
      <w:pPr>
        <w:pStyle w:val="6"/>
        <w:ind w:left="0"/>
        <w:rPr>
          <w:sz w:val="48"/>
        </w:rPr>
      </w:pPr>
    </w:p>
    <w:p>
      <w:pPr>
        <w:pStyle w:val="6"/>
        <w:ind w:left="0"/>
        <w:rPr>
          <w:sz w:val="48"/>
        </w:rPr>
      </w:pPr>
    </w:p>
    <w:p>
      <w:pPr>
        <w:spacing w:before="1" w:line="240" w:lineRule="auto"/>
        <w:ind w:left="2585" w:right="2314" w:firstLine="0"/>
        <w:jc w:val="center"/>
        <w:rPr>
          <w:sz w:val="44"/>
        </w:rPr>
      </w:pPr>
      <w:r>
        <w:rPr>
          <w:sz w:val="44"/>
        </w:rPr>
        <w:t xml:space="preserve">Ersin Çebi </w:t>
      </w:r>
    </w:p>
    <w:p>
      <w:pPr>
        <w:pStyle w:val="6"/>
        <w:ind w:left="0"/>
        <w:rPr>
          <w:sz w:val="48"/>
        </w:rPr>
      </w:pPr>
    </w:p>
    <w:p>
      <w:pPr>
        <w:pStyle w:val="6"/>
        <w:ind w:left="0"/>
        <w:rPr>
          <w:sz w:val="48"/>
        </w:rPr>
      </w:pPr>
    </w:p>
    <w:p>
      <w:pPr>
        <w:spacing w:before="414"/>
        <w:ind w:left="3727" w:right="3742" w:firstLine="0"/>
        <w:jc w:val="center"/>
        <w:rPr>
          <w:rFonts w:hint="default"/>
          <w:sz w:val="28"/>
          <w:szCs w:val="28"/>
          <w:lang w:val="tr-TR"/>
        </w:rPr>
      </w:pPr>
      <w:r>
        <w:rPr>
          <w:sz w:val="28"/>
          <w:szCs w:val="28"/>
        </w:rPr>
        <w:t xml:space="preserve">Prepared for </w:t>
      </w:r>
      <w:r>
        <w:rPr>
          <w:rFonts w:hint="default"/>
          <w:sz w:val="28"/>
          <w:szCs w:val="28"/>
          <w:lang w:val="tr-TR"/>
        </w:rPr>
        <w:t>ENGR4901</w:t>
      </w: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spacing w:before="10"/>
        <w:ind w:left="0"/>
        <w:rPr>
          <w:sz w:val="21"/>
        </w:rPr>
      </w:pPr>
      <w:r>
        <w:drawing>
          <wp:anchor distT="0" distB="0" distL="0" distR="0" simplePos="0" relativeHeight="0" behindDoc="0" locked="0" layoutInCell="1" allowOverlap="1">
            <wp:simplePos x="0" y="0"/>
            <wp:positionH relativeFrom="page">
              <wp:posOffset>2823845</wp:posOffset>
            </wp:positionH>
            <wp:positionV relativeFrom="paragraph">
              <wp:posOffset>184150</wp:posOffset>
            </wp:positionV>
            <wp:extent cx="2051050" cy="6584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051126" cy="658368"/>
                    </a:xfrm>
                    <a:prstGeom prst="rect">
                      <a:avLst/>
                    </a:prstGeom>
                  </pic:spPr>
                </pic:pic>
              </a:graphicData>
            </a:graphic>
          </wp:anchor>
        </w:drawing>
      </w:r>
    </w:p>
    <w:p>
      <w:pPr>
        <w:spacing w:after="0"/>
        <w:rPr>
          <w:sz w:val="21"/>
        </w:rPr>
        <w:sectPr>
          <w:type w:val="continuous"/>
          <w:pgSz w:w="12240" w:h="15840"/>
          <w:pgMar w:top="1360" w:right="1280" w:bottom="280" w:left="1300" w:header="720" w:footer="720" w:gutter="0"/>
          <w:cols w:space="720" w:num="1"/>
        </w:sectPr>
      </w:pPr>
    </w:p>
    <w:p>
      <w:pPr>
        <w:pStyle w:val="6"/>
        <w:spacing w:before="9"/>
        <w:ind w:left="0"/>
        <w:rPr>
          <w:sz w:val="8"/>
        </w:rPr>
      </w:pPr>
    </w:p>
    <w:p>
      <w:pPr>
        <w:pStyle w:val="2"/>
        <w:spacing w:before="90"/>
        <w:ind w:left="461"/>
      </w:pPr>
      <w:r>
        <w:t>Table of Contents</w:t>
      </w:r>
    </w:p>
    <w:sdt>
      <w:sdtPr>
        <w:id w:val="0"/>
        <w:docPartObj>
          <w:docPartGallery w:val="Table of Contents"/>
          <w:docPartUnique/>
        </w:docPartObj>
      </w:sdtPr>
      <w:sdtContent>
        <w:p>
          <w:pPr>
            <w:pStyle w:val="10"/>
            <w:numPr>
              <w:ilvl w:val="0"/>
              <w:numId w:val="1"/>
            </w:numPr>
            <w:tabs>
              <w:tab w:val="left" w:pos="1315"/>
              <w:tab w:val="left" w:pos="1316"/>
              <w:tab w:val="right" w:leader="dot" w:pos="9178"/>
            </w:tabs>
            <w:spacing w:before="516" w:after="0" w:line="240" w:lineRule="auto"/>
            <w:ind w:left="1315" w:right="0" w:hanging="490"/>
            <w:jc w:val="left"/>
          </w:pPr>
          <w:r>
            <w:fldChar w:fldCharType="begin"/>
          </w:r>
          <w:r>
            <w:instrText xml:space="preserve"> HYPERLINK \l "_TOC_250013" </w:instrText>
          </w:r>
          <w:r>
            <w:fldChar w:fldCharType="separate"/>
          </w:r>
          <w:r>
            <w:t>Introduction</w:t>
          </w:r>
          <w:r>
            <w:tab/>
          </w:r>
          <w:r>
            <w:t>3</w:t>
          </w:r>
          <w:r>
            <w:fldChar w:fldCharType="end"/>
          </w:r>
        </w:p>
        <w:p>
          <w:pPr>
            <w:pStyle w:val="11"/>
            <w:numPr>
              <w:ilvl w:val="1"/>
              <w:numId w:val="1"/>
            </w:numPr>
            <w:tabs>
              <w:tab w:val="left" w:pos="1795"/>
              <w:tab w:val="left" w:pos="1796"/>
              <w:tab w:val="right" w:leader="dot" w:pos="9178"/>
            </w:tabs>
            <w:spacing w:before="240" w:after="0" w:line="240" w:lineRule="auto"/>
            <w:ind w:left="1795" w:right="0" w:hanging="730"/>
            <w:jc w:val="left"/>
          </w:pPr>
          <w:r>
            <w:fldChar w:fldCharType="begin"/>
          </w:r>
          <w:r>
            <w:instrText xml:space="preserve"> HYPERLINK \l "_TOC_250012" </w:instrText>
          </w:r>
          <w:r>
            <w:fldChar w:fldCharType="separate"/>
          </w:r>
          <w:r>
            <w:t>Object</w:t>
          </w:r>
          <w:r>
            <w:rPr>
              <w:spacing w:val="1"/>
            </w:rPr>
            <w:t xml:space="preserve"> </w:t>
          </w:r>
          <w:r>
            <w:t>Design Trade-offs</w:t>
          </w:r>
          <w:r>
            <w:tab/>
          </w:r>
          <w:r>
            <w:t>3</w:t>
          </w:r>
          <w:r>
            <w:fldChar w:fldCharType="end"/>
          </w:r>
        </w:p>
        <w:p>
          <w:pPr>
            <w:pStyle w:val="11"/>
            <w:numPr>
              <w:ilvl w:val="1"/>
              <w:numId w:val="1"/>
            </w:numPr>
            <w:tabs>
              <w:tab w:val="left" w:pos="1795"/>
              <w:tab w:val="left" w:pos="1796"/>
              <w:tab w:val="right" w:leader="dot" w:pos="9178"/>
            </w:tabs>
            <w:spacing w:before="0" w:after="0" w:line="240" w:lineRule="auto"/>
            <w:ind w:left="1795" w:right="0" w:hanging="730"/>
            <w:jc w:val="left"/>
          </w:pPr>
          <w:r>
            <w:fldChar w:fldCharType="begin"/>
          </w:r>
          <w:r>
            <w:instrText xml:space="preserve"> HYPERLINK \l "_TOC_250011" </w:instrText>
          </w:r>
          <w:r>
            <w:fldChar w:fldCharType="separate"/>
          </w:r>
          <w:r>
            <w:t>Interface Documentation</w:t>
          </w:r>
          <w:r>
            <w:rPr>
              <w:spacing w:val="2"/>
            </w:rPr>
            <w:t xml:space="preserve"> </w:t>
          </w:r>
          <w:r>
            <w:t>Guidelines</w:t>
          </w:r>
          <w:r>
            <w:tab/>
          </w:r>
          <w:r>
            <w:t>4</w:t>
          </w:r>
          <w:r>
            <w:fldChar w:fldCharType="end"/>
          </w:r>
        </w:p>
        <w:p>
          <w:pPr>
            <w:pStyle w:val="11"/>
            <w:numPr>
              <w:ilvl w:val="1"/>
              <w:numId w:val="1"/>
            </w:numPr>
            <w:tabs>
              <w:tab w:val="left" w:pos="1795"/>
              <w:tab w:val="left" w:pos="1796"/>
              <w:tab w:val="right" w:leader="dot" w:pos="9178"/>
            </w:tabs>
            <w:spacing w:before="0" w:after="0" w:line="240" w:lineRule="auto"/>
            <w:ind w:left="1795" w:right="0" w:hanging="730"/>
            <w:jc w:val="left"/>
          </w:pPr>
          <w:r>
            <w:fldChar w:fldCharType="begin"/>
          </w:r>
          <w:r>
            <w:instrText xml:space="preserve"> HYPERLINK \l "_TOC_250010" </w:instrText>
          </w:r>
          <w:r>
            <w:fldChar w:fldCharType="separate"/>
          </w:r>
          <w:r>
            <w:t>Definitions, Acronyms,</w:t>
          </w:r>
          <w:r>
            <w:rPr>
              <w:spacing w:val="-1"/>
            </w:rPr>
            <w:t xml:space="preserve"> </w:t>
          </w:r>
          <w:r>
            <w:t>and Abbreviations</w:t>
          </w:r>
          <w:r>
            <w:tab/>
          </w:r>
          <w:r>
            <w:t>4</w:t>
          </w:r>
          <w:r>
            <w:fldChar w:fldCharType="end"/>
          </w:r>
        </w:p>
        <w:p>
          <w:pPr>
            <w:pStyle w:val="10"/>
            <w:numPr>
              <w:ilvl w:val="0"/>
              <w:numId w:val="1"/>
            </w:numPr>
            <w:tabs>
              <w:tab w:val="left" w:pos="1315"/>
              <w:tab w:val="left" w:pos="1316"/>
              <w:tab w:val="right" w:leader="dot" w:pos="9178"/>
            </w:tabs>
            <w:spacing w:before="240" w:after="0" w:line="240" w:lineRule="auto"/>
            <w:ind w:left="1315" w:right="0" w:hanging="490"/>
            <w:jc w:val="left"/>
          </w:pPr>
          <w:r>
            <w:fldChar w:fldCharType="begin"/>
          </w:r>
          <w:r>
            <w:instrText xml:space="preserve"> HYPERLINK \l "_TOC_250009" </w:instrText>
          </w:r>
          <w:r>
            <w:fldChar w:fldCharType="separate"/>
          </w:r>
          <w:r>
            <w:t>Packages</w:t>
          </w:r>
          <w:r>
            <w:tab/>
          </w:r>
          <w:r>
            <w:t>5</w:t>
          </w:r>
          <w:r>
            <w:fldChar w:fldCharType="end"/>
          </w:r>
        </w:p>
        <w:p>
          <w:pPr>
            <w:pStyle w:val="10"/>
            <w:numPr>
              <w:ilvl w:val="0"/>
              <w:numId w:val="1"/>
            </w:numPr>
            <w:tabs>
              <w:tab w:val="left" w:pos="1315"/>
              <w:tab w:val="left" w:pos="1316"/>
              <w:tab w:val="right" w:leader="dot" w:pos="9178"/>
            </w:tabs>
            <w:spacing w:before="240" w:after="0" w:line="240" w:lineRule="auto"/>
            <w:ind w:left="1315" w:right="0" w:hanging="490"/>
            <w:jc w:val="left"/>
          </w:pPr>
          <w:r>
            <w:fldChar w:fldCharType="begin"/>
          </w:r>
          <w:r>
            <w:instrText xml:space="preserve"> HYPERLINK \l "_TOC_250003" </w:instrText>
          </w:r>
          <w:r>
            <w:fldChar w:fldCharType="separate"/>
          </w:r>
          <w:r>
            <w:t>Class</w:t>
          </w:r>
          <w:r>
            <w:rPr>
              <w:spacing w:val="-1"/>
            </w:rPr>
            <w:t xml:space="preserve"> </w:t>
          </w:r>
          <w:r>
            <w:t>Interfaces</w:t>
          </w:r>
          <w:r>
            <w:tab/>
          </w:r>
          <w:r>
            <w:t>9</w:t>
          </w:r>
          <w:r>
            <w:fldChar w:fldCharType="end"/>
          </w:r>
        </w:p>
        <w:p>
          <w:pPr>
            <w:pStyle w:val="10"/>
            <w:numPr>
              <w:ilvl w:val="0"/>
              <w:numId w:val="1"/>
            </w:numPr>
            <w:tabs>
              <w:tab w:val="left" w:pos="1315"/>
              <w:tab w:val="left" w:pos="1316"/>
              <w:tab w:val="right" w:leader="dot" w:pos="9178"/>
            </w:tabs>
            <w:spacing w:before="240" w:after="0" w:line="240" w:lineRule="auto"/>
            <w:ind w:left="1315" w:right="0" w:hanging="490"/>
            <w:jc w:val="left"/>
          </w:pPr>
          <w:r>
            <w:fldChar w:fldCharType="begin"/>
          </w:r>
          <w:r>
            <w:instrText xml:space="preserve"> HYPERLINK \l "_TOC_250000" </w:instrText>
          </w:r>
          <w:r>
            <w:fldChar w:fldCharType="separate"/>
          </w:r>
          <w:r>
            <w:t>References</w:t>
          </w:r>
          <w:r>
            <w:tab/>
          </w:r>
          <w:r>
            <w:t>20</w:t>
          </w:r>
          <w:r>
            <w:fldChar w:fldCharType="end"/>
          </w:r>
        </w:p>
      </w:sdtContent>
    </w:sdt>
    <w:p>
      <w:pPr>
        <w:spacing w:after="0" w:line="240" w:lineRule="auto"/>
        <w:jc w:val="left"/>
        <w:sectPr>
          <w:pgSz w:w="12240" w:h="15840"/>
          <w:pgMar w:top="1500" w:right="1280" w:bottom="280" w:left="1300" w:header="720" w:footer="720" w:gutter="0"/>
          <w:cols w:space="720" w:num="1"/>
        </w:sect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bookmarkStart w:id="25" w:name="_GoBack"/>
      <w:bookmarkEnd w:id="25"/>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p>
    <w:p>
      <w:pPr>
        <w:spacing w:before="75"/>
        <w:ind w:left="2585" w:right="2316" w:firstLine="0"/>
        <w:jc w:val="center"/>
        <w:rPr>
          <w:b/>
          <w:sz w:val="24"/>
        </w:rPr>
      </w:pPr>
      <w:r>
        <w:rPr>
          <w:b/>
          <w:sz w:val="24"/>
        </w:rPr>
        <w:t>OBJECT DESIGN DOCUMENT</w:t>
      </w:r>
    </w:p>
    <w:p>
      <w:pPr>
        <w:pStyle w:val="2"/>
        <w:numPr>
          <w:ilvl w:val="0"/>
          <w:numId w:val="2"/>
        </w:numPr>
        <w:tabs>
          <w:tab w:val="left" w:pos="826"/>
          <w:tab w:val="left" w:pos="827"/>
        </w:tabs>
        <w:spacing w:before="240" w:after="0" w:line="240" w:lineRule="auto"/>
        <w:ind w:left="826" w:right="0" w:hanging="712"/>
        <w:jc w:val="left"/>
      </w:pPr>
      <w:bookmarkStart w:id="0" w:name="_TOC_250013"/>
      <w:bookmarkEnd w:id="0"/>
      <w:r>
        <w:t>Introduction</w:t>
      </w:r>
    </w:p>
    <w:p>
      <w:pPr>
        <w:pStyle w:val="6"/>
        <w:ind w:right="147" w:firstLine="719" w:firstLineChars="0"/>
        <w:jc w:val="both"/>
        <w:rPr>
          <w:sz w:val="26"/>
        </w:rPr>
      </w:pPr>
      <w:r>
        <w:rPr>
          <w:rFonts w:ascii="Times New Roman" w:hAnsi="Times New Roman" w:eastAsia="Times New Roman" w:cs="Times New Roman"/>
          <w:rtl w:val="0"/>
        </w:rPr>
        <w:t>The purpose of this system is to design a reinforcement learning</w:t>
      </w:r>
      <w:r>
        <w:rPr>
          <w:rFonts w:hint="default" w:cs="Times New Roman"/>
          <w:rtl w:val="0"/>
          <w:lang w:val="tr"/>
        </w:rPr>
        <w:t xml:space="preserve"> </w:t>
      </w:r>
      <w:r>
        <w:rPr>
          <w:rFonts w:ascii="Times New Roman" w:hAnsi="Times New Roman" w:eastAsia="Times New Roman" w:cs="Times New Roman"/>
          <w:rtl w:val="0"/>
        </w:rPr>
        <w:t>application and compare Dense and Focusing layers efficiency.</w:t>
      </w:r>
      <w:r>
        <w:t xml:space="preserve">This Object Design Document (ODD) defines the object-level design of the app to be developed. </w:t>
      </w:r>
      <w:r>
        <w:rPr>
          <w:rFonts w:hint="default"/>
          <w:lang w:val="tr-TR"/>
        </w:rPr>
        <w:t>P</w:t>
      </w:r>
      <w:r>
        <w:t xml:space="preserve">roposed in </w:t>
      </w:r>
      <w:r>
        <w:rPr>
          <w:rFonts w:hint="default"/>
          <w:lang w:val="tr-TR"/>
        </w:rPr>
        <w:t>Python data analysis</w:t>
      </w:r>
      <w:r>
        <w:t xml:space="preserve"> development strategy.</w:t>
      </w:r>
      <w:r>
        <w:rPr>
          <w:rFonts w:hint="default"/>
          <w:lang w:val="tr"/>
        </w:rPr>
        <w:t xml:space="preserve"> </w:t>
      </w:r>
    </w:p>
    <w:p>
      <w:pPr>
        <w:pStyle w:val="2"/>
        <w:numPr>
          <w:ilvl w:val="1"/>
          <w:numId w:val="2"/>
        </w:numPr>
        <w:tabs>
          <w:tab w:val="left" w:pos="821"/>
          <w:tab w:val="left" w:pos="822"/>
        </w:tabs>
        <w:spacing w:before="217" w:after="0" w:line="240" w:lineRule="auto"/>
        <w:ind w:left="821" w:right="0" w:hanging="707"/>
        <w:jc w:val="left"/>
        <w:rPr>
          <w:b/>
          <w:sz w:val="26"/>
        </w:rPr>
      </w:pPr>
      <w:bookmarkStart w:id="1" w:name="_TOC_250012"/>
      <w:bookmarkEnd w:id="1"/>
      <w:r>
        <w:t>Object Design Trade-offs</w:t>
      </w:r>
    </w:p>
    <w:p>
      <w:pPr>
        <w:ind w:firstLine="720" w:firstLineChars="0"/>
        <w:jc w:val="both"/>
        <w:rPr>
          <w:rFonts w:ascii="Times New Roman" w:hAnsi="Times New Roman" w:eastAsia="Times New Roman" w:cs="Times New Roman"/>
          <w:rtl w:val="0"/>
        </w:rPr>
      </w:pPr>
      <w:r>
        <w:rPr>
          <w:rFonts w:ascii="Times New Roman" w:hAnsi="Times New Roman" w:eastAsia="Times New Roman" w:cs="Times New Roman"/>
          <w:rtl w:val="0"/>
        </w:rPr>
        <w:t>In this project we will use DQN with dense layers and compare dense loss and accuracy with focusing neuron, this DQN will be applied to OpenAI Gym</w:t>
      </w:r>
      <w:r>
        <w:rPr>
          <w:rFonts w:hint="default" w:cs="Times New Roman"/>
          <w:rtl w:val="0"/>
          <w:lang w:val="tr"/>
        </w:rPr>
        <w:t xml:space="preserve"> three</w:t>
      </w:r>
      <w:r>
        <w:rPr>
          <w:rFonts w:ascii="Times New Roman" w:hAnsi="Times New Roman" w:eastAsia="Times New Roman" w:cs="Times New Roman"/>
          <w:rtl w:val="0"/>
        </w:rPr>
        <w:t xml:space="preserve"> environments.</w:t>
      </w:r>
      <w:r>
        <w:rPr>
          <w:rFonts w:hint="default" w:cs="Times New Roman"/>
          <w:rtl w:val="0"/>
          <w:lang w:val="tr"/>
        </w:rPr>
        <w:t xml:space="preserve"> </w:t>
      </w:r>
      <w:r>
        <w:rPr>
          <w:rFonts w:ascii="Times New Roman" w:hAnsi="Times New Roman" w:eastAsia="Times New Roman" w:cs="Times New Roman"/>
          <w:rtl w:val="0"/>
        </w:rPr>
        <w:t>Reinforcement learning is an unsupervised learning technique, that is why first we should create data to process, this data is unlabeled and we come up with this data according to the conditions of our environments. An environment limits the agent’s actions according to the problem, this problem might be driving a car, a walking person, etc. We could create our own environment by using different libraries but there is OpenAI Gym.</w:t>
      </w:r>
      <w:r>
        <w:rPr>
          <w:rFonts w:hint="default" w:cs="Times New Roman"/>
          <w:rtl w:val="0"/>
          <w:lang w:val="tr"/>
        </w:rPr>
        <w:t xml:space="preserve"> </w:t>
      </w:r>
      <w:r>
        <w:rPr>
          <w:rFonts w:ascii="Times New Roman" w:hAnsi="Times New Roman" w:eastAsia="Times New Roman" w:cs="Times New Roman"/>
          <w:rtl w:val="0"/>
        </w:rPr>
        <w:t xml:space="preserve">In deep </w:t>
      </w:r>
      <w:r>
        <w:rPr>
          <w:rFonts w:hint="default" w:cs="Times New Roman"/>
          <w:rtl w:val="0"/>
          <w:lang w:val="tr"/>
        </w:rPr>
        <w:t>q-</w:t>
      </w:r>
      <w:r>
        <w:rPr>
          <w:rFonts w:ascii="Times New Roman" w:hAnsi="Times New Roman" w:eastAsia="Times New Roman" w:cs="Times New Roman"/>
          <w:rtl w:val="0"/>
        </w:rPr>
        <w:t>learning, each level learns to transform its input data into a slightly more abstract and composite representation. In an agent training application, the raw input may be a matrix of actions; the first representational layer may abstract the action and encode states; the second layer may compose and encode arrangements of states; the third layer may encode an action on a state, and the fourth layer may predict a proper outcome that the action of the current state.</w:t>
      </w:r>
    </w:p>
    <w:p>
      <w:pPr>
        <w:jc w:val="both"/>
        <w:rPr>
          <w:rFonts w:hint="default" w:ascii="Times New Roman" w:hAnsi="Times New Roman" w:eastAsia="Times New Roman" w:cs="Times New Roman"/>
          <w:rtl w:val="0"/>
          <w:lang w:val="tr"/>
        </w:rPr>
      </w:pPr>
    </w:p>
    <w:p>
      <w:pPr>
        <w:pStyle w:val="2"/>
        <w:numPr>
          <w:ilvl w:val="1"/>
          <w:numId w:val="2"/>
        </w:numPr>
        <w:tabs>
          <w:tab w:val="left" w:pos="821"/>
          <w:tab w:val="left" w:pos="822"/>
        </w:tabs>
        <w:spacing w:before="75" w:after="0" w:line="240" w:lineRule="auto"/>
        <w:ind w:left="821" w:right="0" w:hanging="707"/>
        <w:jc w:val="left"/>
      </w:pPr>
      <w:bookmarkStart w:id="2" w:name="_TOC_250011"/>
      <w:r>
        <w:t>Interface Documentation</w:t>
      </w:r>
      <w:r>
        <w:rPr>
          <w:spacing w:val="-5"/>
        </w:rPr>
        <w:t xml:space="preserve"> </w:t>
      </w:r>
      <w:bookmarkEnd w:id="2"/>
      <w:r>
        <w:t>Guidelines</w:t>
      </w:r>
    </w:p>
    <w:p>
      <w:pPr>
        <w:ind w:firstLine="720" w:firstLineChars="0"/>
        <w:rPr>
          <w:rFonts w:ascii="Times New Roman" w:hAnsi="Times New Roman" w:eastAsia="Times New Roman" w:cs="Times New Roman"/>
          <w:rtl w:val="0"/>
        </w:rPr>
      </w:pPr>
      <w:r>
        <w:rPr>
          <w:rFonts w:ascii="Times New Roman" w:hAnsi="Times New Roman" w:eastAsia="Times New Roman" w:cs="Times New Roman"/>
          <w:rtl w:val="0"/>
        </w:rPr>
        <w:t>We will use collab to demonstrate experiments. The system user interface will be made Google Colab .ipynb application pages. In .ipnyb page users can see training and test results, variable changes and model settings.</w:t>
      </w:r>
    </w:p>
    <w:p>
      <w:pPr>
        <w:ind w:firstLine="720" w:firstLineChars="0"/>
        <w:rPr>
          <w:rFonts w:ascii="Times New Roman" w:hAnsi="Times New Roman" w:eastAsia="Times New Roman" w:cs="Times New Roman"/>
          <w:rtl w:val="0"/>
        </w:rPr>
      </w:pPr>
    </w:p>
    <w:p>
      <w:pPr>
        <w:ind w:left="0" w:leftChars="0" w:firstLine="0" w:firstLineChars="0"/>
      </w:pPr>
      <w:r>
        <w:drawing>
          <wp:inline distT="0" distB="0" distL="114300" distR="114300">
            <wp:extent cx="6160135" cy="1941830"/>
            <wp:effectExtent l="0" t="0" r="12065"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6160135" cy="1941830"/>
                    </a:xfrm>
                    <a:prstGeom prst="rect">
                      <a:avLst/>
                    </a:prstGeom>
                    <a:noFill/>
                    <a:ln>
                      <a:noFill/>
                    </a:ln>
                  </pic:spPr>
                </pic:pic>
              </a:graphicData>
            </a:graphic>
          </wp:inline>
        </w:drawing>
      </w:r>
    </w:p>
    <w:p>
      <w:pPr>
        <w:jc w:val="center"/>
        <w:rPr>
          <w:rFonts w:hint="default"/>
          <w:i/>
          <w:iCs/>
          <w:sz w:val="16"/>
          <w:szCs w:val="16"/>
          <w:lang w:val="tr"/>
        </w:rPr>
      </w:pPr>
    </w:p>
    <w:p>
      <w:pPr>
        <w:jc w:val="center"/>
        <w:rPr>
          <w:rFonts w:hint="default"/>
          <w:i/>
          <w:iCs/>
          <w:sz w:val="16"/>
          <w:szCs w:val="16"/>
          <w:lang w:val="tr"/>
        </w:rPr>
      </w:pPr>
      <w:r>
        <w:rPr>
          <w:rFonts w:hint="default"/>
          <w:i/>
          <w:iCs/>
          <w:sz w:val="16"/>
          <w:szCs w:val="16"/>
          <w:lang w:val="tr"/>
        </w:rPr>
        <w:t>Figure 1.2-1:Colab form interface</w:t>
      </w:r>
    </w:p>
    <w:p/>
    <w:p/>
    <w:p/>
    <w:p/>
    <w:p/>
    <w:p/>
    <w:p/>
    <w:p/>
    <w:p/>
    <w:p/>
    <w:p/>
    <w:p/>
    <w:p>
      <w:pPr>
        <w:pStyle w:val="2"/>
        <w:numPr>
          <w:ilvl w:val="1"/>
          <w:numId w:val="2"/>
        </w:numPr>
        <w:tabs>
          <w:tab w:val="left" w:pos="821"/>
          <w:tab w:val="left" w:pos="822"/>
        </w:tabs>
        <w:spacing w:before="217" w:after="0" w:line="240" w:lineRule="auto"/>
        <w:ind w:left="821" w:right="0" w:hanging="707"/>
        <w:jc w:val="left"/>
      </w:pPr>
      <w:bookmarkStart w:id="3" w:name="_TOC_250010"/>
      <w:r>
        <w:t>Definitions, Acronyms, and</w:t>
      </w:r>
      <w:r>
        <w:rPr>
          <w:spacing w:val="-1"/>
        </w:rPr>
        <w:t xml:space="preserve"> </w:t>
      </w:r>
      <w:bookmarkEnd w:id="3"/>
      <w:r>
        <w:t>Abbreviations</w:t>
      </w:r>
    </w:p>
    <w:p>
      <w:pPr>
        <w:jc w:val="both"/>
        <w:rPr>
          <w:rFonts w:ascii="Times New Roman" w:hAnsi="Times New Roman" w:eastAsia="Times New Roman" w:cs="Times New Roman"/>
          <w:b/>
        </w:rPr>
      </w:pPr>
      <w:r>
        <w:rPr>
          <w:rFonts w:ascii="Times New Roman" w:hAnsi="Times New Roman" w:eastAsia="Times New Roman" w:cs="Times New Roman"/>
          <w:b/>
          <w:rtl w:val="0"/>
        </w:rPr>
        <w:t xml:space="preserve">Focused: </w:t>
      </w:r>
      <w:r>
        <w:rPr>
          <w:rFonts w:ascii="Times New Roman" w:hAnsi="Times New Roman" w:eastAsia="Times New Roman" w:cs="Times New Roman"/>
          <w:rtl w:val="0"/>
        </w:rPr>
        <w:t>Focus scales weights and changes the variance of propagated signals.</w:t>
      </w:r>
    </w:p>
    <w:p>
      <w:pPr>
        <w:jc w:val="both"/>
        <w:rPr>
          <w:rFonts w:ascii="Times New Roman" w:hAnsi="Times New Roman" w:eastAsia="Times New Roman" w:cs="Times New Roman"/>
        </w:rPr>
      </w:pPr>
      <w:r>
        <w:rPr>
          <w:rFonts w:ascii="Times New Roman" w:hAnsi="Times New Roman" w:eastAsia="Times New Roman" w:cs="Times New Roman"/>
          <w:b/>
          <w:rtl w:val="0"/>
        </w:rPr>
        <w:t xml:space="preserve">Python: </w:t>
      </w:r>
      <w:r>
        <w:rPr>
          <w:rFonts w:ascii="Times New Roman" w:hAnsi="Times New Roman" w:eastAsia="Times New Roman" w:cs="Times New Roman"/>
          <w:rtl w:val="0"/>
        </w:rPr>
        <w:t>Python is an interpreted, object-oriented, high-level programming language with dynamic semantics.</w:t>
      </w:r>
    </w:p>
    <w:p>
      <w:pPr>
        <w:jc w:val="both"/>
        <w:rPr>
          <w:rFonts w:ascii="Times New Roman" w:hAnsi="Times New Roman" w:eastAsia="Times New Roman" w:cs="Times New Roman"/>
        </w:rPr>
      </w:pPr>
      <w:r>
        <w:rPr>
          <w:rFonts w:ascii="Times New Roman" w:hAnsi="Times New Roman" w:eastAsia="Times New Roman" w:cs="Times New Roman"/>
          <w:b/>
          <w:rtl w:val="0"/>
        </w:rPr>
        <w:t xml:space="preserve">Keras: </w:t>
      </w:r>
      <w:r>
        <w:rPr>
          <w:rFonts w:ascii="Times New Roman" w:hAnsi="Times New Roman" w:eastAsia="Times New Roman" w:cs="Times New Roman"/>
          <w:rtl w:val="0"/>
        </w:rPr>
        <w:t>Kerasis a Python-friendly open-source library for numerical computation that makes machine learning faster and easier.</w:t>
      </w:r>
    </w:p>
    <w:p>
      <w:pPr>
        <w:jc w:val="both"/>
        <w:rPr>
          <w:rFonts w:ascii="Times New Roman" w:hAnsi="Times New Roman" w:eastAsia="Times New Roman" w:cs="Times New Roman"/>
        </w:rPr>
      </w:pPr>
      <w:r>
        <w:rPr>
          <w:rFonts w:ascii="Times New Roman" w:hAnsi="Times New Roman" w:eastAsia="Times New Roman" w:cs="Times New Roman"/>
          <w:b/>
          <w:rtl w:val="0"/>
        </w:rPr>
        <w:t xml:space="preserve">Colab: </w:t>
      </w:r>
      <w:r>
        <w:rPr>
          <w:rFonts w:ascii="Times New Roman" w:hAnsi="Times New Roman" w:eastAsia="Times New Roman" w:cs="Times New Roman"/>
          <w:rtl w:val="0"/>
        </w:rPr>
        <w:t>Google Colab is a free cloud service and now it supports free GPU! You can; improve</w:t>
      </w:r>
    </w:p>
    <w:p>
      <w:pPr>
        <w:jc w:val="both"/>
        <w:rPr>
          <w:rFonts w:ascii="Times New Roman" w:hAnsi="Times New Roman" w:eastAsia="Times New Roman" w:cs="Times New Roman"/>
        </w:rPr>
      </w:pPr>
      <w:r>
        <w:rPr>
          <w:rFonts w:ascii="Times New Roman" w:hAnsi="Times New Roman" w:eastAsia="Times New Roman" w:cs="Times New Roman"/>
          <w:rtl w:val="0"/>
        </w:rPr>
        <w:t>your Python programming language coding skills. develop deep learning applications using</w:t>
      </w:r>
    </w:p>
    <w:p>
      <w:pPr>
        <w:jc w:val="both"/>
        <w:rPr>
          <w:rFonts w:ascii="Times New Roman" w:hAnsi="Times New Roman" w:eastAsia="Times New Roman" w:cs="Times New Roman"/>
        </w:rPr>
      </w:pPr>
      <w:r>
        <w:rPr>
          <w:rFonts w:ascii="Times New Roman" w:hAnsi="Times New Roman" w:eastAsia="Times New Roman" w:cs="Times New Roman"/>
          <w:rtl w:val="0"/>
        </w:rPr>
        <w:t>popular libraries such as Keras, TensorFlow, PyTorch, and OpenCV.</w:t>
      </w:r>
    </w:p>
    <w:p>
      <w:pPr>
        <w:pBdr>
          <w:top w:val="none" w:color="000000" w:sz="0" w:space="0"/>
          <w:left w:val="none" w:color="000000" w:sz="0" w:space="0"/>
          <w:bottom w:val="none" w:color="000000" w:sz="0" w:space="0"/>
          <w:right w:val="none" w:color="000000" w:sz="0" w:space="0"/>
          <w:between w:val="none" w:color="000000" w:sz="0" w:space="0"/>
        </w:pBdr>
        <w:jc w:val="both"/>
        <w:rPr>
          <w:rFonts w:ascii="Times New Roman" w:hAnsi="Times New Roman" w:eastAsia="Times New Roman" w:cs="Times New Roman"/>
        </w:rPr>
      </w:pPr>
      <w:r>
        <w:rPr>
          <w:rFonts w:ascii="Times New Roman" w:hAnsi="Times New Roman" w:eastAsia="Times New Roman" w:cs="Times New Roman"/>
          <w:b/>
          <w:rtl w:val="0"/>
        </w:rPr>
        <w:t>DENSE</w:t>
      </w:r>
      <w:r>
        <w:rPr>
          <w:rFonts w:ascii="Times New Roman" w:hAnsi="Times New Roman" w:eastAsia="Times New Roman" w:cs="Times New Roman"/>
          <w:rtl w:val="0"/>
        </w:rPr>
        <w:t>: A dense layer is just a regular layer of neurons in a neural network. Each neuron receives input from all the neurons in the previous layer, thus densely connected.</w:t>
      </w:r>
    </w:p>
    <w:p>
      <w:pPr>
        <w:pBdr>
          <w:top w:val="none" w:color="000000" w:sz="0" w:space="0"/>
          <w:left w:val="none" w:color="000000" w:sz="0" w:space="0"/>
          <w:bottom w:val="none" w:color="000000" w:sz="0" w:space="0"/>
          <w:right w:val="none" w:color="000000" w:sz="0" w:space="0"/>
          <w:between w:val="none" w:color="000000" w:sz="0" w:space="0"/>
        </w:pBdr>
        <w:jc w:val="both"/>
        <w:rPr>
          <w:rFonts w:ascii="Times New Roman" w:hAnsi="Times New Roman" w:eastAsia="Times New Roman" w:cs="Times New Roman"/>
        </w:rPr>
      </w:pPr>
      <w:r>
        <w:rPr>
          <w:rFonts w:ascii="Times New Roman" w:hAnsi="Times New Roman" w:eastAsia="Times New Roman" w:cs="Times New Roman"/>
          <w:b/>
          <w:rtl w:val="0"/>
        </w:rPr>
        <w:t xml:space="preserve">Q-learning: </w:t>
      </w:r>
      <w:r>
        <w:rPr>
          <w:rFonts w:ascii="Times New Roman" w:hAnsi="Times New Roman" w:eastAsia="Times New Roman" w:cs="Times New Roman"/>
          <w:rtl w:val="0"/>
        </w:rPr>
        <w:t>A model-free reinforcement learning algorithm to learn a policy telling an agent what action to take under what circumstances.</w:t>
      </w:r>
    </w:p>
    <w:p>
      <w:pPr>
        <w:rPr>
          <w:rFonts w:ascii="Times New Roman" w:hAnsi="Times New Roman" w:eastAsia="Times New Roman" w:cs="Times New Roman"/>
          <w:rtl w:val="0"/>
        </w:rPr>
      </w:pPr>
      <w:r>
        <w:rPr>
          <w:rFonts w:ascii="Times New Roman" w:hAnsi="Times New Roman" w:eastAsia="Times New Roman" w:cs="Times New Roman"/>
          <w:b/>
          <w:rtl w:val="0"/>
        </w:rPr>
        <w:t xml:space="preserve">DQN: </w:t>
      </w:r>
      <w:r>
        <w:rPr>
          <w:rFonts w:ascii="Times New Roman" w:hAnsi="Times New Roman" w:eastAsia="Times New Roman" w:cs="Times New Roman"/>
          <w:rtl w:val="0"/>
        </w:rPr>
        <w:t>The DeepMind system used a deep convolutional neural network.</w:t>
      </w:r>
    </w:p>
    <w:p>
      <w:pPr>
        <w:rPr>
          <w:rFonts w:ascii="Times New Roman" w:hAnsi="Times New Roman" w:eastAsia="Times New Roman" w:cs="Times New Roman"/>
          <w:rtl w:val="0"/>
        </w:rPr>
      </w:pPr>
    </w:p>
    <w:p>
      <w:pPr>
        <w:rPr>
          <w:rFonts w:ascii="Times New Roman" w:hAnsi="Times New Roman" w:eastAsia="Times New Roman" w:cs="Times New Roman"/>
          <w:rtl w:val="0"/>
        </w:rPr>
      </w:pPr>
    </w:p>
    <w:p>
      <w:pPr>
        <w:pStyle w:val="2"/>
        <w:numPr>
          <w:ilvl w:val="0"/>
          <w:numId w:val="2"/>
        </w:numPr>
        <w:tabs>
          <w:tab w:val="left" w:pos="827"/>
        </w:tabs>
        <w:spacing w:before="75" w:after="0" w:line="240" w:lineRule="auto"/>
        <w:ind w:left="826" w:right="0" w:hanging="712"/>
        <w:jc w:val="both"/>
      </w:pPr>
      <w:bookmarkStart w:id="4" w:name="_TOC_250009"/>
      <w:bookmarkEnd w:id="4"/>
      <w:r>
        <w:t>Packages</w:t>
      </w:r>
    </w:p>
    <w:p>
      <w:pPr>
        <w:pStyle w:val="6"/>
        <w:ind w:right="109" w:firstLine="285"/>
        <w:jc w:val="both"/>
        <w:rPr>
          <w:rFonts w:hint="default"/>
          <w:lang w:val="tr"/>
        </w:rPr>
      </w:pPr>
      <w:r>
        <w:rPr>
          <w:rFonts w:hint="default"/>
          <w:lang w:val="tr"/>
        </w:rPr>
        <w:t>The application</w:t>
      </w:r>
      <w:r>
        <w:t xml:space="preserve"> is designed and implemented as an </w:t>
      </w:r>
      <w:r>
        <w:rPr>
          <w:rFonts w:hint="default"/>
          <w:lang w:val="tr"/>
        </w:rPr>
        <w:t>Python</w:t>
      </w:r>
      <w:r>
        <w:t xml:space="preserve"> application. There are a lot</w:t>
      </w:r>
      <w:r>
        <w:rPr>
          <w:rFonts w:hint="default"/>
          <w:lang w:val="tr"/>
        </w:rPr>
        <w:t>s</w:t>
      </w:r>
      <w:r>
        <w:t xml:space="preserve"> of </w:t>
      </w:r>
      <w:r>
        <w:rPr>
          <w:rFonts w:hint="default"/>
          <w:lang w:val="tr"/>
        </w:rPr>
        <w:t>data analysis tool.</w:t>
      </w:r>
    </w:p>
    <w:p>
      <w:pPr>
        <w:pStyle w:val="6"/>
        <w:ind w:right="99" w:firstLine="285"/>
        <w:jc w:val="both"/>
      </w:pPr>
      <w:r>
        <w:t xml:space="preserve">Our project classes include </w:t>
      </w:r>
      <w:r>
        <w:rPr>
          <w:rFonts w:hint="default"/>
          <w:lang w:val="tr"/>
        </w:rPr>
        <w:t>Python coding</w:t>
      </w:r>
      <w:r>
        <w:t>,</w:t>
      </w:r>
      <w:r>
        <w:rPr>
          <w:rFonts w:hint="default"/>
          <w:lang w:val="tr"/>
        </w:rPr>
        <w:t xml:space="preserve"> numpy</w:t>
      </w:r>
      <w:r>
        <w:t>,</w:t>
      </w:r>
      <w:r>
        <w:rPr>
          <w:rFonts w:hint="default"/>
          <w:lang w:val="tr"/>
        </w:rPr>
        <w:t xml:space="preserve"> OpenAi Gym, matplotlib, FocusingNN, tensorflow, google colab</w:t>
      </w:r>
      <w:r>
        <w:t xml:space="preserve">. </w:t>
      </w:r>
      <w:r>
        <w:rPr>
          <w:rFonts w:hint="default"/>
          <w:lang w:val="tr"/>
        </w:rPr>
        <w:t xml:space="preserve">Tensorflow </w:t>
      </w:r>
      <w:r>
        <w:t xml:space="preserve">is used for creating and designing the </w:t>
      </w:r>
      <w:r>
        <w:rPr>
          <w:rFonts w:hint="default"/>
          <w:lang w:val="tr"/>
        </w:rPr>
        <w:t>model</w:t>
      </w:r>
      <w:r>
        <w:t xml:space="preserve"> part of the application. </w:t>
      </w:r>
      <w:r>
        <w:rPr>
          <w:rFonts w:hint="default"/>
          <w:lang w:val="tr"/>
        </w:rPr>
        <w:t>Python(with jupyter notebook and google colab) is used for</w:t>
      </w:r>
      <w:r>
        <w:t xml:space="preserve"> c</w:t>
      </w:r>
      <w:r>
        <w:rPr>
          <w:rFonts w:hint="default"/>
          <w:lang w:val="tr"/>
        </w:rPr>
        <w:t>ode base</w:t>
      </w:r>
      <w:r>
        <w:t xml:space="preserve"> and activities are used for developing the “UI”</w:t>
      </w:r>
      <w:r>
        <w:rPr>
          <w:rFonts w:hint="default"/>
          <w:lang w:val="tr"/>
        </w:rPr>
        <w:t>, sides</w:t>
      </w:r>
      <w:r>
        <w:t xml:space="preserve"> of this application. </w:t>
      </w:r>
      <w:r>
        <w:rPr>
          <w:rFonts w:hint="default"/>
          <w:lang w:val="tr"/>
        </w:rPr>
        <w:t>Numpy, matplotlib</w:t>
      </w:r>
      <w:r>
        <w:t xml:space="preserve"> </w:t>
      </w:r>
      <w:r>
        <w:rPr>
          <w:rFonts w:hint="default"/>
          <w:lang w:val="tr"/>
        </w:rPr>
        <w:t>l</w:t>
      </w:r>
      <w:r>
        <w:t>ibrar</w:t>
      </w:r>
      <w:r>
        <w:rPr>
          <w:rFonts w:hint="default"/>
          <w:lang w:val="tr"/>
        </w:rPr>
        <w:t>ies</w:t>
      </w:r>
      <w:r>
        <w:t xml:space="preserve"> </w:t>
      </w:r>
      <w:r>
        <w:rPr>
          <w:rFonts w:hint="default"/>
          <w:lang w:val="tr"/>
        </w:rPr>
        <w:t>are</w:t>
      </w:r>
      <w:r>
        <w:t xml:space="preserve"> used on the application development</w:t>
      </w:r>
      <w:r>
        <w:rPr>
          <w:rFonts w:hint="default"/>
          <w:lang w:val="tr"/>
        </w:rPr>
        <w:t xml:space="preserve"> and visualization of results</w:t>
      </w:r>
      <w:r>
        <w:t xml:space="preserve">. The </w:t>
      </w:r>
      <w:r>
        <w:rPr>
          <w:rFonts w:hint="default"/>
          <w:lang w:val="tr"/>
        </w:rPr>
        <w:t>focusingNN</w:t>
      </w:r>
      <w:r>
        <w:t xml:space="preserve"> is </w:t>
      </w:r>
      <w:r>
        <w:rPr>
          <w:rFonts w:hint="default"/>
          <w:lang w:val="tr"/>
        </w:rPr>
        <w:t>the base of the thesis</w:t>
      </w:r>
      <w:r>
        <w:t xml:space="preserve">, which is imported in the project, </w:t>
      </w:r>
      <w:r>
        <w:rPr>
          <w:rFonts w:hint="default"/>
          <w:lang w:val="tr"/>
        </w:rPr>
        <w:t>we change the dense layer with focusing neuron</w:t>
      </w:r>
      <w:r>
        <w:t>.</w:t>
      </w: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6"/>
        <w:ind w:right="99" w:firstLine="285"/>
        <w:jc w:val="both"/>
      </w:pPr>
    </w:p>
    <w:p>
      <w:pPr>
        <w:pStyle w:val="2"/>
        <w:numPr>
          <w:ilvl w:val="0"/>
          <w:numId w:val="2"/>
        </w:numPr>
        <w:tabs>
          <w:tab w:val="left" w:pos="826"/>
          <w:tab w:val="left" w:pos="827"/>
        </w:tabs>
        <w:spacing w:before="75" w:after="0" w:line="240" w:lineRule="auto"/>
        <w:ind w:left="826" w:right="0" w:hanging="712"/>
        <w:jc w:val="left"/>
        <w:rPr>
          <w:b/>
          <w:sz w:val="20"/>
        </w:rPr>
      </w:pPr>
      <w:bookmarkStart w:id="5" w:name="_TOC_250008"/>
      <w:bookmarkEnd w:id="5"/>
      <w:bookmarkStart w:id="6" w:name="_TOC_250007"/>
      <w:bookmarkEnd w:id="6"/>
      <w:bookmarkStart w:id="7" w:name="_TOC_250006"/>
      <w:bookmarkEnd w:id="7"/>
      <w:bookmarkStart w:id="8" w:name="_TOC_250005"/>
      <w:bookmarkEnd w:id="8"/>
      <w:bookmarkStart w:id="9" w:name="_TOC_250004"/>
      <w:bookmarkEnd w:id="9"/>
      <w:bookmarkStart w:id="10" w:name="_TOC_250003"/>
      <w:r>
        <w:t>Class</w:t>
      </w:r>
      <w:r>
        <w:rPr>
          <w:spacing w:val="-4"/>
        </w:rPr>
        <w:t xml:space="preserve"> </w:t>
      </w:r>
      <w:bookmarkEnd w:id="10"/>
      <w:r>
        <w:t>Interfaces</w:t>
      </w:r>
    </w:p>
    <w:tbl>
      <w:tblPr>
        <w:tblW w:w="972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222"/>
        <w:gridCol w:w="114"/>
        <w:gridCol w:w="9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9720" w:type="dxa"/>
            <w:gridSpan w:val="3"/>
            <w:shd w:val="clear" w:color="auto" w:fill="FFC8D8"/>
            <w:vAlign w:val="bottom"/>
          </w:tcPr>
          <w:p>
            <w:pPr>
              <w:keepNext w:val="0"/>
              <w:keepLines w:val="0"/>
              <w:widowControl/>
              <w:suppressLineNumbers w:val="0"/>
              <w:jc w:val="left"/>
            </w:pPr>
            <w:bookmarkStart w:id="11" w:name="DQNAgent"/>
            <w:r>
              <w:rPr>
                <w:rFonts w:ascii="Arial" w:hAnsi="Arial" w:eastAsia="Arial" w:cs="Arial"/>
                <w:color w:val="000000"/>
                <w:kern w:val="0"/>
                <w:sz w:val="24"/>
                <w:szCs w:val="24"/>
                <w:lang w:val="en-US" w:eastAsia="zh-CN" w:bidi="ar"/>
              </w:rPr>
              <w:t xml:space="preserve">class </w:t>
            </w:r>
            <w:r>
              <w:rPr>
                <w:rStyle w:val="9"/>
                <w:rFonts w:hint="default" w:ascii="Arial" w:hAnsi="Arial" w:eastAsia="Arial" w:cs="Arial"/>
                <w:color w:val="000000"/>
                <w:kern w:val="0"/>
                <w:sz w:val="24"/>
                <w:szCs w:val="24"/>
                <w:lang w:val="en-US" w:eastAsia="zh-CN" w:bidi="ar"/>
              </w:rPr>
              <w:t>DQNAgent</w:t>
            </w:r>
            <w:bookmarkEnd w:id="11"/>
            <w:r>
              <w:rPr>
                <w:rFonts w:hint="default" w:ascii="Arial" w:hAnsi="Arial" w:eastAsia="Arial" w:cs="Arial"/>
                <w:color w:val="000000"/>
                <w:kern w:val="0"/>
                <w:sz w:val="24"/>
                <w:szCs w:val="24"/>
                <w:lang w:val="en-US" w:eastAsia="zh-CN" w:bidi="ar"/>
              </w:rPr>
              <w:t>(</w:t>
            </w:r>
            <w:r>
              <w:rPr>
                <w:rFonts w:hint="default" w:ascii="Arial" w:hAnsi="Arial" w:eastAsia="Arial" w:cs="Arial"/>
                <w:kern w:val="0"/>
                <w:sz w:val="24"/>
                <w:szCs w:val="24"/>
                <w:lang w:val="en-US" w:eastAsia="zh-CN" w:bidi="ar"/>
              </w:rPr>
              <w:fldChar w:fldCharType="begin"/>
            </w:r>
            <w:r>
              <w:rPr>
                <w:rFonts w:hint="default" w:ascii="Arial" w:hAnsi="Arial" w:eastAsia="Arial" w:cs="Arial"/>
                <w:kern w:val="0"/>
                <w:sz w:val="24"/>
                <w:szCs w:val="24"/>
                <w:lang w:val="en-US" w:eastAsia="zh-CN" w:bidi="ar"/>
              </w:rPr>
              <w:instrText xml:space="preserve"> HYPERLINK "http://localhost:8888/files/builtins.html" \l "object" </w:instrText>
            </w:r>
            <w:r>
              <w:rPr>
                <w:rFonts w:hint="default" w:ascii="Arial" w:hAnsi="Arial" w:eastAsia="Arial" w:cs="Arial"/>
                <w:kern w:val="0"/>
                <w:sz w:val="24"/>
                <w:szCs w:val="24"/>
                <w:lang w:val="en-US" w:eastAsia="zh-CN" w:bidi="ar"/>
              </w:rPr>
              <w:fldChar w:fldCharType="separate"/>
            </w:r>
            <w:r>
              <w:rPr>
                <w:rStyle w:val="8"/>
                <w:rFonts w:hint="default" w:ascii="Arial" w:hAnsi="Arial" w:eastAsia="Arial" w:cs="Arial"/>
                <w:sz w:val="24"/>
                <w:szCs w:val="24"/>
              </w:rPr>
              <w:t>builtins.object</w:t>
            </w:r>
            <w:r>
              <w:rPr>
                <w:rFonts w:hint="default" w:ascii="Arial" w:hAnsi="Arial" w:eastAsia="Arial" w:cs="Arial"/>
                <w:kern w:val="0"/>
                <w:sz w:val="24"/>
                <w:szCs w:val="24"/>
                <w:lang w:val="en-US" w:eastAsia="zh-CN" w:bidi="ar"/>
              </w:rPr>
              <w:fldChar w:fldCharType="end"/>
            </w:r>
            <w:r>
              <w:rPr>
                <w:rFonts w:hint="default" w:ascii="Arial" w:hAnsi="Arial" w:eastAsia="Arial" w:cs="Arial"/>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22" w:type="dxa"/>
            <w:vMerge w:val="restart"/>
            <w:shd w:val="clear" w:color="auto" w:fill="FFC8D8"/>
            <w:vAlign w:val="center"/>
          </w:tcPr>
          <w:p>
            <w:pPr>
              <w:keepNext w:val="0"/>
              <w:keepLines w:val="0"/>
              <w:widowControl/>
              <w:suppressLineNumbers w:val="0"/>
              <w:jc w:val="left"/>
            </w:pPr>
            <w:r>
              <w:rPr>
                <w:rStyle w:val="7"/>
                <w:rFonts w:ascii="SimSun" w:hAnsi="SimSun" w:eastAsia="SimSun" w:cs="SimSun"/>
                <w:kern w:val="0"/>
                <w:sz w:val="24"/>
                <w:szCs w:val="24"/>
                <w:lang w:val="en-US" w:eastAsia="zh-CN" w:bidi="ar"/>
              </w:rPr>
              <w:t>   </w:t>
            </w:r>
          </w:p>
        </w:tc>
        <w:tc>
          <w:tcPr>
            <w:tcW w:w="9498" w:type="dxa"/>
            <w:gridSpan w:val="2"/>
            <w:shd w:val="clear" w:color="auto" w:fill="FFC8D8"/>
            <w:vAlign w:val="center"/>
          </w:tcPr>
          <w:p>
            <w:pPr>
              <w:keepNext w:val="0"/>
              <w:keepLines w:val="0"/>
              <w:widowControl/>
              <w:suppressLineNumbers w:val="0"/>
              <w:jc w:val="left"/>
            </w:pPr>
            <w:r>
              <w:rPr>
                <w:rStyle w:val="7"/>
                <w:rFonts w:ascii="SimSun" w:hAnsi="SimSun" w:eastAsia="SimSun" w:cs="SimSun"/>
                <w:kern w:val="0"/>
                <w:sz w:val="24"/>
                <w:szCs w:val="24"/>
                <w:lang w:val="en-US" w:eastAsia="zh-CN" w:bidi="ar"/>
              </w:rPr>
              <w:t>DQNAgent(envName, mode, optimizer, seed=42, N=None, savedModel=None)</w:t>
            </w:r>
            <w:r>
              <w:rPr>
                <w:rStyle w:val="7"/>
                <w:rFonts w:ascii="SimSun" w:hAnsi="SimSun" w:eastAsia="SimSun" w:cs="SimSun"/>
                <w:kern w:val="0"/>
                <w:sz w:val="24"/>
                <w:szCs w:val="24"/>
                <w:lang w:val="en-US" w:eastAsia="zh-CN" w:bidi="ar"/>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22" w:type="dxa"/>
            <w:vMerge w:val="continue"/>
            <w:shd w:val="clear"/>
            <w:vAlign w:val="center"/>
          </w:tcPr>
          <w:p>
            <w:pPr>
              <w:rPr>
                <w:rFonts w:hint="eastAsia" w:ascii="SimSun"/>
                <w:sz w:val="24"/>
                <w:szCs w:val="24"/>
              </w:rPr>
            </w:pPr>
          </w:p>
        </w:tc>
        <w:tc>
          <w:tcPr>
            <w:tcW w:w="11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c>
          <w:tcPr>
            <w:tcW w:w="938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Methods defined here:</w:t>
            </w:r>
          </w:p>
          <w:p>
            <w:pPr>
              <w:keepNext w:val="0"/>
              <w:keepLines w:val="0"/>
              <w:widowControl/>
              <w:suppressLineNumbers w:val="0"/>
              <w:rPr>
                <w:rFonts w:hint="eastAsia" w:ascii="SimSun" w:hAnsi="SimSun" w:eastAsia="SimSun" w:cs="SimSun"/>
                <w:sz w:val="24"/>
                <w:szCs w:val="24"/>
              </w:rPr>
            </w:pPr>
            <w:bookmarkStart w:id="12" w:name="DQNAgent-__init__"/>
            <w:r>
              <w:rPr>
                <w:rStyle w:val="9"/>
                <w:rFonts w:hint="eastAsia" w:ascii="SimSun" w:hAnsi="SimSun" w:eastAsia="SimSun" w:cs="SimSun"/>
                <w:sz w:val="24"/>
                <w:szCs w:val="24"/>
              </w:rPr>
              <w:t>__init__</w:t>
            </w:r>
            <w:bookmarkEnd w:id="12"/>
            <w:r>
              <w:rPr>
                <w:rFonts w:hint="eastAsia" w:ascii="SimSun" w:hAnsi="SimSun" w:eastAsia="SimSun" w:cs="SimSun"/>
                <w:sz w:val="24"/>
                <w:szCs w:val="24"/>
              </w:rPr>
              <w:t>(self, envName, mode, optimizer, seed=42, N=None, savedModel=None)</w:t>
            </w:r>
          </w:p>
          <w:p>
            <w:pPr>
              <w:keepNext w:val="0"/>
              <w:keepLines w:val="0"/>
              <w:widowControl/>
              <w:suppressLineNumbers w:val="0"/>
              <w:ind w:left="720"/>
              <w:rPr>
                <w:rFonts w:hint="eastAsia" w:ascii="SimSun" w:hAnsi="SimSun" w:eastAsia="SimSun" w:cs="SimSun"/>
                <w:sz w:val="24"/>
                <w:szCs w:val="24"/>
              </w:rPr>
            </w:pPr>
            <w:r>
              <w:rPr>
                <w:rStyle w:val="7"/>
                <w:rFonts w:hint="eastAsia" w:ascii="SimSun" w:hAnsi="SimSun" w:eastAsia="SimSun" w:cs="SimSun"/>
                <w:sz w:val="24"/>
                <w:szCs w:val="24"/>
              </w:rPr>
              <w:t>Initialize self.  See help(type(self)) for accurate signature.</w:t>
            </w:r>
          </w:p>
          <w:p>
            <w:pPr>
              <w:keepNext w:val="0"/>
              <w:keepLines w:val="0"/>
              <w:widowControl/>
              <w:suppressLineNumbers w:val="0"/>
              <w:rPr>
                <w:rFonts w:hint="eastAsia" w:ascii="SimSun" w:hAnsi="SimSun" w:eastAsia="SimSun" w:cs="SimSun"/>
                <w:sz w:val="24"/>
                <w:szCs w:val="24"/>
              </w:rPr>
            </w:pPr>
            <w:bookmarkStart w:id="13" w:name="DQNAgent-clipcallBack"/>
            <w:r>
              <w:rPr>
                <w:rStyle w:val="9"/>
                <w:rFonts w:hint="eastAsia" w:ascii="SimSun" w:hAnsi="SimSun" w:eastAsia="SimSun" w:cs="SimSun"/>
                <w:sz w:val="24"/>
                <w:szCs w:val="24"/>
              </w:rPr>
              <w:t>clipcallBack</w:t>
            </w:r>
            <w:bookmarkEnd w:id="13"/>
            <w:r>
              <w:rPr>
                <w:rFonts w:hint="eastAsia" w:ascii="SimSun" w:hAnsi="SimSun" w:eastAsia="SimSun" w:cs="SimSun"/>
                <w:sz w:val="24"/>
                <w:szCs w:val="24"/>
              </w:rPr>
              <w:t>(self, varname, clips)</w:t>
            </w:r>
          </w:p>
          <w:p>
            <w:pPr>
              <w:keepNext w:val="0"/>
              <w:keepLines w:val="0"/>
              <w:widowControl/>
              <w:suppressLineNumbers w:val="0"/>
              <w:rPr>
                <w:rFonts w:hint="eastAsia" w:ascii="SimSun" w:hAnsi="SimSun" w:eastAsia="SimSun" w:cs="SimSun"/>
                <w:sz w:val="24"/>
                <w:szCs w:val="24"/>
              </w:rPr>
            </w:pPr>
            <w:bookmarkStart w:id="14" w:name="DQNAgent-epsilon_greedy_policy"/>
            <w:r>
              <w:rPr>
                <w:rStyle w:val="9"/>
                <w:rFonts w:hint="eastAsia" w:ascii="SimSun" w:hAnsi="SimSun" w:eastAsia="SimSun" w:cs="SimSun"/>
                <w:sz w:val="24"/>
                <w:szCs w:val="24"/>
              </w:rPr>
              <w:t>epsilon_greedy_policy</w:t>
            </w:r>
            <w:bookmarkEnd w:id="14"/>
            <w:r>
              <w:rPr>
                <w:rFonts w:hint="eastAsia" w:ascii="SimSun" w:hAnsi="SimSun" w:eastAsia="SimSun" w:cs="SimSun"/>
                <w:sz w:val="24"/>
                <w:szCs w:val="24"/>
              </w:rPr>
              <w:t>(self, state)</w:t>
            </w:r>
          </w:p>
          <w:p>
            <w:pPr>
              <w:keepNext w:val="0"/>
              <w:keepLines w:val="0"/>
              <w:widowControl/>
              <w:suppressLineNumbers w:val="0"/>
              <w:rPr>
                <w:rFonts w:hint="eastAsia" w:ascii="SimSun" w:hAnsi="SimSun" w:eastAsia="SimSun" w:cs="SimSun"/>
                <w:sz w:val="24"/>
                <w:szCs w:val="24"/>
              </w:rPr>
            </w:pPr>
            <w:bookmarkStart w:id="15" w:name="DQNAgent-get_action"/>
            <w:r>
              <w:rPr>
                <w:rStyle w:val="9"/>
                <w:rFonts w:hint="eastAsia" w:ascii="SimSun" w:hAnsi="SimSun" w:eastAsia="SimSun" w:cs="SimSun"/>
                <w:sz w:val="24"/>
                <w:szCs w:val="24"/>
              </w:rPr>
              <w:t>get_action</w:t>
            </w:r>
            <w:bookmarkEnd w:id="15"/>
            <w:r>
              <w:rPr>
                <w:rFonts w:hint="eastAsia" w:ascii="SimSun" w:hAnsi="SimSun" w:eastAsia="SimSun" w:cs="SimSun"/>
                <w:sz w:val="24"/>
                <w:szCs w:val="24"/>
              </w:rPr>
              <w:t>(self, action)</w:t>
            </w:r>
          </w:p>
          <w:p>
            <w:pPr>
              <w:keepNext w:val="0"/>
              <w:keepLines w:val="0"/>
              <w:widowControl/>
              <w:suppressLineNumbers w:val="0"/>
              <w:rPr>
                <w:rFonts w:hint="eastAsia" w:ascii="SimSun" w:hAnsi="SimSun" w:eastAsia="SimSun" w:cs="SimSun"/>
                <w:sz w:val="24"/>
                <w:szCs w:val="24"/>
              </w:rPr>
            </w:pPr>
            <w:bookmarkStart w:id="16" w:name="DQNAgent-isList"/>
            <w:r>
              <w:rPr>
                <w:rStyle w:val="9"/>
                <w:rFonts w:hint="eastAsia" w:ascii="SimSun" w:hAnsi="SimSun" w:eastAsia="SimSun" w:cs="SimSun"/>
                <w:sz w:val="24"/>
                <w:szCs w:val="24"/>
              </w:rPr>
              <w:t>isList</w:t>
            </w:r>
            <w:bookmarkEnd w:id="16"/>
            <w:r>
              <w:rPr>
                <w:rFonts w:hint="eastAsia" w:ascii="SimSun" w:hAnsi="SimSun" w:eastAsia="SimSun" w:cs="SimSun"/>
                <w:sz w:val="24"/>
                <w:szCs w:val="24"/>
              </w:rPr>
              <w:t>(self, obj)</w:t>
            </w:r>
          </w:p>
          <w:p>
            <w:pPr>
              <w:keepNext w:val="0"/>
              <w:keepLines w:val="0"/>
              <w:widowControl/>
              <w:suppressLineNumbers w:val="0"/>
              <w:rPr>
                <w:rFonts w:hint="eastAsia" w:ascii="SimSun" w:hAnsi="SimSun" w:eastAsia="SimSun" w:cs="SimSun"/>
                <w:sz w:val="24"/>
                <w:szCs w:val="24"/>
              </w:rPr>
            </w:pPr>
            <w:bookmarkStart w:id="17" w:name="DQNAgent-play_one_step"/>
            <w:r>
              <w:rPr>
                <w:rStyle w:val="9"/>
                <w:rFonts w:hint="eastAsia" w:ascii="SimSun" w:hAnsi="SimSun" w:eastAsia="SimSun" w:cs="SimSun"/>
                <w:sz w:val="24"/>
                <w:szCs w:val="24"/>
              </w:rPr>
              <w:t>play_one_step</w:t>
            </w:r>
            <w:bookmarkEnd w:id="17"/>
            <w:r>
              <w:rPr>
                <w:rFonts w:hint="eastAsia" w:ascii="SimSun" w:hAnsi="SimSun" w:eastAsia="SimSun" w:cs="SimSun"/>
                <w:sz w:val="24"/>
                <w:szCs w:val="24"/>
              </w:rPr>
              <w:t>(self, state)</w:t>
            </w:r>
          </w:p>
          <w:p>
            <w:pPr>
              <w:keepNext w:val="0"/>
              <w:keepLines w:val="0"/>
              <w:widowControl/>
              <w:suppressLineNumbers w:val="0"/>
              <w:rPr>
                <w:rFonts w:hint="eastAsia" w:ascii="SimSun" w:hAnsi="SimSun" w:eastAsia="SimSun" w:cs="SimSun"/>
                <w:sz w:val="24"/>
                <w:szCs w:val="24"/>
              </w:rPr>
            </w:pPr>
            <w:bookmarkStart w:id="18" w:name="DQNAgent-sample_experiences"/>
            <w:r>
              <w:rPr>
                <w:rStyle w:val="9"/>
                <w:rFonts w:hint="eastAsia" w:ascii="SimSun" w:hAnsi="SimSun" w:eastAsia="SimSun" w:cs="SimSun"/>
                <w:sz w:val="24"/>
                <w:szCs w:val="24"/>
              </w:rPr>
              <w:t>sample_experiences</w:t>
            </w:r>
            <w:bookmarkEnd w:id="18"/>
            <w:r>
              <w:rPr>
                <w:rFonts w:hint="eastAsia" w:ascii="SimSun" w:hAnsi="SimSun" w:eastAsia="SimSun" w:cs="SimSun"/>
                <w:sz w:val="24"/>
                <w:szCs w:val="24"/>
              </w:rPr>
              <w:t>(self)</w:t>
            </w:r>
          </w:p>
          <w:p>
            <w:pPr>
              <w:keepNext w:val="0"/>
              <w:keepLines w:val="0"/>
              <w:widowControl/>
              <w:suppressLineNumbers w:val="0"/>
              <w:rPr>
                <w:rFonts w:hint="eastAsia" w:ascii="SimSun" w:hAnsi="SimSun" w:eastAsia="SimSun" w:cs="SimSun"/>
                <w:sz w:val="24"/>
                <w:szCs w:val="24"/>
              </w:rPr>
            </w:pPr>
            <w:bookmarkStart w:id="19" w:name="DQNAgent-saveModel"/>
            <w:r>
              <w:rPr>
                <w:rStyle w:val="9"/>
                <w:rFonts w:hint="eastAsia" w:ascii="SimSun" w:hAnsi="SimSun" w:eastAsia="SimSun" w:cs="SimSun"/>
                <w:sz w:val="24"/>
                <w:szCs w:val="24"/>
              </w:rPr>
              <w:t>saveModel</w:t>
            </w:r>
            <w:bookmarkEnd w:id="19"/>
            <w:r>
              <w:rPr>
                <w:rFonts w:hint="eastAsia" w:ascii="SimSun" w:hAnsi="SimSun" w:eastAsia="SimSun" w:cs="SimSun"/>
                <w:sz w:val="24"/>
                <w:szCs w:val="24"/>
              </w:rPr>
              <w:t>(self)</w:t>
            </w:r>
          </w:p>
          <w:p>
            <w:pPr>
              <w:keepNext w:val="0"/>
              <w:keepLines w:val="0"/>
              <w:widowControl/>
              <w:suppressLineNumbers w:val="0"/>
              <w:rPr>
                <w:rFonts w:hint="eastAsia" w:ascii="SimSun" w:hAnsi="SimSun" w:eastAsia="SimSun" w:cs="SimSun"/>
                <w:sz w:val="24"/>
                <w:szCs w:val="24"/>
              </w:rPr>
            </w:pPr>
            <w:bookmarkStart w:id="20" w:name="DQNAgent-setAxis"/>
            <w:r>
              <w:rPr>
                <w:rStyle w:val="9"/>
                <w:rFonts w:hint="eastAsia" w:ascii="SimSun" w:hAnsi="SimSun" w:eastAsia="SimSun" w:cs="SimSun"/>
                <w:sz w:val="24"/>
                <w:szCs w:val="24"/>
              </w:rPr>
              <w:t>setAxis</w:t>
            </w:r>
            <w:bookmarkEnd w:id="20"/>
            <w:r>
              <w:rPr>
                <w:rFonts w:hint="eastAsia" w:ascii="SimSun" w:hAnsi="SimSun" w:eastAsia="SimSun" w:cs="SimSun"/>
                <w:sz w:val="24"/>
                <w:szCs w:val="24"/>
              </w:rPr>
              <w:t>(self, state)</w:t>
            </w:r>
          </w:p>
          <w:p>
            <w:pPr>
              <w:keepNext w:val="0"/>
              <w:keepLines w:val="0"/>
              <w:widowControl/>
              <w:suppressLineNumbers w:val="0"/>
              <w:rPr>
                <w:rFonts w:hint="eastAsia" w:ascii="SimSun" w:hAnsi="SimSun" w:eastAsia="SimSun" w:cs="SimSun"/>
                <w:sz w:val="24"/>
                <w:szCs w:val="24"/>
              </w:rPr>
            </w:pPr>
            <w:bookmarkStart w:id="21" w:name="DQNAgent-testModel"/>
            <w:r>
              <w:rPr>
                <w:rStyle w:val="9"/>
                <w:rFonts w:hint="eastAsia" w:ascii="SimSun" w:hAnsi="SimSun" w:eastAsia="SimSun" w:cs="SimSun"/>
                <w:sz w:val="24"/>
                <w:szCs w:val="24"/>
              </w:rPr>
              <w:t>testModel</w:t>
            </w:r>
            <w:bookmarkEnd w:id="21"/>
            <w:r>
              <w:rPr>
                <w:rFonts w:hint="eastAsia" w:ascii="SimSun" w:hAnsi="SimSun" w:eastAsia="SimSun" w:cs="SimSun"/>
                <w:sz w:val="24"/>
                <w:szCs w:val="24"/>
              </w:rPr>
              <w:t>(self)</w:t>
            </w:r>
          </w:p>
          <w:p>
            <w:pPr>
              <w:keepNext w:val="0"/>
              <w:keepLines w:val="0"/>
              <w:widowControl/>
              <w:suppressLineNumbers w:val="0"/>
              <w:rPr>
                <w:rFonts w:hint="eastAsia" w:ascii="SimSun" w:hAnsi="SimSun" w:eastAsia="SimSun" w:cs="SimSun"/>
                <w:sz w:val="24"/>
                <w:szCs w:val="24"/>
              </w:rPr>
            </w:pPr>
            <w:bookmarkStart w:id="22" w:name="DQNAgent-train"/>
            <w:r>
              <w:rPr>
                <w:rStyle w:val="9"/>
                <w:rFonts w:hint="eastAsia" w:ascii="SimSun" w:hAnsi="SimSun" w:eastAsia="SimSun" w:cs="SimSun"/>
                <w:sz w:val="24"/>
                <w:szCs w:val="24"/>
              </w:rPr>
              <w:t>train</w:t>
            </w:r>
            <w:bookmarkEnd w:id="22"/>
            <w:r>
              <w:rPr>
                <w:rFonts w:hint="eastAsia" w:ascii="SimSun" w:hAnsi="SimSun" w:eastAsia="SimSun" w:cs="SimSun"/>
                <w:sz w:val="24"/>
                <w:szCs w:val="24"/>
              </w:rPr>
              <w:t>(self)</w:t>
            </w:r>
          </w:p>
          <w:p>
            <w:pPr>
              <w:keepNext w:val="0"/>
              <w:keepLines w:val="0"/>
              <w:widowControl/>
              <w:suppressLineNumbers w:val="0"/>
              <w:rPr>
                <w:rFonts w:hint="eastAsia" w:ascii="SimSun" w:hAnsi="SimSun" w:eastAsia="SimSun" w:cs="SimSun"/>
                <w:sz w:val="24"/>
                <w:szCs w:val="24"/>
              </w:rPr>
            </w:pPr>
            <w:bookmarkStart w:id="23" w:name="DQNAgent-training_step"/>
            <w:r>
              <w:rPr>
                <w:rStyle w:val="9"/>
                <w:rFonts w:hint="eastAsia" w:ascii="SimSun" w:hAnsi="SimSun" w:eastAsia="SimSun" w:cs="SimSun"/>
                <w:sz w:val="24"/>
                <w:szCs w:val="24"/>
              </w:rPr>
              <w:t>training_step</w:t>
            </w:r>
            <w:bookmarkEnd w:id="23"/>
            <w:r>
              <w:rPr>
                <w:rFonts w:hint="eastAsia" w:ascii="SimSun" w:hAnsi="SimSun" w:eastAsia="SimSun" w:cs="SimSun"/>
                <w:sz w:val="24"/>
                <w:szCs w:val="24"/>
              </w:rPr>
              <w:t>(self)</w:t>
            </w:r>
          </w:p>
          <w:p>
            <w:pPr>
              <w:keepNext w:val="0"/>
              <w:keepLines w:val="0"/>
              <w:widowControl/>
              <w:suppressLineNumbers w:val="0"/>
            </w:pPr>
            <w:r>
              <w:rPr>
                <w:rFonts w:hint="eastAsia" w:ascii="SimSun" w:hAnsi="SimSun" w:eastAsia="SimSun" w:cs="SimSun"/>
                <w:sz w:val="24"/>
                <w:szCs w:val="24"/>
              </w:rPr>
              <w:pict>
                <v:rect id="_x0000_i1026" o:spt="1" style="height:1.5pt;width:426.95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kern w:val="0"/>
                <w:sz w:val="24"/>
                <w:szCs w:val="24"/>
                <w:lang w:val="en-US" w:eastAsia="zh-CN" w:bidi="ar"/>
              </w:rPr>
              <w:t>Data descriptors defined here:</w:t>
            </w:r>
          </w:p>
          <w:p>
            <w:pPr>
              <w:keepNext w:val="0"/>
              <w:keepLines w:val="0"/>
              <w:widowControl/>
              <w:suppressLineNumbers w:val="0"/>
              <w:rPr>
                <w:rFonts w:hint="eastAsia" w:ascii="SimSun" w:hAnsi="SimSun" w:eastAsia="SimSun" w:cs="SimSun"/>
                <w:sz w:val="24"/>
                <w:szCs w:val="24"/>
              </w:rPr>
            </w:pPr>
            <w:r>
              <w:rPr>
                <w:rStyle w:val="9"/>
                <w:rFonts w:hint="eastAsia" w:ascii="SimSun" w:hAnsi="SimSun" w:eastAsia="SimSun" w:cs="SimSun"/>
                <w:sz w:val="24"/>
                <w:szCs w:val="24"/>
              </w:rPr>
              <w:t>__dict__</w:t>
            </w:r>
          </w:p>
          <w:p>
            <w:pPr>
              <w:keepNext w:val="0"/>
              <w:keepLines w:val="0"/>
              <w:widowControl/>
              <w:suppressLineNumbers w:val="0"/>
              <w:ind w:left="720"/>
              <w:rPr>
                <w:rFonts w:hint="eastAsia" w:ascii="SimSun" w:hAnsi="SimSun" w:eastAsia="SimSun" w:cs="SimSun"/>
                <w:sz w:val="24"/>
                <w:szCs w:val="24"/>
              </w:rPr>
            </w:pPr>
            <w:r>
              <w:rPr>
                <w:rStyle w:val="7"/>
                <w:rFonts w:hint="eastAsia" w:ascii="SimSun" w:hAnsi="SimSun" w:eastAsia="SimSun" w:cs="SimSun"/>
                <w:sz w:val="24"/>
                <w:szCs w:val="24"/>
              </w:rPr>
              <w:t>dictionary for instance variables (if defined)</w:t>
            </w:r>
          </w:p>
          <w:p>
            <w:pPr>
              <w:keepNext w:val="0"/>
              <w:keepLines w:val="0"/>
              <w:widowControl/>
              <w:suppressLineNumbers w:val="0"/>
              <w:rPr>
                <w:rFonts w:hint="eastAsia" w:ascii="SimSun" w:hAnsi="SimSun" w:eastAsia="SimSun" w:cs="SimSun"/>
                <w:sz w:val="24"/>
                <w:szCs w:val="24"/>
              </w:rPr>
            </w:pPr>
            <w:r>
              <w:rPr>
                <w:rStyle w:val="9"/>
                <w:rFonts w:hint="eastAsia" w:ascii="SimSun" w:hAnsi="SimSun" w:eastAsia="SimSun" w:cs="SimSun"/>
                <w:sz w:val="24"/>
                <w:szCs w:val="24"/>
              </w:rPr>
              <w:t>__weakref__</w:t>
            </w:r>
          </w:p>
          <w:p>
            <w:pPr>
              <w:keepNext w:val="0"/>
              <w:keepLines w:val="0"/>
              <w:widowControl/>
              <w:suppressLineNumbers w:val="0"/>
              <w:ind w:left="720"/>
              <w:rPr>
                <w:rFonts w:hint="eastAsia" w:ascii="SimSun" w:hAnsi="SimSun" w:eastAsia="SimSun" w:cs="SimSun"/>
                <w:sz w:val="24"/>
                <w:szCs w:val="24"/>
              </w:rPr>
            </w:pPr>
            <w:r>
              <w:rPr>
                <w:rStyle w:val="7"/>
                <w:rFonts w:hint="eastAsia" w:ascii="SimSun" w:hAnsi="SimSun" w:eastAsia="SimSun" w:cs="SimSun"/>
                <w:sz w:val="24"/>
                <w:szCs w:val="24"/>
              </w:rPr>
              <w:t>list of weak references to the object (if defined)</w:t>
            </w:r>
          </w:p>
        </w:tc>
      </w:tr>
    </w:tbl>
    <w:p/>
    <w:p/>
    <w:p/>
    <w:p/>
    <w:p/>
    <w:p/>
    <w:p/>
    <w:p/>
    <w:p/>
    <w:p/>
    <w:p/>
    <w:p/>
    <w:p/>
    <w:p/>
    <w:p/>
    <w:p>
      <w:pPr>
        <w:pStyle w:val="2"/>
        <w:numPr>
          <w:ilvl w:val="0"/>
          <w:numId w:val="2"/>
        </w:numPr>
        <w:tabs>
          <w:tab w:val="left" w:pos="826"/>
          <w:tab w:val="left" w:pos="827"/>
        </w:tabs>
        <w:spacing w:before="90" w:after="0" w:line="240" w:lineRule="auto"/>
        <w:ind w:left="826" w:right="0" w:hanging="712"/>
        <w:jc w:val="left"/>
      </w:pPr>
      <w:bookmarkStart w:id="24" w:name="_TOC_250000"/>
      <w:bookmarkEnd w:id="24"/>
      <w:r>
        <w:t>References</w:t>
      </w:r>
    </w:p>
    <w:p>
      <w:pPr>
        <w:pStyle w:val="6"/>
        <w:spacing w:before="10"/>
        <w:ind w:left="0"/>
        <w:rPr>
          <w:b/>
          <w:sz w:val="20"/>
        </w:rPr>
      </w:pPr>
    </w:p>
    <w:p>
      <w:pPr>
        <w:pStyle w:val="6"/>
        <w:numPr>
          <w:ilvl w:val="0"/>
          <w:numId w:val="3"/>
        </w:numPr>
        <w:ind w:left="475" w:right="147" w:hanging="360"/>
        <w:rPr>
          <w:rFonts w:ascii="Times New Roman" w:hAnsi="Times New Roman" w:eastAsia="Times New Roman" w:cs="Times New Roman"/>
        </w:rPr>
      </w:pPr>
      <w:r>
        <w:t>Bruegge B. &amp; Dutoit A.H.. (2010). Object-Oriented Software Engineering Using UML, Patterns, and Java, Prentice Hall, 3</w:t>
      </w:r>
      <w:r>
        <w:rPr>
          <w:position w:val="8"/>
          <w:sz w:val="15"/>
        </w:rPr>
        <w:t xml:space="preserve">rd </w:t>
      </w:r>
      <w:r>
        <w:t>ed.</w:t>
      </w:r>
    </w:p>
    <w:p>
      <w:pPr>
        <w:pStyle w:val="6"/>
        <w:numPr>
          <w:ilvl w:val="0"/>
          <w:numId w:val="3"/>
        </w:numPr>
        <w:ind w:left="475" w:right="147" w:hanging="360"/>
        <w:rPr>
          <w:rFonts w:ascii="Times New Roman" w:hAnsi="Times New Roman" w:eastAsia="Times New Roman" w:cs="Times New Roman"/>
        </w:rPr>
      </w:pPr>
      <w:r>
        <w:rPr>
          <w:rFonts w:ascii="Times New Roman" w:hAnsi="Times New Roman" w:eastAsia="Times New Roman" w:cs="Times New Roman"/>
          <w:rtl w:val="0"/>
        </w:rPr>
        <w:t>Géron, Aurélien. Hands-on machine learning with Scikit-Learn and TensorFlow: concepts, tools, and techniques to build intelligent systems. " O'Reilly Media, Inc.", 2017.</w:t>
      </w:r>
    </w:p>
    <w:p>
      <w:pPr>
        <w:pStyle w:val="6"/>
        <w:numPr>
          <w:ilvl w:val="0"/>
          <w:numId w:val="3"/>
        </w:numPr>
        <w:ind w:left="475" w:right="147" w:hanging="360"/>
        <w:rPr>
          <w:rFonts w:ascii="Times New Roman" w:hAnsi="Times New Roman" w:eastAsia="Times New Roman" w:cs="Times New Roman"/>
        </w:rPr>
      </w:pPr>
      <w:r>
        <w:rPr>
          <w:rFonts w:ascii="Times New Roman" w:hAnsi="Times New Roman" w:eastAsia="Times New Roman" w:cs="Times New Roman"/>
          <w:rtl w:val="0"/>
        </w:rPr>
        <w:t xml:space="preserve">Online: </w:t>
      </w:r>
      <w:r>
        <w:fldChar w:fldCharType="begin"/>
      </w:r>
      <w:r>
        <w:instrText xml:space="preserve"> HYPERLINK "https://github.com/btekgit/FocusingNeuron" \h </w:instrText>
      </w:r>
      <w:r>
        <w:fldChar w:fldCharType="separate"/>
      </w:r>
      <w:r>
        <w:rPr>
          <w:rFonts w:ascii="Times New Roman" w:hAnsi="Times New Roman" w:eastAsia="Times New Roman" w:cs="Times New Roman"/>
          <w:color w:val="0563C1"/>
          <w:u w:val="single"/>
          <w:rtl w:val="0"/>
        </w:rPr>
        <w:t>https://github.com/btekgit/FocusingNeuron</w:t>
      </w:r>
      <w:r>
        <w:rPr>
          <w:rFonts w:ascii="Times New Roman" w:hAnsi="Times New Roman" w:eastAsia="Times New Roman" w:cs="Times New Roman"/>
          <w:color w:val="0563C1"/>
          <w:u w:val="single"/>
          <w:rtl w:val="0"/>
        </w:rPr>
        <w:fldChar w:fldCharType="end"/>
      </w:r>
      <w:r>
        <w:rPr>
          <w:rFonts w:ascii="Times New Roman" w:hAnsi="Times New Roman" w:eastAsia="Times New Roman" w:cs="Times New Roman"/>
          <w:rtl w:val="0"/>
        </w:rPr>
        <w:t>, date accessed: Feb 2020</w:t>
      </w:r>
    </w:p>
    <w:p>
      <w:pPr>
        <w:pStyle w:val="6"/>
        <w:numPr>
          <w:ilvl w:val="0"/>
          <w:numId w:val="3"/>
        </w:numPr>
        <w:ind w:left="475" w:right="147" w:hanging="360"/>
      </w:pPr>
      <w:r>
        <w:rPr>
          <w:rFonts w:ascii="Times New Roman" w:hAnsi="Times New Roman" w:eastAsia="Times New Roman" w:cs="Times New Roman"/>
          <w:rtl w:val="0"/>
        </w:rPr>
        <w:t xml:space="preserve">Boray, F. “An Adaptive Locally Connected Neuron Model: Focusing Neuron.” ArXiv.org, 31 July 2019, </w:t>
      </w:r>
      <w:r>
        <w:fldChar w:fldCharType="begin"/>
      </w:r>
      <w:r>
        <w:instrText xml:space="preserve"> HYPERLINK "https://arxiv.org/abs/1809.09533" \h </w:instrText>
      </w:r>
      <w:r>
        <w:fldChar w:fldCharType="separate"/>
      </w:r>
      <w:r>
        <w:rPr>
          <w:rFonts w:ascii="Times New Roman" w:hAnsi="Times New Roman" w:eastAsia="Times New Roman" w:cs="Times New Roman"/>
          <w:color w:val="0563C1"/>
          <w:u w:val="single"/>
          <w:rtl w:val="0"/>
        </w:rPr>
        <w:t>https://arxiv.org/abs/1809.09533</w:t>
      </w:r>
      <w:r>
        <w:rPr>
          <w:rFonts w:ascii="Times New Roman" w:hAnsi="Times New Roman" w:eastAsia="Times New Roman" w:cs="Times New Roman"/>
          <w:color w:val="0563C1"/>
          <w:u w:val="single"/>
          <w:rtl w:val="0"/>
        </w:rPr>
        <w:fldChar w:fldCharType="end"/>
      </w:r>
      <w:r>
        <w:rPr>
          <w:rFonts w:ascii="Times New Roman" w:hAnsi="Times New Roman" w:eastAsia="Times New Roman" w:cs="Times New Roman"/>
          <w:rtl w:val="0"/>
        </w:rPr>
        <w:t>.</w:t>
      </w:r>
    </w:p>
    <w:sectPr>
      <w:type w:val="continuous"/>
      <w:pgSz w:w="12240" w:h="15840"/>
      <w:pgMar w:top="1360" w:right="1280" w:bottom="280" w:left="1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9" w:usb3="00000000" w:csb0="200001FF"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826" w:hanging="711"/>
        <w:jc w:val="left"/>
      </w:pPr>
      <w:rPr>
        <w:rFonts w:hint="default" w:ascii="Times New Roman" w:hAnsi="Times New Roman" w:eastAsia="Times New Roman" w:cs="Times New Roman"/>
        <w:b/>
        <w:bCs/>
        <w:spacing w:val="-1"/>
        <w:w w:val="100"/>
        <w:sz w:val="24"/>
        <w:szCs w:val="24"/>
        <w:lang w:val="en-US" w:eastAsia="en-US" w:bidi="ar-SA"/>
      </w:rPr>
    </w:lvl>
    <w:lvl w:ilvl="1" w:tentative="0">
      <w:start w:val="1"/>
      <w:numFmt w:val="decimal"/>
      <w:lvlText w:val="%1.%2"/>
      <w:lvlJc w:val="left"/>
      <w:pPr>
        <w:ind w:left="821" w:hanging="706"/>
        <w:jc w:val="left"/>
      </w:pPr>
      <w:rPr>
        <w:rFonts w:hint="default" w:ascii="Times New Roman" w:hAnsi="Times New Roman" w:eastAsia="Times New Roman" w:cs="Times New Roman"/>
        <w:b/>
        <w:bCs/>
        <w:spacing w:val="-1"/>
        <w:w w:val="100"/>
        <w:sz w:val="24"/>
        <w:szCs w:val="24"/>
        <w:lang w:val="en-US" w:eastAsia="en-US" w:bidi="ar-SA"/>
      </w:rPr>
    </w:lvl>
    <w:lvl w:ilvl="2" w:tentative="0">
      <w:start w:val="0"/>
      <w:numFmt w:val="bullet"/>
      <w:lvlText w:val="-"/>
      <w:lvlJc w:val="left"/>
      <w:pPr>
        <w:ind w:left="115" w:hanging="140"/>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1925" w:hanging="140"/>
      </w:pPr>
      <w:rPr>
        <w:rFonts w:hint="default"/>
        <w:lang w:val="en-US" w:eastAsia="en-US" w:bidi="ar-SA"/>
      </w:rPr>
    </w:lvl>
    <w:lvl w:ilvl="4" w:tentative="0">
      <w:start w:val="0"/>
      <w:numFmt w:val="bullet"/>
      <w:lvlText w:val="•"/>
      <w:lvlJc w:val="left"/>
      <w:pPr>
        <w:ind w:left="3030" w:hanging="140"/>
      </w:pPr>
      <w:rPr>
        <w:rFonts w:hint="default"/>
        <w:lang w:val="en-US" w:eastAsia="en-US" w:bidi="ar-SA"/>
      </w:rPr>
    </w:lvl>
    <w:lvl w:ilvl="5" w:tentative="0">
      <w:start w:val="0"/>
      <w:numFmt w:val="bullet"/>
      <w:lvlText w:val="•"/>
      <w:lvlJc w:val="left"/>
      <w:pPr>
        <w:ind w:left="4135" w:hanging="140"/>
      </w:pPr>
      <w:rPr>
        <w:rFonts w:hint="default"/>
        <w:lang w:val="en-US" w:eastAsia="en-US" w:bidi="ar-SA"/>
      </w:rPr>
    </w:lvl>
    <w:lvl w:ilvl="6" w:tentative="0">
      <w:start w:val="0"/>
      <w:numFmt w:val="bullet"/>
      <w:lvlText w:val="•"/>
      <w:lvlJc w:val="left"/>
      <w:pPr>
        <w:ind w:left="5240" w:hanging="140"/>
      </w:pPr>
      <w:rPr>
        <w:rFonts w:hint="default"/>
        <w:lang w:val="en-US" w:eastAsia="en-US" w:bidi="ar-SA"/>
      </w:rPr>
    </w:lvl>
    <w:lvl w:ilvl="7" w:tentative="0">
      <w:start w:val="0"/>
      <w:numFmt w:val="bullet"/>
      <w:lvlText w:val="•"/>
      <w:lvlJc w:val="left"/>
      <w:pPr>
        <w:ind w:left="6345" w:hanging="140"/>
      </w:pPr>
      <w:rPr>
        <w:rFonts w:hint="default"/>
        <w:lang w:val="en-US" w:eastAsia="en-US" w:bidi="ar-SA"/>
      </w:rPr>
    </w:lvl>
    <w:lvl w:ilvl="8" w:tentative="0">
      <w:start w:val="0"/>
      <w:numFmt w:val="bullet"/>
      <w:lvlText w:val="•"/>
      <w:lvlJc w:val="left"/>
      <w:pPr>
        <w:ind w:left="7450" w:hanging="140"/>
      </w:pPr>
      <w:rPr>
        <w:rFonts w:hint="default"/>
        <w:lang w:val="en-US" w:eastAsia="en-US" w:bidi="ar-SA"/>
      </w:rPr>
    </w:lvl>
  </w:abstractNum>
  <w:abstractNum w:abstractNumId="1">
    <w:nsid w:val="FF9AF217"/>
    <w:multiLevelType w:val="singleLevel"/>
    <w:tmpl w:val="FF9AF217"/>
    <w:lvl w:ilvl="0" w:tentative="0">
      <w:start w:val="1"/>
      <w:numFmt w:val="decimal"/>
      <w:suff w:val="space"/>
      <w:lvlText w:val="%1."/>
      <w:lvlJc w:val="left"/>
    </w:lvl>
  </w:abstractNum>
  <w:abstractNum w:abstractNumId="2">
    <w:nsid w:val="0053208E"/>
    <w:multiLevelType w:val="multilevel"/>
    <w:tmpl w:val="0053208E"/>
    <w:lvl w:ilvl="0" w:tentative="0">
      <w:start w:val="1"/>
      <w:numFmt w:val="decimal"/>
      <w:lvlText w:val="%1."/>
      <w:lvlJc w:val="left"/>
      <w:pPr>
        <w:ind w:left="1315" w:hanging="490"/>
        <w:jc w:val="left"/>
      </w:pPr>
      <w:rPr>
        <w:rFonts w:hint="default" w:ascii="Times New Roman" w:hAnsi="Times New Roman" w:eastAsia="Times New Roman" w:cs="Times New Roman"/>
        <w:spacing w:val="-4"/>
        <w:w w:val="100"/>
        <w:sz w:val="24"/>
        <w:szCs w:val="24"/>
        <w:lang w:val="en-US" w:eastAsia="en-US" w:bidi="ar-SA"/>
      </w:rPr>
    </w:lvl>
    <w:lvl w:ilvl="1" w:tentative="0">
      <w:start w:val="1"/>
      <w:numFmt w:val="decimal"/>
      <w:lvlText w:val="%1.%2"/>
      <w:lvlJc w:val="left"/>
      <w:pPr>
        <w:ind w:left="1795" w:hanging="730"/>
        <w:jc w:val="left"/>
      </w:pPr>
      <w:rPr>
        <w:rFonts w:hint="default" w:ascii="Times New Roman" w:hAnsi="Times New Roman" w:eastAsia="Times New Roman" w:cs="Times New Roman"/>
        <w:spacing w:val="-2"/>
        <w:w w:val="100"/>
        <w:sz w:val="24"/>
        <w:szCs w:val="24"/>
        <w:lang w:val="en-US" w:eastAsia="en-US" w:bidi="ar-SA"/>
      </w:rPr>
    </w:lvl>
    <w:lvl w:ilvl="2" w:tentative="0">
      <w:start w:val="0"/>
      <w:numFmt w:val="bullet"/>
      <w:lvlText w:val="•"/>
      <w:lvlJc w:val="left"/>
      <w:pPr>
        <w:ind w:left="2673" w:hanging="730"/>
      </w:pPr>
      <w:rPr>
        <w:rFonts w:hint="default"/>
        <w:lang w:val="en-US" w:eastAsia="en-US" w:bidi="ar-SA"/>
      </w:rPr>
    </w:lvl>
    <w:lvl w:ilvl="3" w:tentative="0">
      <w:start w:val="0"/>
      <w:numFmt w:val="bullet"/>
      <w:lvlText w:val="•"/>
      <w:lvlJc w:val="left"/>
      <w:pPr>
        <w:ind w:left="3546" w:hanging="730"/>
      </w:pPr>
      <w:rPr>
        <w:rFonts w:hint="default"/>
        <w:lang w:val="en-US" w:eastAsia="en-US" w:bidi="ar-SA"/>
      </w:rPr>
    </w:lvl>
    <w:lvl w:ilvl="4" w:tentative="0">
      <w:start w:val="0"/>
      <w:numFmt w:val="bullet"/>
      <w:lvlText w:val="•"/>
      <w:lvlJc w:val="left"/>
      <w:pPr>
        <w:ind w:left="4420" w:hanging="730"/>
      </w:pPr>
      <w:rPr>
        <w:rFonts w:hint="default"/>
        <w:lang w:val="en-US" w:eastAsia="en-US" w:bidi="ar-SA"/>
      </w:rPr>
    </w:lvl>
    <w:lvl w:ilvl="5" w:tentative="0">
      <w:start w:val="0"/>
      <w:numFmt w:val="bullet"/>
      <w:lvlText w:val="•"/>
      <w:lvlJc w:val="left"/>
      <w:pPr>
        <w:ind w:left="5293" w:hanging="730"/>
      </w:pPr>
      <w:rPr>
        <w:rFonts w:hint="default"/>
        <w:lang w:val="en-US" w:eastAsia="en-US" w:bidi="ar-SA"/>
      </w:rPr>
    </w:lvl>
    <w:lvl w:ilvl="6" w:tentative="0">
      <w:start w:val="0"/>
      <w:numFmt w:val="bullet"/>
      <w:lvlText w:val="•"/>
      <w:lvlJc w:val="left"/>
      <w:pPr>
        <w:ind w:left="6166" w:hanging="730"/>
      </w:pPr>
      <w:rPr>
        <w:rFonts w:hint="default"/>
        <w:lang w:val="en-US" w:eastAsia="en-US" w:bidi="ar-SA"/>
      </w:rPr>
    </w:lvl>
    <w:lvl w:ilvl="7" w:tentative="0">
      <w:start w:val="0"/>
      <w:numFmt w:val="bullet"/>
      <w:lvlText w:val="•"/>
      <w:lvlJc w:val="left"/>
      <w:pPr>
        <w:ind w:left="7040" w:hanging="730"/>
      </w:pPr>
      <w:rPr>
        <w:rFonts w:hint="default"/>
        <w:lang w:val="en-US" w:eastAsia="en-US" w:bidi="ar-SA"/>
      </w:rPr>
    </w:lvl>
    <w:lvl w:ilvl="8" w:tentative="0">
      <w:start w:val="0"/>
      <w:numFmt w:val="bullet"/>
      <w:lvlText w:val="•"/>
      <w:lvlJc w:val="left"/>
      <w:pPr>
        <w:ind w:left="7913" w:hanging="73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27FF2B30"/>
    <w:rsid w:val="567D63E2"/>
    <w:rsid w:val="671923AD"/>
    <w:rsid w:val="7EFE3B8E"/>
    <w:rsid w:val="D25FCE89"/>
    <w:rsid w:val="DFEB4A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75"/>
      <w:ind w:left="115"/>
      <w:outlineLvl w:val="1"/>
    </w:pPr>
    <w:rPr>
      <w:rFonts w:ascii="Times New Roman" w:hAnsi="Times New Roman" w:eastAsia="Times New Roman" w:cs="Times New Roman"/>
      <w:b/>
      <w:bCs/>
      <w:sz w:val="24"/>
      <w:szCs w:val="24"/>
      <w:lang w:val="en-US" w:eastAsia="en-US" w:bidi="ar-SA"/>
    </w:rPr>
  </w:style>
  <w:style w:type="paragraph" w:styleId="3">
    <w:name w:val="heading 2"/>
    <w:basedOn w:val="1"/>
    <w:next w:val="1"/>
    <w:qFormat/>
    <w:uiPriority w:val="1"/>
    <w:pPr>
      <w:spacing w:before="90"/>
      <w:ind w:left="2266"/>
      <w:outlineLvl w:val="2"/>
    </w:pPr>
    <w:rPr>
      <w:rFonts w:ascii="Times New Roman" w:hAnsi="Times New Roman" w:eastAsia="Times New Roman" w:cs="Times New Roman"/>
      <w:b/>
      <w:bCs/>
      <w:i/>
      <w:sz w:val="24"/>
      <w:szCs w:val="24"/>
      <w:u w:val="single" w:color="000000"/>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1"/>
    <w:pPr>
      <w:ind w:left="115"/>
    </w:pPr>
    <w:rPr>
      <w:rFonts w:ascii="Times New Roman" w:hAnsi="Times New Roman" w:eastAsia="Times New Roman" w:cs="Times New Roman"/>
      <w:sz w:val="24"/>
      <w:szCs w:val="24"/>
      <w:lang w:val="en-US" w:eastAsia="en-US" w:bidi="ar-SA"/>
    </w:rPr>
  </w:style>
  <w:style w:type="character" w:styleId="7">
    <w:name w:val="HTML Typewriter"/>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character" w:styleId="9">
    <w:name w:val="Strong"/>
    <w:basedOn w:val="4"/>
    <w:qFormat/>
    <w:uiPriority w:val="0"/>
    <w:rPr>
      <w:b/>
      <w:bCs/>
    </w:rPr>
  </w:style>
  <w:style w:type="paragraph" w:styleId="10">
    <w:name w:val="toc 1"/>
    <w:basedOn w:val="1"/>
    <w:next w:val="1"/>
    <w:qFormat/>
    <w:uiPriority w:val="1"/>
    <w:pPr>
      <w:spacing w:before="240"/>
      <w:ind w:left="1315" w:hanging="490"/>
    </w:pPr>
    <w:rPr>
      <w:rFonts w:ascii="Times New Roman" w:hAnsi="Times New Roman" w:eastAsia="Times New Roman" w:cs="Times New Roman"/>
      <w:sz w:val="24"/>
      <w:szCs w:val="24"/>
      <w:lang w:val="en-US" w:eastAsia="en-US" w:bidi="ar-SA"/>
    </w:rPr>
  </w:style>
  <w:style w:type="paragraph" w:styleId="11">
    <w:name w:val="toc 2"/>
    <w:basedOn w:val="1"/>
    <w:next w:val="1"/>
    <w:qFormat/>
    <w:uiPriority w:val="1"/>
    <w:pPr>
      <w:ind w:left="1795" w:hanging="730"/>
    </w:pPr>
    <w:rPr>
      <w:rFonts w:ascii="Times New Roman" w:hAnsi="Times New Roman" w:eastAsia="Times New Roman" w:cs="Times New Roman"/>
      <w:sz w:val="24"/>
      <w:szCs w:val="24"/>
      <w:lang w:val="en-US" w:eastAsia="en-US" w:bidi="ar-SA"/>
    </w:rPr>
  </w:style>
  <w:style w:type="table" w:customStyle="1" w:styleId="12">
    <w:name w:val="Table Normal1"/>
    <w:semiHidden/>
    <w:unhideWhenUsed/>
    <w:qFormat/>
    <w:uiPriority w:val="2"/>
    <w:tblPr>
      <w:tblLayout w:type="fixed"/>
      <w:tblCellMar>
        <w:top w:w="0" w:type="dxa"/>
        <w:left w:w="0" w:type="dxa"/>
        <w:bottom w:w="0" w:type="dxa"/>
        <w:right w:w="0" w:type="dxa"/>
      </w:tblCellMar>
    </w:tblPr>
  </w:style>
  <w:style w:type="paragraph" w:styleId="13">
    <w:name w:val="List Paragraph"/>
    <w:basedOn w:val="1"/>
    <w:qFormat/>
    <w:uiPriority w:val="1"/>
    <w:pPr>
      <w:ind w:left="2266" w:hanging="361"/>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701</Words>
  <Characters>4213</Characters>
  <TotalTime>14</TotalTime>
  <ScaleCrop>false</ScaleCrop>
  <LinksUpToDate>false</LinksUpToDate>
  <CharactersWithSpaces>5010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2020-06-07T18:18:00Z</dcterms:created>
  <dc:creator>kakun</dc:creator>
  <cp:lastModifiedBy>ersincebi</cp:lastModifiedBy>
  <dcterms:modified xsi:type="dcterms:W3CDTF">2020-06-08T23:34:04Z</dcterms:modified>
  <dc:title>ODD.docx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2020-05-15T00:00:00Z</vt:filetime>
  </property>
  <property fmtid="{D5CDD505-2E9C-101B-9397-08002B2CF9AE}" pid="3" name="LastSaved">
    <vt:filetime>2020-06-07T00:00:00Z</vt:filetime>
  </property>
  <property fmtid="{D5CDD505-2E9C-101B-9397-08002B2CF9AE}" pid="4" name="KSOProductBuildVer">
    <vt:lpwstr>1033-11.1.0.9126</vt:lpwstr>
  </property>
</Properties>
</file>