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ocean theme: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https://dribbble.com/shots/1716122-TemplateOcean-Homepage-WIP?list=shots&amp;sort=comments&amp;timeframe=now&amp;offset=21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car UI: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https://dribbble.com/shots/1716106-Seat-Interactive-Comparison-Chart?list=shots&amp;sort=comments&amp;timeframe=now&amp;offset=24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Interesting squirrel logo and color scheme: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https://dribbble.com/shots/1708887-Squirrel-reading-a-Draft?list=searches&amp;tag=squirrel&amp;offset=22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ribbble.com/shots/1716106-Seat-Interactive-Comparison-Chart?list=shots&amp;sort=comments&amp;timeframe=now&amp;offset=24" Type="http://schemas.openxmlformats.org/officeDocument/2006/relationships/hyperlink" TargetMode="External" Id="rId6"/><Relationship Target="https://dribbble.com/shots/1716122-TemplateOcean-Homepage-WIP?list=shots&amp;sort=comments&amp;timeframe=now&amp;offset=21" Type="http://schemas.openxmlformats.org/officeDocument/2006/relationships/hyperlink" TargetMode="External" Id="rId5"/><Relationship Target="https://dribbble.com/shots/1708887-Squirrel-reading-a-Draft?list=searches&amp;tag=squirrel&amp;offset=22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Sources for Dribble pattern library.docx</dc:title>
</cp:coreProperties>
</file>