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6FC1CC" w14:textId="77777777" w:rsidR="001052B8" w:rsidRDefault="00314026">
      <w:pPr>
        <w:spacing w:before="240" w:after="24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noProof/>
          <w:sz w:val="40"/>
          <w:szCs w:val="40"/>
        </w:rPr>
        <w:drawing>
          <wp:inline distT="0" distB="0" distL="0" distR="0" wp14:anchorId="64D13F32" wp14:editId="4A723DC6">
            <wp:extent cx="5731200" cy="2260600"/>
            <wp:effectExtent l="0" t="0" r="0" b="0"/>
            <wp:docPr id="4" name="image1.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1.png" descr="Text&#10;&#10;Description automatically generated with low confidence"/>
                    <pic:cNvPicPr preferRelativeResize="0"/>
                  </pic:nvPicPr>
                  <pic:blipFill>
                    <a:blip r:embed="rId8"/>
                    <a:srcRect/>
                    <a:stretch>
                      <a:fillRect/>
                    </a:stretch>
                  </pic:blipFill>
                  <pic:spPr>
                    <a:xfrm>
                      <a:off x="0" y="0"/>
                      <a:ext cx="5731200" cy="2260600"/>
                    </a:xfrm>
                    <a:prstGeom prst="rect">
                      <a:avLst/>
                    </a:prstGeom>
                    <a:ln/>
                  </pic:spPr>
                </pic:pic>
              </a:graphicData>
            </a:graphic>
          </wp:inline>
        </w:drawing>
      </w:r>
    </w:p>
    <w:p w14:paraId="636A8247" w14:textId="77777777" w:rsidR="001052B8" w:rsidRDefault="001052B8">
      <w:pPr>
        <w:spacing w:before="240" w:after="240" w:line="240" w:lineRule="auto"/>
        <w:jc w:val="center"/>
        <w:rPr>
          <w:rFonts w:ascii="Calibri" w:eastAsia="Calibri" w:hAnsi="Calibri" w:cs="Calibri"/>
          <w:b/>
          <w:sz w:val="40"/>
          <w:szCs w:val="40"/>
        </w:rPr>
      </w:pPr>
    </w:p>
    <w:p w14:paraId="0814CF77" w14:textId="77777777" w:rsidR="001052B8" w:rsidRDefault="00314026">
      <w:pPr>
        <w:spacing w:before="240" w:after="240" w:line="240" w:lineRule="auto"/>
        <w:jc w:val="center"/>
        <w:rPr>
          <w:rFonts w:ascii="Calibri" w:eastAsia="Calibri" w:hAnsi="Calibri" w:cs="Calibri"/>
          <w:b/>
          <w:sz w:val="50"/>
          <w:szCs w:val="50"/>
        </w:rPr>
      </w:pPr>
      <w:r>
        <w:rPr>
          <w:rFonts w:ascii="Calibri" w:eastAsia="Calibri" w:hAnsi="Calibri" w:cs="Calibri"/>
          <w:b/>
          <w:sz w:val="50"/>
          <w:szCs w:val="50"/>
        </w:rPr>
        <w:t>CS301: IT Solution Architecture</w:t>
      </w:r>
    </w:p>
    <w:p w14:paraId="2167AA66" w14:textId="77777777" w:rsidR="001052B8" w:rsidRPr="00514BAB" w:rsidRDefault="00314026">
      <w:pPr>
        <w:spacing w:before="240" w:after="240" w:line="240" w:lineRule="auto"/>
        <w:jc w:val="center"/>
        <w:rPr>
          <w:rFonts w:ascii="Calibri" w:eastAsia="Calibri" w:hAnsi="Calibri" w:cs="Calibri"/>
          <w:bCs/>
          <w:sz w:val="32"/>
          <w:szCs w:val="32"/>
        </w:rPr>
      </w:pPr>
      <w:r w:rsidRPr="00514BAB">
        <w:rPr>
          <w:rFonts w:ascii="Calibri" w:eastAsia="Calibri" w:hAnsi="Calibri" w:cs="Calibri"/>
          <w:bCs/>
          <w:sz w:val="32"/>
          <w:szCs w:val="32"/>
        </w:rPr>
        <w:t>AY2021/2022 Term 2</w:t>
      </w:r>
    </w:p>
    <w:p w14:paraId="2100DE4D" w14:textId="77777777" w:rsidR="001052B8" w:rsidRDefault="001052B8">
      <w:pPr>
        <w:spacing w:before="240" w:after="240" w:line="240" w:lineRule="auto"/>
        <w:jc w:val="center"/>
        <w:rPr>
          <w:rFonts w:ascii="Calibri" w:eastAsia="Calibri" w:hAnsi="Calibri" w:cs="Calibri"/>
          <w:b/>
          <w:sz w:val="44"/>
          <w:szCs w:val="44"/>
        </w:rPr>
      </w:pPr>
    </w:p>
    <w:p w14:paraId="395D023F" w14:textId="77777777" w:rsidR="001052B8" w:rsidRDefault="00314026">
      <w:pPr>
        <w:spacing w:before="240" w:after="240" w:line="240" w:lineRule="auto"/>
        <w:jc w:val="center"/>
        <w:rPr>
          <w:rFonts w:ascii="Calibri" w:eastAsia="Calibri" w:hAnsi="Calibri" w:cs="Calibri"/>
          <w:b/>
          <w:sz w:val="44"/>
          <w:szCs w:val="44"/>
        </w:rPr>
      </w:pPr>
      <w:r>
        <w:rPr>
          <w:rFonts w:ascii="Calibri" w:eastAsia="Calibri" w:hAnsi="Calibri" w:cs="Calibri"/>
          <w:b/>
          <w:sz w:val="44"/>
          <w:szCs w:val="44"/>
        </w:rPr>
        <w:t>Project Proposal: Project B</w:t>
      </w:r>
    </w:p>
    <w:p w14:paraId="402BEF4C" w14:textId="77777777" w:rsidR="001052B8" w:rsidRDefault="00314026">
      <w:pPr>
        <w:spacing w:before="240" w:after="240" w:line="240" w:lineRule="auto"/>
        <w:jc w:val="center"/>
        <w:rPr>
          <w:rFonts w:ascii="Calibri" w:eastAsia="Calibri" w:hAnsi="Calibri" w:cs="Calibri"/>
          <w:b/>
          <w:sz w:val="44"/>
          <w:szCs w:val="44"/>
        </w:rPr>
      </w:pPr>
      <w:r>
        <w:rPr>
          <w:rFonts w:ascii="Calibri" w:eastAsia="Calibri" w:hAnsi="Calibri" w:cs="Calibri"/>
          <w:b/>
          <w:sz w:val="44"/>
          <w:szCs w:val="44"/>
        </w:rPr>
        <w:t>Spend Transaction Processing</w:t>
      </w:r>
    </w:p>
    <w:p w14:paraId="70880A3A" w14:textId="77777777" w:rsidR="001052B8" w:rsidRDefault="001052B8">
      <w:pPr>
        <w:spacing w:before="240" w:after="240" w:line="240" w:lineRule="auto"/>
        <w:jc w:val="center"/>
        <w:rPr>
          <w:rFonts w:ascii="Calibri" w:eastAsia="Calibri" w:hAnsi="Calibri" w:cs="Calibri"/>
          <w:b/>
          <w:sz w:val="44"/>
          <w:szCs w:val="44"/>
        </w:rPr>
      </w:pPr>
    </w:p>
    <w:p w14:paraId="2DFD482F" w14:textId="77777777" w:rsidR="001052B8" w:rsidRDefault="00314026">
      <w:pPr>
        <w:spacing w:before="240" w:after="240" w:line="240" w:lineRule="auto"/>
        <w:jc w:val="center"/>
        <w:rPr>
          <w:rFonts w:ascii="Calibri" w:eastAsia="Calibri" w:hAnsi="Calibri" w:cs="Calibri"/>
          <w:b/>
          <w:sz w:val="40"/>
          <w:szCs w:val="40"/>
        </w:rPr>
      </w:pPr>
      <w:r>
        <w:rPr>
          <w:rFonts w:ascii="Calibri" w:eastAsia="Calibri" w:hAnsi="Calibri" w:cs="Calibri"/>
          <w:b/>
          <w:sz w:val="44"/>
          <w:szCs w:val="44"/>
        </w:rPr>
        <w:t>Group 4</w:t>
      </w:r>
    </w:p>
    <w:p w14:paraId="68C70951" w14:textId="77777777" w:rsidR="001052B8" w:rsidRDefault="00314026">
      <w:pPr>
        <w:spacing w:before="240" w:after="240" w:line="240" w:lineRule="auto"/>
        <w:jc w:val="center"/>
        <w:rPr>
          <w:rFonts w:ascii="Calibri" w:eastAsia="Calibri" w:hAnsi="Calibri" w:cs="Calibri"/>
          <w:b/>
          <w:sz w:val="40"/>
          <w:szCs w:val="40"/>
        </w:rPr>
      </w:pPr>
      <w:r>
        <w:rPr>
          <w:rFonts w:ascii="Calibri" w:eastAsia="Calibri" w:hAnsi="Calibri" w:cs="Calibri"/>
          <w:b/>
          <w:sz w:val="40"/>
          <w:szCs w:val="40"/>
        </w:rPr>
        <w:t>Team Members:</w:t>
      </w:r>
    </w:p>
    <w:tbl>
      <w:tblPr>
        <w:tblStyle w:val="a"/>
        <w:tblW w:w="737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5"/>
        <w:gridCol w:w="3975"/>
        <w:gridCol w:w="1311"/>
      </w:tblGrid>
      <w:tr w:rsidR="001052B8" w14:paraId="051F9E07" w14:textId="77777777" w:rsidTr="00687D14">
        <w:trPr>
          <w:trHeight w:val="146"/>
          <w:jc w:val="center"/>
        </w:trPr>
        <w:tc>
          <w:tcPr>
            <w:tcW w:w="2085" w:type="dxa"/>
            <w:tcBorders>
              <w:top w:val="nil"/>
              <w:left w:val="nil"/>
              <w:bottom w:val="nil"/>
              <w:right w:val="nil"/>
            </w:tcBorders>
            <w:shd w:val="clear" w:color="auto" w:fill="auto"/>
            <w:tcMar>
              <w:top w:w="100" w:type="dxa"/>
              <w:left w:w="100" w:type="dxa"/>
              <w:bottom w:w="100" w:type="dxa"/>
              <w:right w:w="100" w:type="dxa"/>
            </w:tcMar>
          </w:tcPr>
          <w:p w14:paraId="36BD44E3" w14:textId="77777777" w:rsidR="001052B8" w:rsidRDefault="00314026">
            <w:pPr>
              <w:keepLines/>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Charmaine Tan</w:t>
            </w:r>
          </w:p>
        </w:tc>
        <w:tc>
          <w:tcPr>
            <w:tcW w:w="3975" w:type="dxa"/>
            <w:tcBorders>
              <w:top w:val="nil"/>
              <w:left w:val="nil"/>
              <w:bottom w:val="nil"/>
              <w:right w:val="nil"/>
            </w:tcBorders>
            <w:shd w:val="clear" w:color="auto" w:fill="auto"/>
            <w:tcMar>
              <w:top w:w="100" w:type="dxa"/>
              <w:left w:w="100" w:type="dxa"/>
              <w:bottom w:w="100" w:type="dxa"/>
              <w:right w:w="100" w:type="dxa"/>
            </w:tcMar>
          </w:tcPr>
          <w:p w14:paraId="160897DA" w14:textId="77777777" w:rsidR="001052B8" w:rsidRDefault="00314026">
            <w:pPr>
              <w:keepLines/>
              <w:widowControl w:val="0"/>
              <w:pBdr>
                <w:top w:val="nil"/>
                <w:left w:val="nil"/>
                <w:bottom w:val="nil"/>
                <w:right w:val="nil"/>
                <w:between w:val="nil"/>
              </w:pBdr>
              <w:spacing w:line="240" w:lineRule="auto"/>
              <w:rPr>
                <w:rFonts w:ascii="Calibri" w:eastAsia="Calibri" w:hAnsi="Calibri" w:cs="Calibri"/>
              </w:rPr>
            </w:pPr>
            <w:hyperlink r:id="rId9">
              <w:r>
                <w:rPr>
                  <w:rFonts w:ascii="Calibri" w:eastAsia="Calibri" w:hAnsi="Calibri" w:cs="Calibri"/>
                  <w:color w:val="1155CC"/>
                  <w:u w:val="single"/>
                </w:rPr>
                <w:t>rxtan.2018@scis.smu.edu.sg</w:t>
              </w:r>
            </w:hyperlink>
            <w:r>
              <w:rPr>
                <w:rFonts w:ascii="Calibri" w:eastAsia="Calibri" w:hAnsi="Calibri" w:cs="Calibri"/>
              </w:rPr>
              <w:t xml:space="preserve"> </w:t>
            </w:r>
          </w:p>
        </w:tc>
        <w:tc>
          <w:tcPr>
            <w:tcW w:w="1311" w:type="dxa"/>
            <w:tcBorders>
              <w:top w:val="nil"/>
              <w:left w:val="nil"/>
              <w:bottom w:val="nil"/>
              <w:right w:val="nil"/>
            </w:tcBorders>
            <w:shd w:val="clear" w:color="auto" w:fill="auto"/>
            <w:tcMar>
              <w:top w:w="100" w:type="dxa"/>
              <w:left w:w="100" w:type="dxa"/>
              <w:bottom w:w="100" w:type="dxa"/>
              <w:right w:w="100" w:type="dxa"/>
            </w:tcMar>
          </w:tcPr>
          <w:p w14:paraId="62B64270" w14:textId="77777777" w:rsidR="001052B8" w:rsidRDefault="00314026">
            <w:pPr>
              <w:keepLines/>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01374766</w:t>
            </w:r>
          </w:p>
        </w:tc>
      </w:tr>
      <w:tr w:rsidR="001052B8" w14:paraId="080E3D4C" w14:textId="77777777" w:rsidTr="00687D14">
        <w:trPr>
          <w:jc w:val="center"/>
        </w:trPr>
        <w:tc>
          <w:tcPr>
            <w:tcW w:w="2085" w:type="dxa"/>
            <w:tcBorders>
              <w:top w:val="nil"/>
              <w:left w:val="nil"/>
              <w:bottom w:val="nil"/>
              <w:right w:val="nil"/>
            </w:tcBorders>
            <w:shd w:val="clear" w:color="auto" w:fill="auto"/>
            <w:tcMar>
              <w:top w:w="100" w:type="dxa"/>
              <w:left w:w="100" w:type="dxa"/>
              <w:bottom w:w="100" w:type="dxa"/>
              <w:right w:w="100" w:type="dxa"/>
            </w:tcMar>
          </w:tcPr>
          <w:p w14:paraId="28FE3621" w14:textId="77777777" w:rsidR="001052B8" w:rsidRDefault="00314026">
            <w:pPr>
              <w:keepLines/>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Chen Sujuan</w:t>
            </w:r>
          </w:p>
        </w:tc>
        <w:tc>
          <w:tcPr>
            <w:tcW w:w="3975" w:type="dxa"/>
            <w:tcBorders>
              <w:top w:val="nil"/>
              <w:left w:val="nil"/>
              <w:bottom w:val="nil"/>
              <w:right w:val="nil"/>
            </w:tcBorders>
            <w:shd w:val="clear" w:color="auto" w:fill="auto"/>
            <w:tcMar>
              <w:top w:w="100" w:type="dxa"/>
              <w:left w:w="100" w:type="dxa"/>
              <w:bottom w:w="100" w:type="dxa"/>
              <w:right w:w="100" w:type="dxa"/>
            </w:tcMar>
          </w:tcPr>
          <w:p w14:paraId="3B6F63AF" w14:textId="77777777" w:rsidR="001052B8" w:rsidRDefault="00314026">
            <w:pPr>
              <w:keepLines/>
              <w:widowControl w:val="0"/>
              <w:pBdr>
                <w:top w:val="nil"/>
                <w:left w:val="nil"/>
                <w:bottom w:val="nil"/>
                <w:right w:val="nil"/>
                <w:between w:val="nil"/>
              </w:pBdr>
              <w:spacing w:line="240" w:lineRule="auto"/>
              <w:rPr>
                <w:rFonts w:ascii="Calibri" w:eastAsia="Calibri" w:hAnsi="Calibri" w:cs="Calibri"/>
              </w:rPr>
            </w:pPr>
            <w:hyperlink r:id="rId10">
              <w:r>
                <w:rPr>
                  <w:rFonts w:ascii="Calibri" w:eastAsia="Calibri" w:hAnsi="Calibri" w:cs="Calibri"/>
                  <w:color w:val="1155CC"/>
                  <w:u w:val="single"/>
                </w:rPr>
                <w:t>sujuan.chen.2018@scis.smu.edu.sg</w:t>
              </w:r>
            </w:hyperlink>
            <w:r>
              <w:rPr>
                <w:rFonts w:ascii="Calibri" w:eastAsia="Calibri" w:hAnsi="Calibri" w:cs="Calibri"/>
              </w:rPr>
              <w:t xml:space="preserve"> </w:t>
            </w:r>
          </w:p>
        </w:tc>
        <w:tc>
          <w:tcPr>
            <w:tcW w:w="1311" w:type="dxa"/>
            <w:tcBorders>
              <w:top w:val="nil"/>
              <w:left w:val="nil"/>
              <w:bottom w:val="nil"/>
              <w:right w:val="nil"/>
            </w:tcBorders>
            <w:shd w:val="clear" w:color="auto" w:fill="auto"/>
            <w:tcMar>
              <w:top w:w="100" w:type="dxa"/>
              <w:left w:w="100" w:type="dxa"/>
              <w:bottom w:w="100" w:type="dxa"/>
              <w:right w:w="100" w:type="dxa"/>
            </w:tcMar>
          </w:tcPr>
          <w:p w14:paraId="3B50064B" w14:textId="77777777" w:rsidR="001052B8" w:rsidRDefault="00314026">
            <w:pPr>
              <w:keepLines/>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01370038</w:t>
            </w:r>
          </w:p>
        </w:tc>
      </w:tr>
      <w:tr w:rsidR="001052B8" w14:paraId="7E2F1148" w14:textId="77777777" w:rsidTr="00687D14">
        <w:trPr>
          <w:jc w:val="center"/>
        </w:trPr>
        <w:tc>
          <w:tcPr>
            <w:tcW w:w="2085" w:type="dxa"/>
            <w:tcBorders>
              <w:top w:val="nil"/>
              <w:left w:val="nil"/>
              <w:bottom w:val="nil"/>
              <w:right w:val="nil"/>
            </w:tcBorders>
            <w:shd w:val="clear" w:color="auto" w:fill="auto"/>
            <w:tcMar>
              <w:top w:w="100" w:type="dxa"/>
              <w:left w:w="100" w:type="dxa"/>
              <w:bottom w:w="100" w:type="dxa"/>
              <w:right w:w="100" w:type="dxa"/>
            </w:tcMar>
          </w:tcPr>
          <w:p w14:paraId="25523C1E" w14:textId="77777777" w:rsidR="001052B8" w:rsidRDefault="00314026">
            <w:pPr>
              <w:keepLines/>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Er Soon Hao</w:t>
            </w:r>
          </w:p>
        </w:tc>
        <w:tc>
          <w:tcPr>
            <w:tcW w:w="3975" w:type="dxa"/>
            <w:tcBorders>
              <w:top w:val="nil"/>
              <w:left w:val="nil"/>
              <w:bottom w:val="nil"/>
              <w:right w:val="nil"/>
            </w:tcBorders>
            <w:shd w:val="clear" w:color="auto" w:fill="auto"/>
            <w:tcMar>
              <w:top w:w="100" w:type="dxa"/>
              <w:left w:w="100" w:type="dxa"/>
              <w:bottom w:w="100" w:type="dxa"/>
              <w:right w:w="100" w:type="dxa"/>
            </w:tcMar>
          </w:tcPr>
          <w:p w14:paraId="5ED90484" w14:textId="77777777" w:rsidR="001052B8" w:rsidRDefault="00314026">
            <w:pPr>
              <w:keepLines/>
              <w:widowControl w:val="0"/>
              <w:pBdr>
                <w:top w:val="nil"/>
                <w:left w:val="nil"/>
                <w:bottom w:val="nil"/>
                <w:right w:val="nil"/>
                <w:between w:val="nil"/>
              </w:pBdr>
              <w:spacing w:line="240" w:lineRule="auto"/>
              <w:rPr>
                <w:rFonts w:ascii="Calibri" w:eastAsia="Calibri" w:hAnsi="Calibri" w:cs="Calibri"/>
              </w:rPr>
            </w:pPr>
            <w:hyperlink r:id="rId11">
              <w:r>
                <w:rPr>
                  <w:rFonts w:ascii="Calibri" w:eastAsia="Calibri" w:hAnsi="Calibri" w:cs="Calibri"/>
                  <w:color w:val="1155CC"/>
                  <w:u w:val="single"/>
                </w:rPr>
                <w:t>soonhao.er.2019@scis.smu.edu.sg</w:t>
              </w:r>
            </w:hyperlink>
            <w:r>
              <w:rPr>
                <w:rFonts w:ascii="Calibri" w:eastAsia="Calibri" w:hAnsi="Calibri" w:cs="Calibri"/>
              </w:rPr>
              <w:t xml:space="preserve"> </w:t>
            </w:r>
          </w:p>
        </w:tc>
        <w:tc>
          <w:tcPr>
            <w:tcW w:w="1311" w:type="dxa"/>
            <w:tcBorders>
              <w:top w:val="nil"/>
              <w:left w:val="nil"/>
              <w:bottom w:val="nil"/>
              <w:right w:val="nil"/>
            </w:tcBorders>
            <w:shd w:val="clear" w:color="auto" w:fill="auto"/>
            <w:tcMar>
              <w:top w:w="100" w:type="dxa"/>
              <w:left w:w="100" w:type="dxa"/>
              <w:bottom w:w="100" w:type="dxa"/>
              <w:right w:w="100" w:type="dxa"/>
            </w:tcMar>
          </w:tcPr>
          <w:p w14:paraId="468F2FF1" w14:textId="77777777" w:rsidR="001052B8" w:rsidRDefault="00314026">
            <w:pPr>
              <w:keepLines/>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01364060</w:t>
            </w:r>
          </w:p>
        </w:tc>
      </w:tr>
      <w:tr w:rsidR="001052B8" w14:paraId="2EC72004" w14:textId="77777777" w:rsidTr="00687D14">
        <w:trPr>
          <w:jc w:val="center"/>
        </w:trPr>
        <w:tc>
          <w:tcPr>
            <w:tcW w:w="2085" w:type="dxa"/>
            <w:tcBorders>
              <w:top w:val="nil"/>
              <w:left w:val="nil"/>
              <w:bottom w:val="nil"/>
              <w:right w:val="nil"/>
            </w:tcBorders>
            <w:shd w:val="clear" w:color="auto" w:fill="auto"/>
            <w:tcMar>
              <w:top w:w="100" w:type="dxa"/>
              <w:left w:w="100" w:type="dxa"/>
              <w:bottom w:w="100" w:type="dxa"/>
              <w:right w:w="100" w:type="dxa"/>
            </w:tcMar>
          </w:tcPr>
          <w:p w14:paraId="6EB6E419" w14:textId="77777777" w:rsidR="001052B8" w:rsidRDefault="00314026">
            <w:pPr>
              <w:keepLines/>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Nicolas Wijaya</w:t>
            </w:r>
          </w:p>
        </w:tc>
        <w:tc>
          <w:tcPr>
            <w:tcW w:w="3975" w:type="dxa"/>
            <w:tcBorders>
              <w:top w:val="nil"/>
              <w:left w:val="nil"/>
              <w:bottom w:val="nil"/>
              <w:right w:val="nil"/>
            </w:tcBorders>
            <w:shd w:val="clear" w:color="auto" w:fill="auto"/>
            <w:tcMar>
              <w:top w:w="100" w:type="dxa"/>
              <w:left w:w="100" w:type="dxa"/>
              <w:bottom w:w="100" w:type="dxa"/>
              <w:right w:w="100" w:type="dxa"/>
            </w:tcMar>
          </w:tcPr>
          <w:p w14:paraId="7959977A" w14:textId="77777777" w:rsidR="001052B8" w:rsidRDefault="00314026">
            <w:pPr>
              <w:keepLines/>
              <w:widowControl w:val="0"/>
              <w:pBdr>
                <w:top w:val="nil"/>
                <w:left w:val="nil"/>
                <w:bottom w:val="nil"/>
                <w:right w:val="nil"/>
                <w:between w:val="nil"/>
              </w:pBdr>
              <w:spacing w:line="240" w:lineRule="auto"/>
              <w:rPr>
                <w:rFonts w:ascii="Calibri" w:eastAsia="Calibri" w:hAnsi="Calibri" w:cs="Calibri"/>
              </w:rPr>
            </w:pPr>
            <w:hyperlink r:id="rId12">
              <w:r>
                <w:rPr>
                  <w:rFonts w:ascii="Calibri" w:eastAsia="Calibri" w:hAnsi="Calibri" w:cs="Calibri"/>
                  <w:color w:val="1155CC"/>
                  <w:u w:val="single"/>
                </w:rPr>
                <w:t>nicolasw.2018@scis.smu.edu.sg</w:t>
              </w:r>
            </w:hyperlink>
            <w:r>
              <w:rPr>
                <w:rFonts w:ascii="Calibri" w:eastAsia="Calibri" w:hAnsi="Calibri" w:cs="Calibri"/>
              </w:rPr>
              <w:t xml:space="preserve"> </w:t>
            </w:r>
          </w:p>
        </w:tc>
        <w:tc>
          <w:tcPr>
            <w:tcW w:w="1311" w:type="dxa"/>
            <w:tcBorders>
              <w:top w:val="nil"/>
              <w:left w:val="nil"/>
              <w:bottom w:val="nil"/>
              <w:right w:val="nil"/>
            </w:tcBorders>
            <w:shd w:val="clear" w:color="auto" w:fill="auto"/>
            <w:tcMar>
              <w:top w:w="100" w:type="dxa"/>
              <w:left w:w="100" w:type="dxa"/>
              <w:bottom w:w="100" w:type="dxa"/>
              <w:right w:w="100" w:type="dxa"/>
            </w:tcMar>
          </w:tcPr>
          <w:p w14:paraId="7D152205" w14:textId="77777777" w:rsidR="001052B8" w:rsidRDefault="00314026">
            <w:pPr>
              <w:keepLines/>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01332027</w:t>
            </w:r>
          </w:p>
        </w:tc>
      </w:tr>
      <w:tr w:rsidR="001052B8" w14:paraId="3D082D81" w14:textId="77777777" w:rsidTr="00687D14">
        <w:trPr>
          <w:jc w:val="center"/>
        </w:trPr>
        <w:tc>
          <w:tcPr>
            <w:tcW w:w="2085" w:type="dxa"/>
            <w:tcBorders>
              <w:top w:val="nil"/>
              <w:left w:val="nil"/>
              <w:bottom w:val="nil"/>
              <w:right w:val="nil"/>
            </w:tcBorders>
            <w:shd w:val="clear" w:color="auto" w:fill="auto"/>
            <w:tcMar>
              <w:top w:w="100" w:type="dxa"/>
              <w:left w:w="100" w:type="dxa"/>
              <w:bottom w:w="100" w:type="dxa"/>
              <w:right w:w="100" w:type="dxa"/>
            </w:tcMar>
          </w:tcPr>
          <w:p w14:paraId="2823F938" w14:textId="77777777" w:rsidR="001052B8" w:rsidRDefault="00314026">
            <w:pPr>
              <w:keepLines/>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Renata Dharma</w:t>
            </w:r>
          </w:p>
        </w:tc>
        <w:tc>
          <w:tcPr>
            <w:tcW w:w="3975" w:type="dxa"/>
            <w:tcBorders>
              <w:top w:val="nil"/>
              <w:left w:val="nil"/>
              <w:bottom w:val="nil"/>
              <w:right w:val="nil"/>
            </w:tcBorders>
            <w:shd w:val="clear" w:color="auto" w:fill="auto"/>
            <w:tcMar>
              <w:top w:w="100" w:type="dxa"/>
              <w:left w:w="100" w:type="dxa"/>
              <w:bottom w:w="100" w:type="dxa"/>
              <w:right w:w="100" w:type="dxa"/>
            </w:tcMar>
          </w:tcPr>
          <w:p w14:paraId="071CA2ED" w14:textId="77777777" w:rsidR="001052B8" w:rsidRDefault="00314026">
            <w:pPr>
              <w:keepLines/>
              <w:widowControl w:val="0"/>
              <w:pBdr>
                <w:top w:val="nil"/>
                <w:left w:val="nil"/>
                <w:bottom w:val="nil"/>
                <w:right w:val="nil"/>
                <w:between w:val="nil"/>
              </w:pBdr>
              <w:spacing w:line="240" w:lineRule="auto"/>
              <w:rPr>
                <w:rFonts w:ascii="Calibri" w:eastAsia="Calibri" w:hAnsi="Calibri" w:cs="Calibri"/>
              </w:rPr>
            </w:pPr>
            <w:hyperlink r:id="rId13">
              <w:r>
                <w:rPr>
                  <w:rFonts w:ascii="Calibri" w:eastAsia="Calibri" w:hAnsi="Calibri" w:cs="Calibri"/>
                  <w:color w:val="1155CC"/>
                  <w:u w:val="single"/>
                </w:rPr>
                <w:t>renatad.2018@scis.smu.edu.sg</w:t>
              </w:r>
            </w:hyperlink>
            <w:r>
              <w:rPr>
                <w:rFonts w:ascii="Calibri" w:eastAsia="Calibri" w:hAnsi="Calibri" w:cs="Calibri"/>
              </w:rPr>
              <w:t xml:space="preserve"> </w:t>
            </w:r>
          </w:p>
        </w:tc>
        <w:tc>
          <w:tcPr>
            <w:tcW w:w="1311" w:type="dxa"/>
            <w:tcBorders>
              <w:top w:val="nil"/>
              <w:left w:val="nil"/>
              <w:bottom w:val="nil"/>
              <w:right w:val="nil"/>
            </w:tcBorders>
            <w:shd w:val="clear" w:color="auto" w:fill="auto"/>
            <w:tcMar>
              <w:top w:w="100" w:type="dxa"/>
              <w:left w:w="100" w:type="dxa"/>
              <w:bottom w:w="100" w:type="dxa"/>
              <w:right w:w="100" w:type="dxa"/>
            </w:tcMar>
          </w:tcPr>
          <w:p w14:paraId="70A31FCF" w14:textId="77777777" w:rsidR="001052B8" w:rsidRDefault="00314026">
            <w:pPr>
              <w:keepLines/>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01372220</w:t>
            </w:r>
          </w:p>
        </w:tc>
      </w:tr>
      <w:tr w:rsidR="001052B8" w14:paraId="6610960F" w14:textId="77777777" w:rsidTr="00687D14">
        <w:trPr>
          <w:jc w:val="center"/>
        </w:trPr>
        <w:tc>
          <w:tcPr>
            <w:tcW w:w="2085" w:type="dxa"/>
            <w:tcBorders>
              <w:top w:val="nil"/>
              <w:left w:val="nil"/>
              <w:bottom w:val="nil"/>
              <w:right w:val="nil"/>
            </w:tcBorders>
            <w:shd w:val="clear" w:color="auto" w:fill="auto"/>
            <w:tcMar>
              <w:top w:w="100" w:type="dxa"/>
              <w:left w:w="100" w:type="dxa"/>
              <w:bottom w:w="100" w:type="dxa"/>
              <w:right w:w="100" w:type="dxa"/>
            </w:tcMar>
          </w:tcPr>
          <w:p w14:paraId="7DC67784" w14:textId="77777777" w:rsidR="001052B8" w:rsidRDefault="00314026">
            <w:pPr>
              <w:keepLines/>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Sim Sheng Qin</w:t>
            </w:r>
          </w:p>
        </w:tc>
        <w:tc>
          <w:tcPr>
            <w:tcW w:w="3975" w:type="dxa"/>
            <w:tcBorders>
              <w:top w:val="nil"/>
              <w:left w:val="nil"/>
              <w:bottom w:val="nil"/>
              <w:right w:val="nil"/>
            </w:tcBorders>
            <w:shd w:val="clear" w:color="auto" w:fill="auto"/>
            <w:tcMar>
              <w:top w:w="100" w:type="dxa"/>
              <w:left w:w="100" w:type="dxa"/>
              <w:bottom w:w="100" w:type="dxa"/>
              <w:right w:w="100" w:type="dxa"/>
            </w:tcMar>
          </w:tcPr>
          <w:p w14:paraId="41E3F1FF" w14:textId="77777777" w:rsidR="001052B8" w:rsidRDefault="00314026">
            <w:pPr>
              <w:keepLines/>
              <w:widowControl w:val="0"/>
              <w:pBdr>
                <w:top w:val="nil"/>
                <w:left w:val="nil"/>
                <w:bottom w:val="nil"/>
                <w:right w:val="nil"/>
                <w:between w:val="nil"/>
              </w:pBdr>
              <w:spacing w:line="240" w:lineRule="auto"/>
              <w:rPr>
                <w:rFonts w:ascii="Calibri" w:eastAsia="Calibri" w:hAnsi="Calibri" w:cs="Calibri"/>
              </w:rPr>
            </w:pPr>
            <w:hyperlink r:id="rId14">
              <w:r>
                <w:rPr>
                  <w:rFonts w:ascii="Calibri" w:eastAsia="Calibri" w:hAnsi="Calibri" w:cs="Calibri"/>
                  <w:color w:val="1155CC"/>
                  <w:u w:val="single"/>
                </w:rPr>
                <w:t>sqsim.2018@scis.smu.edu.sg</w:t>
              </w:r>
            </w:hyperlink>
            <w:r>
              <w:rPr>
                <w:rFonts w:ascii="Calibri" w:eastAsia="Calibri" w:hAnsi="Calibri" w:cs="Calibri"/>
              </w:rPr>
              <w:t xml:space="preserve"> </w:t>
            </w:r>
          </w:p>
        </w:tc>
        <w:tc>
          <w:tcPr>
            <w:tcW w:w="1311" w:type="dxa"/>
            <w:tcBorders>
              <w:top w:val="nil"/>
              <w:left w:val="nil"/>
              <w:bottom w:val="nil"/>
              <w:right w:val="nil"/>
            </w:tcBorders>
            <w:shd w:val="clear" w:color="auto" w:fill="auto"/>
            <w:tcMar>
              <w:top w:w="100" w:type="dxa"/>
              <w:left w:w="100" w:type="dxa"/>
              <w:bottom w:w="100" w:type="dxa"/>
              <w:right w:w="100" w:type="dxa"/>
            </w:tcMar>
          </w:tcPr>
          <w:p w14:paraId="60C7A4F8" w14:textId="77777777" w:rsidR="001052B8" w:rsidRDefault="00314026">
            <w:pPr>
              <w:keepLines/>
              <w:widowControl w:val="0"/>
              <w:pBdr>
                <w:top w:val="nil"/>
                <w:left w:val="nil"/>
                <w:bottom w:val="nil"/>
                <w:right w:val="nil"/>
                <w:between w:val="nil"/>
              </w:pBdr>
              <w:spacing w:line="240" w:lineRule="auto"/>
              <w:rPr>
                <w:rFonts w:ascii="Calibri" w:eastAsia="Calibri" w:hAnsi="Calibri" w:cs="Calibri"/>
              </w:rPr>
            </w:pPr>
            <w:r>
              <w:rPr>
                <w:rFonts w:ascii="Calibri" w:eastAsia="Calibri" w:hAnsi="Calibri" w:cs="Calibri"/>
              </w:rPr>
              <w:t>01340058</w:t>
            </w:r>
          </w:p>
        </w:tc>
      </w:tr>
    </w:tbl>
    <w:p w14:paraId="2559A0BB" w14:textId="77777777" w:rsidR="001052B8" w:rsidRPr="0079527D" w:rsidRDefault="00314026">
      <w:pPr>
        <w:pStyle w:val="Heading2"/>
        <w:keepLines w:val="0"/>
        <w:spacing w:before="240" w:after="60" w:line="240" w:lineRule="auto"/>
        <w:jc w:val="both"/>
        <w:rPr>
          <w:b/>
          <w:bCs/>
        </w:rPr>
      </w:pPr>
      <w:bookmarkStart w:id="0" w:name="_an0x5a3s20xb" w:colFirst="0" w:colLast="0"/>
      <w:bookmarkEnd w:id="0"/>
      <w:r w:rsidRPr="0079527D">
        <w:rPr>
          <w:b/>
          <w:bCs/>
        </w:rPr>
        <w:lastRenderedPageBreak/>
        <w:t xml:space="preserve">GitHub Team name, team members (name and </w:t>
      </w:r>
      <w:r w:rsidRPr="0079527D">
        <w:rPr>
          <w:b/>
          <w:bCs/>
        </w:rPr>
        <w:t>matriculation</w:t>
      </w:r>
      <w:r w:rsidRPr="0079527D">
        <w:rPr>
          <w:b/>
          <w:bCs/>
        </w:rPr>
        <w:t>)</w:t>
      </w:r>
    </w:p>
    <w:p w14:paraId="7A77F342" w14:textId="77777777" w:rsidR="001052B8" w:rsidRDefault="00314026">
      <w:pPr>
        <w:numPr>
          <w:ilvl w:val="1"/>
          <w:numId w:val="1"/>
        </w:numPr>
        <w:spacing w:line="240" w:lineRule="auto"/>
        <w:rPr>
          <w:rFonts w:ascii="Calibri" w:eastAsia="Calibri" w:hAnsi="Calibri" w:cs="Calibri"/>
        </w:rPr>
      </w:pPr>
      <w:proofErr w:type="spellStart"/>
      <w:r>
        <w:rPr>
          <w:rFonts w:ascii="Calibri" w:eastAsia="Calibri" w:hAnsi="Calibri" w:cs="Calibri"/>
        </w:rPr>
        <w:t>Github</w:t>
      </w:r>
      <w:proofErr w:type="spellEnd"/>
      <w:r>
        <w:rPr>
          <w:rFonts w:ascii="Calibri" w:eastAsia="Calibri" w:hAnsi="Calibri" w:cs="Calibri"/>
        </w:rPr>
        <w:t xml:space="preserve"> Name: </w:t>
      </w:r>
      <w:hyperlink r:id="rId15">
        <w:r>
          <w:rPr>
            <w:rFonts w:ascii="Calibri" w:eastAsia="Calibri" w:hAnsi="Calibri" w:cs="Calibri"/>
            <w:color w:val="1155CC"/>
            <w:u w:val="single"/>
          </w:rPr>
          <w:t>p</w:t>
        </w:r>
        <w:r>
          <w:rPr>
            <w:rFonts w:ascii="Calibri" w:eastAsia="Calibri" w:hAnsi="Calibri" w:cs="Calibri"/>
            <w:color w:val="1155CC"/>
            <w:u w:val="single"/>
          </w:rPr>
          <w:t>roject-2021-22t2-g1-project-2021-22t2-g1-team4</w:t>
        </w:r>
      </w:hyperlink>
    </w:p>
    <w:p w14:paraId="66BC1632" w14:textId="77777777" w:rsidR="001052B8" w:rsidRDefault="00314026">
      <w:pPr>
        <w:numPr>
          <w:ilvl w:val="1"/>
          <w:numId w:val="1"/>
        </w:numPr>
        <w:spacing w:line="240" w:lineRule="auto"/>
        <w:rPr>
          <w:rFonts w:ascii="Calibri" w:eastAsia="Calibri" w:hAnsi="Calibri" w:cs="Calibri"/>
        </w:rPr>
      </w:pPr>
      <w:r>
        <w:rPr>
          <w:rFonts w:ascii="Calibri" w:eastAsia="Calibri" w:hAnsi="Calibri" w:cs="Calibri"/>
        </w:rPr>
        <w:t>Team Members (as per cover page)</w:t>
      </w:r>
    </w:p>
    <w:p w14:paraId="58AC79AB" w14:textId="77777777" w:rsidR="001052B8" w:rsidRDefault="00314026">
      <w:pPr>
        <w:spacing w:line="240" w:lineRule="auto"/>
        <w:rPr>
          <w:rFonts w:ascii="Calibri" w:eastAsia="Calibri" w:hAnsi="Calibri" w:cs="Calibri"/>
        </w:rPr>
      </w:pPr>
      <w:r>
        <w:rPr>
          <w:rFonts w:ascii="Calibri" w:eastAsia="Calibri" w:hAnsi="Calibri" w:cs="Calibri"/>
        </w:rPr>
        <w:tab/>
      </w:r>
      <w:r>
        <w:rPr>
          <w:rFonts w:ascii="Calibri" w:eastAsia="Calibri" w:hAnsi="Calibri" w:cs="Calibri"/>
        </w:rPr>
        <w:tab/>
      </w:r>
    </w:p>
    <w:p w14:paraId="6BC47879" w14:textId="77777777" w:rsidR="001052B8" w:rsidRPr="0079527D" w:rsidRDefault="00314026">
      <w:pPr>
        <w:pStyle w:val="Heading2"/>
        <w:keepLines w:val="0"/>
        <w:spacing w:before="240" w:after="60" w:line="240" w:lineRule="auto"/>
        <w:jc w:val="both"/>
        <w:rPr>
          <w:b/>
          <w:bCs/>
        </w:rPr>
      </w:pPr>
      <w:bookmarkStart w:id="1" w:name="_xpvm2ynmvg3d" w:colFirst="0" w:colLast="0"/>
      <w:bookmarkEnd w:id="1"/>
      <w:r w:rsidRPr="0079527D">
        <w:rPr>
          <w:b/>
          <w:bCs/>
        </w:rPr>
        <w:t>Background and Business Needs</w:t>
      </w:r>
    </w:p>
    <w:p w14:paraId="6B4EB49D" w14:textId="77777777" w:rsidR="001052B8" w:rsidRDefault="00314026">
      <w:pPr>
        <w:spacing w:after="200"/>
        <w:ind w:left="360"/>
        <w:jc w:val="both"/>
        <w:rPr>
          <w:rFonts w:ascii="Calibri" w:eastAsia="Calibri" w:hAnsi="Calibri" w:cs="Calibri"/>
        </w:rPr>
      </w:pPr>
      <w:r>
        <w:rPr>
          <w:rFonts w:ascii="Calibri" w:eastAsia="Calibri" w:hAnsi="Calibri" w:cs="Calibri"/>
        </w:rPr>
        <w:t>Provide the background context of the project. Include a summary of the business needs and drivers for this application. A short summary (at most half a page) is sufficient, design should be the focus of your proposal.</w:t>
      </w:r>
    </w:p>
    <w:p w14:paraId="4573D236" w14:textId="77777777" w:rsidR="001052B8" w:rsidRDefault="00314026">
      <w:pPr>
        <w:spacing w:after="200"/>
        <w:ind w:left="360"/>
        <w:jc w:val="both"/>
        <w:rPr>
          <w:rFonts w:ascii="Calibri" w:eastAsia="Calibri" w:hAnsi="Calibri" w:cs="Calibri"/>
        </w:rPr>
      </w:pPr>
      <w:proofErr w:type="spellStart"/>
      <w:r>
        <w:rPr>
          <w:rFonts w:ascii="Calibri" w:eastAsia="Calibri" w:hAnsi="Calibri" w:cs="Calibri"/>
        </w:rPr>
        <w:t>Ascenda</w:t>
      </w:r>
      <w:proofErr w:type="spellEnd"/>
      <w:r>
        <w:rPr>
          <w:rFonts w:ascii="Calibri" w:eastAsia="Calibri" w:hAnsi="Calibri" w:cs="Calibri"/>
        </w:rPr>
        <w:t xml:space="preserve"> requires a platform that help</w:t>
      </w:r>
      <w:r>
        <w:rPr>
          <w:rFonts w:ascii="Calibri" w:eastAsia="Calibri" w:hAnsi="Calibri" w:cs="Calibri"/>
        </w:rPr>
        <w:t>s to process loyalty points for their customers in near real-time. The business needs include</w:t>
      </w:r>
    </w:p>
    <w:p w14:paraId="0754401B" w14:textId="77777777" w:rsidR="001052B8" w:rsidRDefault="00314026">
      <w:pPr>
        <w:numPr>
          <w:ilvl w:val="0"/>
          <w:numId w:val="2"/>
        </w:numPr>
        <w:jc w:val="both"/>
        <w:rPr>
          <w:rFonts w:ascii="Calibri" w:eastAsia="Calibri" w:hAnsi="Calibri" w:cs="Calibri"/>
        </w:rPr>
      </w:pPr>
      <w:r>
        <w:rPr>
          <w:rFonts w:ascii="Calibri" w:eastAsia="Calibri" w:hAnsi="Calibri" w:cs="Calibri"/>
        </w:rPr>
        <w:t>An interface to view transactions per customer per card</w:t>
      </w:r>
    </w:p>
    <w:p w14:paraId="462C0128" w14:textId="77777777" w:rsidR="001052B8" w:rsidRDefault="00314026">
      <w:pPr>
        <w:numPr>
          <w:ilvl w:val="0"/>
          <w:numId w:val="2"/>
        </w:numPr>
        <w:jc w:val="both"/>
        <w:rPr>
          <w:rFonts w:ascii="Calibri" w:eastAsia="Calibri" w:hAnsi="Calibri" w:cs="Calibri"/>
        </w:rPr>
      </w:pPr>
      <w:r>
        <w:rPr>
          <w:rFonts w:ascii="Calibri" w:eastAsia="Calibri" w:hAnsi="Calibri" w:cs="Calibri"/>
        </w:rPr>
        <w:t>An API endpoint to retrieve all transaction details so that transaction details can be displayed for the customers</w:t>
      </w:r>
    </w:p>
    <w:p w14:paraId="213541F6" w14:textId="77777777" w:rsidR="001052B8" w:rsidRDefault="00314026">
      <w:pPr>
        <w:numPr>
          <w:ilvl w:val="0"/>
          <w:numId w:val="2"/>
        </w:numPr>
        <w:jc w:val="both"/>
        <w:rPr>
          <w:rFonts w:ascii="Calibri" w:eastAsia="Calibri" w:hAnsi="Calibri" w:cs="Calibri"/>
        </w:rPr>
      </w:pPr>
      <w:r>
        <w:rPr>
          <w:rFonts w:ascii="Calibri" w:eastAsia="Calibri" w:hAnsi="Calibri" w:cs="Calibri"/>
        </w:rPr>
        <w:t>An API endpoint to receive files daily</w:t>
      </w:r>
    </w:p>
    <w:p w14:paraId="13303976" w14:textId="77777777" w:rsidR="001052B8" w:rsidRDefault="00314026">
      <w:pPr>
        <w:numPr>
          <w:ilvl w:val="0"/>
          <w:numId w:val="2"/>
        </w:numPr>
        <w:jc w:val="both"/>
        <w:rPr>
          <w:rFonts w:ascii="Calibri" w:eastAsia="Calibri" w:hAnsi="Calibri" w:cs="Calibri"/>
        </w:rPr>
      </w:pPr>
      <w:r>
        <w:rPr>
          <w:rFonts w:ascii="Calibri" w:eastAsia="Calibri" w:hAnsi="Calibri" w:cs="Calibri"/>
        </w:rPr>
        <w:t xml:space="preserve">A file transfer </w:t>
      </w:r>
      <w:proofErr w:type="spellStart"/>
      <w:r>
        <w:rPr>
          <w:rFonts w:ascii="Calibri" w:eastAsia="Calibri" w:hAnsi="Calibri" w:cs="Calibri"/>
        </w:rPr>
        <w:t>dropbox</w:t>
      </w:r>
      <w:proofErr w:type="spellEnd"/>
      <w:r>
        <w:rPr>
          <w:rFonts w:ascii="Calibri" w:eastAsia="Calibri" w:hAnsi="Calibri" w:cs="Calibri"/>
        </w:rPr>
        <w:t xml:space="preserve"> to receive files daily</w:t>
      </w:r>
    </w:p>
    <w:p w14:paraId="3C191518" w14:textId="77777777" w:rsidR="001052B8" w:rsidRDefault="00314026">
      <w:pPr>
        <w:numPr>
          <w:ilvl w:val="0"/>
          <w:numId w:val="2"/>
        </w:numPr>
        <w:spacing w:after="200"/>
        <w:jc w:val="both"/>
        <w:rPr>
          <w:rFonts w:ascii="Calibri" w:eastAsia="Calibri" w:hAnsi="Calibri" w:cs="Calibri"/>
        </w:rPr>
      </w:pPr>
      <w:r>
        <w:rPr>
          <w:rFonts w:ascii="Calibri" w:eastAsia="Calibri" w:hAnsi="Calibri" w:cs="Calibri"/>
        </w:rPr>
        <w:t>A backend to store the transaction details</w:t>
      </w:r>
    </w:p>
    <w:p w14:paraId="294B2086" w14:textId="77777777" w:rsidR="001052B8" w:rsidRPr="0079527D" w:rsidRDefault="00314026">
      <w:pPr>
        <w:pStyle w:val="Heading2"/>
        <w:rPr>
          <w:rFonts w:ascii="Calibri" w:eastAsia="Calibri" w:hAnsi="Calibri" w:cs="Calibri"/>
          <w:b/>
          <w:bCs/>
        </w:rPr>
      </w:pPr>
      <w:bookmarkStart w:id="2" w:name="_3znysh7" w:colFirst="0" w:colLast="0"/>
      <w:bookmarkEnd w:id="2"/>
      <w:r w:rsidRPr="0079527D">
        <w:rPr>
          <w:b/>
          <w:bCs/>
        </w:rPr>
        <w:t>Stakeholders</w:t>
      </w:r>
    </w:p>
    <w:tbl>
      <w:tblPr>
        <w:tblStyle w:val="a0"/>
        <w:tblW w:w="8351" w:type="dxa"/>
        <w:tblInd w:w="2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51"/>
        <w:gridCol w:w="2694"/>
        <w:gridCol w:w="3106"/>
      </w:tblGrid>
      <w:tr w:rsidR="001052B8" w14:paraId="278F5A48" w14:textId="77777777">
        <w:tc>
          <w:tcPr>
            <w:tcW w:w="2551" w:type="dxa"/>
          </w:tcPr>
          <w:p w14:paraId="422B703F" w14:textId="77777777" w:rsidR="001052B8" w:rsidRDefault="00314026">
            <w:pPr>
              <w:spacing w:line="240" w:lineRule="auto"/>
              <w:jc w:val="center"/>
              <w:rPr>
                <w:rFonts w:ascii="Calibri" w:eastAsia="Calibri" w:hAnsi="Calibri" w:cs="Calibri"/>
                <w:b/>
              </w:rPr>
            </w:pPr>
            <w:r>
              <w:rPr>
                <w:rFonts w:ascii="Calibri" w:eastAsia="Calibri" w:hAnsi="Calibri" w:cs="Calibri"/>
                <w:b/>
              </w:rPr>
              <w:t>Stakeholder</w:t>
            </w:r>
          </w:p>
        </w:tc>
        <w:tc>
          <w:tcPr>
            <w:tcW w:w="2694" w:type="dxa"/>
          </w:tcPr>
          <w:p w14:paraId="177E0A3D" w14:textId="77777777" w:rsidR="001052B8" w:rsidRDefault="00314026">
            <w:pPr>
              <w:spacing w:line="240" w:lineRule="auto"/>
              <w:jc w:val="center"/>
              <w:rPr>
                <w:rFonts w:ascii="Calibri" w:eastAsia="Calibri" w:hAnsi="Calibri" w:cs="Calibri"/>
                <w:b/>
              </w:rPr>
            </w:pPr>
            <w:r>
              <w:rPr>
                <w:rFonts w:ascii="Calibri" w:eastAsia="Calibri" w:hAnsi="Calibri" w:cs="Calibri"/>
                <w:b/>
              </w:rPr>
              <w:t>Stakeholder Description</w:t>
            </w:r>
          </w:p>
        </w:tc>
        <w:tc>
          <w:tcPr>
            <w:tcW w:w="3106" w:type="dxa"/>
          </w:tcPr>
          <w:p w14:paraId="595B8878" w14:textId="77777777" w:rsidR="001052B8" w:rsidRDefault="00314026">
            <w:pPr>
              <w:spacing w:line="240" w:lineRule="auto"/>
              <w:jc w:val="center"/>
              <w:rPr>
                <w:rFonts w:ascii="Calibri" w:eastAsia="Calibri" w:hAnsi="Calibri" w:cs="Calibri"/>
                <w:b/>
              </w:rPr>
            </w:pPr>
            <w:r>
              <w:rPr>
                <w:rFonts w:ascii="Calibri" w:eastAsia="Calibri" w:hAnsi="Calibri" w:cs="Calibri"/>
                <w:b/>
              </w:rPr>
              <w:t xml:space="preserve">Permissions </w:t>
            </w:r>
            <w:r>
              <w:rPr>
                <w:rFonts w:ascii="Calibri" w:eastAsia="Calibri" w:hAnsi="Calibri" w:cs="Calibri"/>
                <w:b/>
              </w:rPr>
              <w:br/>
              <w:t>(if not applicable, write N.A.)</w:t>
            </w:r>
          </w:p>
        </w:tc>
      </w:tr>
      <w:tr w:rsidR="001052B8" w14:paraId="51E09D71" w14:textId="77777777">
        <w:tc>
          <w:tcPr>
            <w:tcW w:w="2551" w:type="dxa"/>
          </w:tcPr>
          <w:p w14:paraId="41874B35" w14:textId="77777777" w:rsidR="001052B8" w:rsidRDefault="00314026">
            <w:pPr>
              <w:spacing w:line="240" w:lineRule="auto"/>
              <w:jc w:val="center"/>
              <w:rPr>
                <w:rFonts w:ascii="Calibri" w:eastAsia="Calibri" w:hAnsi="Calibri" w:cs="Calibri"/>
              </w:rPr>
            </w:pPr>
            <w:proofErr w:type="spellStart"/>
            <w:r>
              <w:rPr>
                <w:rFonts w:ascii="Calibri" w:eastAsia="Calibri" w:hAnsi="Calibri" w:cs="Calibri"/>
              </w:rPr>
              <w:t>Ascenda</w:t>
            </w:r>
            <w:proofErr w:type="spellEnd"/>
            <w:r>
              <w:rPr>
                <w:rFonts w:ascii="Calibri" w:eastAsia="Calibri" w:hAnsi="Calibri" w:cs="Calibri"/>
              </w:rPr>
              <w:t xml:space="preserve"> Loyalty</w:t>
            </w:r>
          </w:p>
        </w:tc>
        <w:tc>
          <w:tcPr>
            <w:tcW w:w="2694" w:type="dxa"/>
          </w:tcPr>
          <w:p w14:paraId="7E5CFBEE" w14:textId="77777777" w:rsidR="001052B8" w:rsidRDefault="00314026">
            <w:pPr>
              <w:spacing w:line="240" w:lineRule="auto"/>
              <w:jc w:val="center"/>
              <w:rPr>
                <w:rFonts w:ascii="Calibri" w:eastAsia="Calibri" w:hAnsi="Calibri" w:cs="Calibri"/>
              </w:rPr>
            </w:pPr>
            <w:r>
              <w:rPr>
                <w:rFonts w:ascii="Calibri" w:eastAsia="Calibri" w:hAnsi="Calibri" w:cs="Calibri"/>
              </w:rPr>
              <w:t xml:space="preserve">Provides banks with a turn-key solution for a loyalty points processing platform. </w:t>
            </w:r>
          </w:p>
        </w:tc>
        <w:tc>
          <w:tcPr>
            <w:tcW w:w="3106" w:type="dxa"/>
          </w:tcPr>
          <w:p w14:paraId="5039C4D5" w14:textId="77777777" w:rsidR="001052B8" w:rsidRDefault="00314026">
            <w:pPr>
              <w:spacing w:line="240" w:lineRule="auto"/>
              <w:jc w:val="center"/>
              <w:rPr>
                <w:rFonts w:ascii="Calibri" w:eastAsia="Calibri" w:hAnsi="Calibri" w:cs="Calibri"/>
              </w:rPr>
            </w:pPr>
            <w:r>
              <w:rPr>
                <w:rFonts w:ascii="Calibri" w:eastAsia="Calibri" w:hAnsi="Calibri" w:cs="Calibri"/>
              </w:rPr>
              <w:t>Read/Write permission to API Gateway</w:t>
            </w:r>
          </w:p>
          <w:p w14:paraId="53410475" w14:textId="77777777" w:rsidR="001052B8" w:rsidRDefault="001052B8">
            <w:pPr>
              <w:spacing w:line="240" w:lineRule="auto"/>
              <w:jc w:val="center"/>
              <w:rPr>
                <w:rFonts w:ascii="Calibri" w:eastAsia="Calibri" w:hAnsi="Calibri" w:cs="Calibri"/>
              </w:rPr>
            </w:pPr>
          </w:p>
          <w:p w14:paraId="0054D79F" w14:textId="77777777" w:rsidR="001052B8" w:rsidRDefault="00314026">
            <w:pPr>
              <w:spacing w:line="240" w:lineRule="auto"/>
              <w:jc w:val="center"/>
              <w:rPr>
                <w:rFonts w:ascii="Calibri" w:eastAsia="Calibri" w:hAnsi="Calibri" w:cs="Calibri"/>
              </w:rPr>
            </w:pPr>
            <w:r>
              <w:rPr>
                <w:rFonts w:ascii="Calibri" w:eastAsia="Calibri" w:hAnsi="Calibri" w:cs="Calibri"/>
              </w:rPr>
              <w:t>Write access to RDS</w:t>
            </w:r>
          </w:p>
        </w:tc>
      </w:tr>
      <w:tr w:rsidR="001052B8" w14:paraId="04B8E0E5" w14:textId="77777777">
        <w:tc>
          <w:tcPr>
            <w:tcW w:w="2551" w:type="dxa"/>
          </w:tcPr>
          <w:p w14:paraId="3104D81D" w14:textId="77777777" w:rsidR="001052B8" w:rsidRDefault="00314026">
            <w:pPr>
              <w:spacing w:line="240" w:lineRule="auto"/>
              <w:jc w:val="center"/>
              <w:rPr>
                <w:rFonts w:ascii="Calibri" w:eastAsia="Calibri" w:hAnsi="Calibri" w:cs="Calibri"/>
              </w:rPr>
            </w:pPr>
            <w:r>
              <w:rPr>
                <w:rFonts w:ascii="Calibri" w:eastAsia="Calibri" w:hAnsi="Calibri" w:cs="Calibri"/>
              </w:rPr>
              <w:t>Banks</w:t>
            </w:r>
          </w:p>
        </w:tc>
        <w:tc>
          <w:tcPr>
            <w:tcW w:w="2694" w:type="dxa"/>
          </w:tcPr>
          <w:p w14:paraId="21E38D28" w14:textId="77777777" w:rsidR="001052B8" w:rsidRDefault="00314026">
            <w:pPr>
              <w:spacing w:line="240" w:lineRule="auto"/>
              <w:jc w:val="center"/>
              <w:rPr>
                <w:rFonts w:ascii="Calibri" w:eastAsia="Calibri" w:hAnsi="Calibri" w:cs="Calibri"/>
              </w:rPr>
            </w:pPr>
            <w:r>
              <w:rPr>
                <w:rFonts w:ascii="Calibri" w:eastAsia="Calibri" w:hAnsi="Calibri" w:cs="Calibri"/>
              </w:rPr>
              <w:t>Submit customers transaction details daily</w:t>
            </w:r>
          </w:p>
        </w:tc>
        <w:tc>
          <w:tcPr>
            <w:tcW w:w="3106" w:type="dxa"/>
          </w:tcPr>
          <w:p w14:paraId="31AAE8FC" w14:textId="77777777" w:rsidR="001052B8" w:rsidRDefault="00314026">
            <w:pPr>
              <w:spacing w:line="240" w:lineRule="auto"/>
              <w:jc w:val="center"/>
              <w:rPr>
                <w:rFonts w:ascii="Calibri" w:eastAsia="Calibri" w:hAnsi="Calibri" w:cs="Calibri"/>
              </w:rPr>
            </w:pPr>
            <w:r>
              <w:rPr>
                <w:rFonts w:ascii="Calibri" w:eastAsia="Calibri" w:hAnsi="Calibri" w:cs="Calibri"/>
              </w:rPr>
              <w:t>Write access to RDS</w:t>
            </w:r>
          </w:p>
        </w:tc>
      </w:tr>
      <w:tr w:rsidR="001052B8" w14:paraId="77BFEF61" w14:textId="77777777">
        <w:tc>
          <w:tcPr>
            <w:tcW w:w="2551" w:type="dxa"/>
          </w:tcPr>
          <w:p w14:paraId="43986065" w14:textId="77777777" w:rsidR="001052B8" w:rsidRDefault="00314026">
            <w:pPr>
              <w:spacing w:line="240" w:lineRule="auto"/>
              <w:jc w:val="center"/>
              <w:rPr>
                <w:rFonts w:ascii="Calibri" w:eastAsia="Calibri" w:hAnsi="Calibri" w:cs="Calibri"/>
              </w:rPr>
            </w:pPr>
            <w:r>
              <w:rPr>
                <w:rFonts w:ascii="Calibri" w:eastAsia="Calibri" w:hAnsi="Calibri" w:cs="Calibri"/>
              </w:rPr>
              <w:t>Customers (Bank users)</w:t>
            </w:r>
          </w:p>
        </w:tc>
        <w:tc>
          <w:tcPr>
            <w:tcW w:w="2694" w:type="dxa"/>
          </w:tcPr>
          <w:p w14:paraId="47B6ED2A" w14:textId="77777777" w:rsidR="001052B8" w:rsidRDefault="00314026">
            <w:pPr>
              <w:spacing w:line="240" w:lineRule="auto"/>
              <w:jc w:val="center"/>
              <w:rPr>
                <w:rFonts w:ascii="Calibri" w:eastAsia="Calibri" w:hAnsi="Calibri" w:cs="Calibri"/>
              </w:rPr>
            </w:pPr>
            <w:proofErr w:type="spellStart"/>
            <w:r>
              <w:rPr>
                <w:rFonts w:ascii="Calibri" w:eastAsia="Calibri" w:hAnsi="Calibri" w:cs="Calibri"/>
              </w:rPr>
              <w:t>Spend</w:t>
            </w:r>
            <w:proofErr w:type="spellEnd"/>
            <w:r>
              <w:rPr>
                <w:rFonts w:ascii="Calibri" w:eastAsia="Calibri" w:hAnsi="Calibri" w:cs="Calibri"/>
              </w:rPr>
              <w:t xml:space="preserve"> and receive ben</w:t>
            </w:r>
            <w:r>
              <w:rPr>
                <w:rFonts w:ascii="Calibri" w:eastAsia="Calibri" w:hAnsi="Calibri" w:cs="Calibri"/>
              </w:rPr>
              <w:t>efits for each eligible transaction</w:t>
            </w:r>
          </w:p>
        </w:tc>
        <w:tc>
          <w:tcPr>
            <w:tcW w:w="3106" w:type="dxa"/>
          </w:tcPr>
          <w:p w14:paraId="4FB5425E" w14:textId="77777777" w:rsidR="001052B8" w:rsidRDefault="00314026">
            <w:pPr>
              <w:spacing w:line="240" w:lineRule="auto"/>
              <w:jc w:val="center"/>
              <w:rPr>
                <w:rFonts w:ascii="Calibri" w:eastAsia="Calibri" w:hAnsi="Calibri" w:cs="Calibri"/>
              </w:rPr>
            </w:pPr>
            <w:r>
              <w:rPr>
                <w:rFonts w:ascii="Calibri" w:eastAsia="Calibri" w:hAnsi="Calibri" w:cs="Calibri"/>
              </w:rPr>
              <w:t>Read permission to CloudFront</w:t>
            </w:r>
          </w:p>
        </w:tc>
      </w:tr>
    </w:tbl>
    <w:p w14:paraId="194F5746" w14:textId="77777777" w:rsidR="001052B8" w:rsidRPr="0079527D" w:rsidRDefault="00314026">
      <w:pPr>
        <w:pStyle w:val="Heading2"/>
        <w:keepLines w:val="0"/>
        <w:spacing w:before="240" w:after="60" w:line="240" w:lineRule="auto"/>
        <w:jc w:val="both"/>
        <w:rPr>
          <w:b/>
          <w:bCs/>
        </w:rPr>
      </w:pPr>
      <w:bookmarkStart w:id="3" w:name="_vvqm37cnrdn1" w:colFirst="0" w:colLast="0"/>
      <w:bookmarkEnd w:id="3"/>
      <w:r w:rsidRPr="0079527D">
        <w:rPr>
          <w:b/>
          <w:bCs/>
        </w:rPr>
        <w:t>Use Cases for Architectural Significant Requirements (ASRs)</w:t>
      </w:r>
    </w:p>
    <w:tbl>
      <w:tblPr>
        <w:tblStyle w:val="a1"/>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6742"/>
      </w:tblGrid>
      <w:tr w:rsidR="001052B8" w14:paraId="4B108799" w14:textId="77777777" w:rsidTr="0025118F">
        <w:tc>
          <w:tcPr>
            <w:tcW w:w="2258" w:type="dxa"/>
            <w:shd w:val="clear" w:color="auto" w:fill="FCE5CD"/>
            <w:tcMar>
              <w:top w:w="100" w:type="dxa"/>
              <w:left w:w="100" w:type="dxa"/>
              <w:bottom w:w="100" w:type="dxa"/>
              <w:right w:w="100" w:type="dxa"/>
            </w:tcMar>
          </w:tcPr>
          <w:p w14:paraId="13D3D5CD" w14:textId="77777777" w:rsidR="001052B8" w:rsidRDefault="00314026">
            <w:pPr>
              <w:widowControl w:val="0"/>
              <w:spacing w:line="240" w:lineRule="auto"/>
              <w:rPr>
                <w:rFonts w:ascii="Calibri" w:eastAsia="Calibri" w:hAnsi="Calibri" w:cs="Calibri"/>
                <w:b/>
              </w:rPr>
            </w:pPr>
            <w:r>
              <w:rPr>
                <w:rFonts w:ascii="Calibri" w:eastAsia="Calibri" w:hAnsi="Calibri" w:cs="Calibri"/>
                <w:b/>
              </w:rPr>
              <w:t>Use Case Name</w:t>
            </w:r>
          </w:p>
        </w:tc>
        <w:tc>
          <w:tcPr>
            <w:tcW w:w="6742" w:type="dxa"/>
            <w:shd w:val="clear" w:color="auto" w:fill="auto"/>
            <w:tcMar>
              <w:top w:w="100" w:type="dxa"/>
              <w:left w:w="100" w:type="dxa"/>
              <w:bottom w:w="100" w:type="dxa"/>
              <w:right w:w="100" w:type="dxa"/>
            </w:tcMar>
          </w:tcPr>
          <w:p w14:paraId="40BDC3E2" w14:textId="77777777" w:rsidR="001052B8" w:rsidRDefault="00314026">
            <w:pPr>
              <w:widowControl w:val="0"/>
              <w:spacing w:line="240" w:lineRule="auto"/>
              <w:rPr>
                <w:rFonts w:ascii="Calibri" w:eastAsia="Calibri" w:hAnsi="Calibri" w:cs="Calibri"/>
              </w:rPr>
            </w:pPr>
            <w:r>
              <w:rPr>
                <w:rFonts w:ascii="Calibri" w:eastAsia="Calibri" w:hAnsi="Calibri" w:cs="Calibri"/>
              </w:rPr>
              <w:t>Spend Transaction &amp; Exclusion Processing</w:t>
            </w:r>
          </w:p>
        </w:tc>
      </w:tr>
      <w:tr w:rsidR="001052B8" w14:paraId="16989A70" w14:textId="77777777" w:rsidTr="0025118F">
        <w:tc>
          <w:tcPr>
            <w:tcW w:w="2258" w:type="dxa"/>
            <w:shd w:val="clear" w:color="auto" w:fill="FCE5CD"/>
            <w:tcMar>
              <w:top w:w="100" w:type="dxa"/>
              <w:left w:w="100" w:type="dxa"/>
              <w:bottom w:w="100" w:type="dxa"/>
              <w:right w:w="100" w:type="dxa"/>
            </w:tcMar>
          </w:tcPr>
          <w:p w14:paraId="542ED1E5" w14:textId="77777777" w:rsidR="001052B8" w:rsidRDefault="00314026">
            <w:pPr>
              <w:widowControl w:val="0"/>
              <w:spacing w:line="240" w:lineRule="auto"/>
              <w:rPr>
                <w:rFonts w:ascii="Calibri" w:eastAsia="Calibri" w:hAnsi="Calibri" w:cs="Calibri"/>
                <w:b/>
              </w:rPr>
            </w:pPr>
            <w:r>
              <w:rPr>
                <w:rFonts w:ascii="Calibri" w:eastAsia="Calibri" w:hAnsi="Calibri" w:cs="Calibri"/>
                <w:b/>
              </w:rPr>
              <w:t>Use Case ID</w:t>
            </w:r>
          </w:p>
        </w:tc>
        <w:tc>
          <w:tcPr>
            <w:tcW w:w="6742" w:type="dxa"/>
            <w:shd w:val="clear" w:color="auto" w:fill="auto"/>
            <w:tcMar>
              <w:top w:w="100" w:type="dxa"/>
              <w:left w:w="100" w:type="dxa"/>
              <w:bottom w:w="100" w:type="dxa"/>
              <w:right w:w="100" w:type="dxa"/>
            </w:tcMar>
          </w:tcPr>
          <w:p w14:paraId="23372BD0" w14:textId="77777777" w:rsidR="001052B8" w:rsidRDefault="00314026">
            <w:pPr>
              <w:widowControl w:val="0"/>
              <w:spacing w:line="240" w:lineRule="auto"/>
              <w:rPr>
                <w:rFonts w:ascii="Calibri" w:eastAsia="Calibri" w:hAnsi="Calibri" w:cs="Calibri"/>
              </w:rPr>
            </w:pPr>
            <w:r>
              <w:rPr>
                <w:rFonts w:ascii="Calibri" w:eastAsia="Calibri" w:hAnsi="Calibri" w:cs="Calibri"/>
              </w:rPr>
              <w:t>1</w:t>
            </w:r>
          </w:p>
        </w:tc>
      </w:tr>
      <w:tr w:rsidR="001052B8" w14:paraId="25D83EA5" w14:textId="77777777" w:rsidTr="0025118F">
        <w:tc>
          <w:tcPr>
            <w:tcW w:w="2258" w:type="dxa"/>
            <w:shd w:val="clear" w:color="auto" w:fill="FCE5CD"/>
            <w:tcMar>
              <w:top w:w="100" w:type="dxa"/>
              <w:left w:w="100" w:type="dxa"/>
              <w:bottom w:w="100" w:type="dxa"/>
              <w:right w:w="100" w:type="dxa"/>
            </w:tcMar>
          </w:tcPr>
          <w:p w14:paraId="77698649" w14:textId="77777777" w:rsidR="001052B8" w:rsidRDefault="00314026">
            <w:pPr>
              <w:widowControl w:val="0"/>
              <w:spacing w:line="240" w:lineRule="auto"/>
              <w:rPr>
                <w:rFonts w:ascii="Calibri" w:eastAsia="Calibri" w:hAnsi="Calibri" w:cs="Calibri"/>
                <w:b/>
              </w:rPr>
            </w:pPr>
            <w:r>
              <w:rPr>
                <w:rFonts w:ascii="Calibri" w:eastAsia="Calibri" w:hAnsi="Calibri" w:cs="Calibri"/>
                <w:b/>
              </w:rPr>
              <w:t>Brief Description</w:t>
            </w:r>
          </w:p>
        </w:tc>
        <w:tc>
          <w:tcPr>
            <w:tcW w:w="6742" w:type="dxa"/>
            <w:shd w:val="clear" w:color="auto" w:fill="auto"/>
            <w:tcMar>
              <w:top w:w="100" w:type="dxa"/>
              <w:left w:w="100" w:type="dxa"/>
              <w:bottom w:w="100" w:type="dxa"/>
              <w:right w:w="100" w:type="dxa"/>
            </w:tcMar>
          </w:tcPr>
          <w:p w14:paraId="2651A94A" w14:textId="77777777" w:rsidR="001052B8" w:rsidRDefault="00314026">
            <w:pPr>
              <w:widowControl w:val="0"/>
              <w:spacing w:line="240" w:lineRule="auto"/>
              <w:rPr>
                <w:rFonts w:ascii="Calibri" w:eastAsia="Calibri" w:hAnsi="Calibri" w:cs="Calibri"/>
              </w:rPr>
            </w:pPr>
            <w:r>
              <w:rPr>
                <w:rFonts w:ascii="Calibri" w:eastAsia="Calibri" w:hAnsi="Calibri" w:cs="Calibri"/>
              </w:rPr>
              <w:t xml:space="preserve">This use case specifies what the client and customers can perform on our system to manage the spend transactions. </w:t>
            </w:r>
          </w:p>
        </w:tc>
      </w:tr>
      <w:tr w:rsidR="001052B8" w14:paraId="294909CE" w14:textId="77777777" w:rsidTr="0025118F">
        <w:trPr>
          <w:trHeight w:val="20"/>
        </w:trPr>
        <w:tc>
          <w:tcPr>
            <w:tcW w:w="9000" w:type="dxa"/>
            <w:gridSpan w:val="2"/>
            <w:shd w:val="clear" w:color="auto" w:fill="FCE5CD"/>
            <w:tcMar>
              <w:top w:w="100" w:type="dxa"/>
              <w:left w:w="100" w:type="dxa"/>
              <w:bottom w:w="100" w:type="dxa"/>
              <w:right w:w="100" w:type="dxa"/>
            </w:tcMar>
          </w:tcPr>
          <w:p w14:paraId="73E813B5" w14:textId="77777777" w:rsidR="001052B8" w:rsidRDefault="00314026" w:rsidP="0025118F">
            <w:pPr>
              <w:widowControl w:val="0"/>
              <w:spacing w:line="240" w:lineRule="auto"/>
              <w:jc w:val="center"/>
              <w:rPr>
                <w:rFonts w:ascii="Calibri" w:eastAsia="Calibri" w:hAnsi="Calibri" w:cs="Calibri"/>
                <w:b/>
              </w:rPr>
            </w:pPr>
            <w:r>
              <w:rPr>
                <w:rFonts w:ascii="Calibri" w:eastAsia="Calibri" w:hAnsi="Calibri" w:cs="Calibri"/>
                <w:b/>
              </w:rPr>
              <w:t>Actors</w:t>
            </w:r>
          </w:p>
        </w:tc>
      </w:tr>
      <w:tr w:rsidR="001052B8" w14:paraId="559317FB" w14:textId="77777777" w:rsidTr="0025118F">
        <w:tc>
          <w:tcPr>
            <w:tcW w:w="2258" w:type="dxa"/>
            <w:shd w:val="clear" w:color="auto" w:fill="FCE5CD"/>
            <w:tcMar>
              <w:top w:w="100" w:type="dxa"/>
              <w:left w:w="100" w:type="dxa"/>
              <w:bottom w:w="100" w:type="dxa"/>
              <w:right w:w="100" w:type="dxa"/>
            </w:tcMar>
          </w:tcPr>
          <w:p w14:paraId="7209F1D5" w14:textId="77777777" w:rsidR="001052B8" w:rsidRDefault="00314026">
            <w:pPr>
              <w:widowControl w:val="0"/>
              <w:spacing w:line="240" w:lineRule="auto"/>
              <w:ind w:left="720"/>
              <w:rPr>
                <w:rFonts w:ascii="Calibri" w:eastAsia="Calibri" w:hAnsi="Calibri" w:cs="Calibri"/>
                <w:b/>
              </w:rPr>
            </w:pPr>
            <w:r>
              <w:rPr>
                <w:rFonts w:ascii="Calibri" w:eastAsia="Calibri" w:hAnsi="Calibri" w:cs="Calibri"/>
                <w:b/>
              </w:rPr>
              <w:t>Primary Actor</w:t>
            </w:r>
          </w:p>
        </w:tc>
        <w:tc>
          <w:tcPr>
            <w:tcW w:w="6742" w:type="dxa"/>
            <w:shd w:val="clear" w:color="auto" w:fill="auto"/>
            <w:tcMar>
              <w:top w:w="100" w:type="dxa"/>
              <w:left w:w="100" w:type="dxa"/>
              <w:bottom w:w="100" w:type="dxa"/>
              <w:right w:w="100" w:type="dxa"/>
            </w:tcMar>
          </w:tcPr>
          <w:p w14:paraId="028F7BF5" w14:textId="77777777" w:rsidR="001052B8" w:rsidRDefault="00314026">
            <w:pPr>
              <w:widowControl w:val="0"/>
              <w:spacing w:line="240" w:lineRule="auto"/>
              <w:rPr>
                <w:rFonts w:ascii="Calibri" w:eastAsia="Calibri" w:hAnsi="Calibri" w:cs="Calibri"/>
              </w:rPr>
            </w:pPr>
            <w:r>
              <w:rPr>
                <w:rFonts w:ascii="Calibri" w:eastAsia="Calibri" w:hAnsi="Calibri" w:cs="Calibri"/>
              </w:rPr>
              <w:t>Client (</w:t>
            </w:r>
            <w:proofErr w:type="spellStart"/>
            <w:r>
              <w:rPr>
                <w:rFonts w:ascii="Calibri" w:eastAsia="Calibri" w:hAnsi="Calibri" w:cs="Calibri"/>
              </w:rPr>
              <w:t>Ascenda</w:t>
            </w:r>
            <w:proofErr w:type="spellEnd"/>
            <w:r>
              <w:rPr>
                <w:rFonts w:ascii="Calibri" w:eastAsia="Calibri" w:hAnsi="Calibri" w:cs="Calibri"/>
              </w:rPr>
              <w:t>)</w:t>
            </w:r>
          </w:p>
        </w:tc>
      </w:tr>
      <w:tr w:rsidR="001052B8" w14:paraId="73D2073E" w14:textId="77777777" w:rsidTr="0025118F">
        <w:tc>
          <w:tcPr>
            <w:tcW w:w="2258" w:type="dxa"/>
            <w:shd w:val="clear" w:color="auto" w:fill="FCE5CD"/>
            <w:tcMar>
              <w:top w:w="100" w:type="dxa"/>
              <w:left w:w="100" w:type="dxa"/>
              <w:bottom w:w="100" w:type="dxa"/>
              <w:right w:w="100" w:type="dxa"/>
            </w:tcMar>
          </w:tcPr>
          <w:p w14:paraId="070BD7F3" w14:textId="77777777" w:rsidR="001052B8" w:rsidRDefault="00314026">
            <w:pPr>
              <w:widowControl w:val="0"/>
              <w:spacing w:line="240" w:lineRule="auto"/>
              <w:ind w:left="720"/>
              <w:rPr>
                <w:rFonts w:ascii="Calibri" w:eastAsia="Calibri" w:hAnsi="Calibri" w:cs="Calibri"/>
                <w:b/>
              </w:rPr>
            </w:pPr>
            <w:r>
              <w:rPr>
                <w:rFonts w:ascii="Calibri" w:eastAsia="Calibri" w:hAnsi="Calibri" w:cs="Calibri"/>
                <w:b/>
              </w:rPr>
              <w:lastRenderedPageBreak/>
              <w:t>Secondary Actor(s)</w:t>
            </w:r>
          </w:p>
        </w:tc>
        <w:tc>
          <w:tcPr>
            <w:tcW w:w="6742" w:type="dxa"/>
            <w:shd w:val="clear" w:color="auto" w:fill="auto"/>
            <w:tcMar>
              <w:top w:w="100" w:type="dxa"/>
              <w:left w:w="100" w:type="dxa"/>
              <w:bottom w:w="100" w:type="dxa"/>
              <w:right w:w="100" w:type="dxa"/>
            </w:tcMar>
          </w:tcPr>
          <w:p w14:paraId="6C682EA3" w14:textId="77777777" w:rsidR="001052B8" w:rsidRDefault="00314026">
            <w:pPr>
              <w:widowControl w:val="0"/>
              <w:spacing w:line="240" w:lineRule="auto"/>
              <w:rPr>
                <w:rFonts w:ascii="Calibri" w:eastAsia="Calibri" w:hAnsi="Calibri" w:cs="Calibri"/>
              </w:rPr>
            </w:pPr>
            <w:r>
              <w:rPr>
                <w:rFonts w:ascii="Calibri" w:eastAsia="Calibri" w:hAnsi="Calibri" w:cs="Calibri"/>
              </w:rPr>
              <w:t>Customer, Banks</w:t>
            </w:r>
          </w:p>
        </w:tc>
      </w:tr>
      <w:tr w:rsidR="001052B8" w14:paraId="7664B3F0" w14:textId="77777777" w:rsidTr="0025118F">
        <w:trPr>
          <w:trHeight w:val="22"/>
        </w:trPr>
        <w:tc>
          <w:tcPr>
            <w:tcW w:w="9000" w:type="dxa"/>
            <w:gridSpan w:val="2"/>
            <w:shd w:val="clear" w:color="auto" w:fill="FCE5CD"/>
            <w:tcMar>
              <w:top w:w="100" w:type="dxa"/>
              <w:left w:w="100" w:type="dxa"/>
              <w:bottom w:w="100" w:type="dxa"/>
              <w:right w:w="100" w:type="dxa"/>
            </w:tcMar>
          </w:tcPr>
          <w:p w14:paraId="5B6CC23E" w14:textId="77777777" w:rsidR="001052B8" w:rsidRDefault="00314026">
            <w:pPr>
              <w:widowControl w:val="0"/>
              <w:spacing w:line="240" w:lineRule="auto"/>
              <w:rPr>
                <w:rFonts w:ascii="Calibri" w:eastAsia="Calibri" w:hAnsi="Calibri" w:cs="Calibri"/>
                <w:b/>
              </w:rPr>
            </w:pPr>
            <w:r>
              <w:rPr>
                <w:rFonts w:ascii="Calibri" w:eastAsia="Calibri" w:hAnsi="Calibri" w:cs="Calibri"/>
                <w:b/>
              </w:rPr>
              <w:t>Flow of Events</w:t>
            </w:r>
          </w:p>
        </w:tc>
      </w:tr>
      <w:tr w:rsidR="001052B8" w14:paraId="1B59AD8F" w14:textId="77777777" w:rsidTr="0025118F">
        <w:trPr>
          <w:trHeight w:val="20"/>
        </w:trPr>
        <w:tc>
          <w:tcPr>
            <w:tcW w:w="9000" w:type="dxa"/>
            <w:gridSpan w:val="2"/>
            <w:shd w:val="clear" w:color="auto" w:fill="FCE5CD"/>
            <w:tcMar>
              <w:top w:w="100" w:type="dxa"/>
              <w:left w:w="100" w:type="dxa"/>
              <w:bottom w:w="100" w:type="dxa"/>
              <w:right w:w="100" w:type="dxa"/>
            </w:tcMar>
          </w:tcPr>
          <w:p w14:paraId="10580237" w14:textId="77777777" w:rsidR="001052B8" w:rsidRDefault="00314026" w:rsidP="0025118F">
            <w:pPr>
              <w:widowControl w:val="0"/>
              <w:spacing w:line="240" w:lineRule="auto"/>
              <w:jc w:val="center"/>
              <w:rPr>
                <w:rFonts w:ascii="Calibri" w:eastAsia="Calibri" w:hAnsi="Calibri" w:cs="Calibri"/>
                <w:b/>
              </w:rPr>
            </w:pPr>
            <w:r>
              <w:rPr>
                <w:rFonts w:ascii="Calibri" w:eastAsia="Calibri" w:hAnsi="Calibri" w:cs="Calibri"/>
                <w:b/>
              </w:rPr>
              <w:t>Main Flow (MF)</w:t>
            </w:r>
          </w:p>
        </w:tc>
      </w:tr>
      <w:tr w:rsidR="001052B8" w14:paraId="3585E231" w14:textId="77777777" w:rsidTr="0025118F">
        <w:tc>
          <w:tcPr>
            <w:tcW w:w="2258" w:type="dxa"/>
            <w:shd w:val="clear" w:color="auto" w:fill="FCE5CD"/>
            <w:tcMar>
              <w:top w:w="100" w:type="dxa"/>
              <w:left w:w="100" w:type="dxa"/>
              <w:bottom w:w="100" w:type="dxa"/>
              <w:right w:w="100" w:type="dxa"/>
            </w:tcMar>
            <w:vAlign w:val="center"/>
          </w:tcPr>
          <w:p w14:paraId="5A63F58E" w14:textId="77777777" w:rsidR="001052B8" w:rsidRDefault="00314026" w:rsidP="0025118F">
            <w:pPr>
              <w:widowControl w:val="0"/>
              <w:spacing w:line="240" w:lineRule="auto"/>
              <w:ind w:left="1440"/>
              <w:rPr>
                <w:rFonts w:ascii="Calibri" w:eastAsia="Calibri" w:hAnsi="Calibri" w:cs="Calibri"/>
                <w:b/>
              </w:rPr>
            </w:pPr>
            <w:r>
              <w:rPr>
                <w:rFonts w:ascii="Calibri" w:eastAsia="Calibri" w:hAnsi="Calibri" w:cs="Calibri"/>
                <w:b/>
              </w:rPr>
              <w:t>1.1</w:t>
            </w:r>
          </w:p>
        </w:tc>
        <w:tc>
          <w:tcPr>
            <w:tcW w:w="6742" w:type="dxa"/>
            <w:shd w:val="clear" w:color="auto" w:fill="auto"/>
            <w:tcMar>
              <w:top w:w="100" w:type="dxa"/>
              <w:left w:w="100" w:type="dxa"/>
              <w:bottom w:w="100" w:type="dxa"/>
              <w:right w:w="100" w:type="dxa"/>
            </w:tcMar>
          </w:tcPr>
          <w:p w14:paraId="47D021AD" w14:textId="77777777" w:rsidR="001052B8" w:rsidRDefault="00314026">
            <w:pPr>
              <w:widowControl w:val="0"/>
              <w:spacing w:line="240" w:lineRule="auto"/>
              <w:jc w:val="both"/>
              <w:rPr>
                <w:rFonts w:ascii="Calibri" w:eastAsia="Calibri" w:hAnsi="Calibri" w:cs="Calibri"/>
              </w:rPr>
            </w:pPr>
            <w:r>
              <w:rPr>
                <w:rFonts w:ascii="Calibri" w:eastAsia="Calibri" w:hAnsi="Calibri" w:cs="Calibri"/>
              </w:rPr>
              <w:t>UPLOAD TRANSACTION FILES via file processing</w:t>
            </w:r>
          </w:p>
          <w:p w14:paraId="16A8C291" w14:textId="77777777" w:rsidR="001052B8" w:rsidRDefault="001052B8">
            <w:pPr>
              <w:widowControl w:val="0"/>
              <w:spacing w:line="240" w:lineRule="auto"/>
              <w:jc w:val="both"/>
              <w:rPr>
                <w:rFonts w:ascii="Calibri" w:eastAsia="Calibri" w:hAnsi="Calibri" w:cs="Calibri"/>
              </w:rPr>
            </w:pPr>
          </w:p>
          <w:p w14:paraId="633CEA8C" w14:textId="77777777" w:rsidR="001052B8" w:rsidRDefault="00314026">
            <w:pPr>
              <w:widowControl w:val="0"/>
              <w:spacing w:line="240" w:lineRule="auto"/>
              <w:jc w:val="both"/>
              <w:rPr>
                <w:rFonts w:ascii="Calibri" w:eastAsia="Calibri" w:hAnsi="Calibri" w:cs="Calibri"/>
              </w:rPr>
            </w:pPr>
            <w:r>
              <w:rPr>
                <w:rFonts w:ascii="Calibri" w:eastAsia="Calibri" w:hAnsi="Calibri" w:cs="Calibri"/>
              </w:rPr>
              <w:t xml:space="preserve">We assume that files can be dragged and dropped into a central </w:t>
            </w:r>
            <w:proofErr w:type="spellStart"/>
            <w:r>
              <w:rPr>
                <w:rFonts w:ascii="Calibri" w:eastAsia="Calibri" w:hAnsi="Calibri" w:cs="Calibri"/>
              </w:rPr>
              <w:t>dropbox</w:t>
            </w:r>
            <w:proofErr w:type="spellEnd"/>
            <w:r>
              <w:rPr>
                <w:rFonts w:ascii="Calibri" w:eastAsia="Calibri" w:hAnsi="Calibri" w:cs="Calibri"/>
              </w:rPr>
              <w:t xml:space="preserve"> or posted via API. </w:t>
            </w:r>
          </w:p>
          <w:p w14:paraId="32FEEDB4" w14:textId="77777777" w:rsidR="001052B8" w:rsidRDefault="001052B8">
            <w:pPr>
              <w:widowControl w:val="0"/>
              <w:spacing w:line="240" w:lineRule="auto"/>
              <w:jc w:val="both"/>
              <w:rPr>
                <w:rFonts w:ascii="Calibri" w:eastAsia="Calibri" w:hAnsi="Calibri" w:cs="Calibri"/>
              </w:rPr>
            </w:pPr>
          </w:p>
          <w:p w14:paraId="78F1DAFE" w14:textId="77777777" w:rsidR="001052B8" w:rsidRDefault="00314026">
            <w:pPr>
              <w:widowControl w:val="0"/>
              <w:spacing w:line="240" w:lineRule="auto"/>
              <w:jc w:val="both"/>
              <w:rPr>
                <w:rFonts w:ascii="Calibri" w:eastAsia="Calibri" w:hAnsi="Calibri" w:cs="Calibri"/>
              </w:rPr>
            </w:pPr>
            <w:r>
              <w:rPr>
                <w:rFonts w:ascii="Calibri" w:eastAsia="Calibri" w:hAnsi="Calibri" w:cs="Calibri"/>
              </w:rPr>
              <w:t xml:space="preserve">The banks can drag and drop their transaction files. The process should operate in the background. We expect a file of 1 million records that will be processed by the end of the day. </w:t>
            </w:r>
          </w:p>
          <w:p w14:paraId="716B42D9" w14:textId="77777777" w:rsidR="001052B8" w:rsidRDefault="001052B8">
            <w:pPr>
              <w:widowControl w:val="0"/>
              <w:spacing w:line="240" w:lineRule="auto"/>
              <w:jc w:val="both"/>
              <w:rPr>
                <w:rFonts w:ascii="Calibri" w:eastAsia="Calibri" w:hAnsi="Calibri" w:cs="Calibri"/>
              </w:rPr>
            </w:pPr>
          </w:p>
          <w:p w14:paraId="3AF07359" w14:textId="77777777" w:rsidR="001052B8" w:rsidRDefault="00314026">
            <w:pPr>
              <w:widowControl w:val="0"/>
              <w:spacing w:line="240" w:lineRule="auto"/>
              <w:jc w:val="both"/>
              <w:rPr>
                <w:rFonts w:ascii="Calibri" w:eastAsia="Calibri" w:hAnsi="Calibri" w:cs="Calibri"/>
              </w:rPr>
            </w:pPr>
            <w:r>
              <w:rPr>
                <w:rFonts w:ascii="Calibri" w:eastAsia="Calibri" w:hAnsi="Calibri" w:cs="Calibri"/>
              </w:rPr>
              <w:t>As new customers join the platform and more customers spend more over t</w:t>
            </w:r>
            <w:r>
              <w:rPr>
                <w:rFonts w:ascii="Calibri" w:eastAsia="Calibri" w:hAnsi="Calibri" w:cs="Calibri"/>
              </w:rPr>
              <w:t>ime, we expect that the file processing will receive files periodically over a day.</w:t>
            </w:r>
          </w:p>
        </w:tc>
      </w:tr>
      <w:tr w:rsidR="001052B8" w14:paraId="363E34B3" w14:textId="77777777" w:rsidTr="0025118F">
        <w:tc>
          <w:tcPr>
            <w:tcW w:w="2258" w:type="dxa"/>
            <w:shd w:val="clear" w:color="auto" w:fill="FCE5CD"/>
            <w:tcMar>
              <w:top w:w="100" w:type="dxa"/>
              <w:left w:w="100" w:type="dxa"/>
              <w:bottom w:w="100" w:type="dxa"/>
              <w:right w:w="100" w:type="dxa"/>
            </w:tcMar>
            <w:vAlign w:val="center"/>
          </w:tcPr>
          <w:p w14:paraId="6C4348DD" w14:textId="77777777" w:rsidR="001052B8" w:rsidRDefault="00314026" w:rsidP="0025118F">
            <w:pPr>
              <w:widowControl w:val="0"/>
              <w:spacing w:line="240" w:lineRule="auto"/>
              <w:ind w:left="1440"/>
              <w:rPr>
                <w:rFonts w:ascii="Calibri" w:eastAsia="Calibri" w:hAnsi="Calibri" w:cs="Calibri"/>
                <w:b/>
              </w:rPr>
            </w:pPr>
            <w:r>
              <w:rPr>
                <w:rFonts w:ascii="Calibri" w:eastAsia="Calibri" w:hAnsi="Calibri" w:cs="Calibri"/>
                <w:b/>
              </w:rPr>
              <w:t>1.2</w:t>
            </w:r>
          </w:p>
        </w:tc>
        <w:tc>
          <w:tcPr>
            <w:tcW w:w="6742" w:type="dxa"/>
            <w:shd w:val="clear" w:color="auto" w:fill="auto"/>
            <w:tcMar>
              <w:top w:w="100" w:type="dxa"/>
              <w:left w:w="100" w:type="dxa"/>
              <w:bottom w:w="100" w:type="dxa"/>
              <w:right w:w="100" w:type="dxa"/>
            </w:tcMar>
          </w:tcPr>
          <w:p w14:paraId="6C4F4908" w14:textId="77777777" w:rsidR="001052B8" w:rsidRDefault="00314026">
            <w:pPr>
              <w:widowControl w:val="0"/>
              <w:spacing w:line="240" w:lineRule="auto"/>
              <w:jc w:val="both"/>
              <w:rPr>
                <w:rFonts w:ascii="Calibri" w:eastAsia="Calibri" w:hAnsi="Calibri" w:cs="Calibri"/>
              </w:rPr>
            </w:pPr>
            <w:r>
              <w:rPr>
                <w:rFonts w:ascii="Calibri" w:eastAsia="Calibri" w:hAnsi="Calibri" w:cs="Calibri"/>
              </w:rPr>
              <w:t>CONVERT CURRENCY</w:t>
            </w:r>
          </w:p>
          <w:p w14:paraId="38B1B6C3" w14:textId="77777777" w:rsidR="001052B8" w:rsidRDefault="001052B8">
            <w:pPr>
              <w:widowControl w:val="0"/>
              <w:spacing w:line="240" w:lineRule="auto"/>
              <w:jc w:val="both"/>
              <w:rPr>
                <w:rFonts w:ascii="Calibri" w:eastAsia="Calibri" w:hAnsi="Calibri" w:cs="Calibri"/>
              </w:rPr>
            </w:pPr>
          </w:p>
          <w:p w14:paraId="14BD1E40" w14:textId="77777777" w:rsidR="001052B8" w:rsidRDefault="00314026">
            <w:pPr>
              <w:widowControl w:val="0"/>
              <w:spacing w:line="240" w:lineRule="auto"/>
              <w:jc w:val="both"/>
              <w:rPr>
                <w:rFonts w:ascii="Calibri" w:eastAsia="Calibri" w:hAnsi="Calibri" w:cs="Calibri"/>
              </w:rPr>
            </w:pPr>
            <w:r>
              <w:rPr>
                <w:rFonts w:ascii="Calibri" w:eastAsia="Calibri" w:hAnsi="Calibri" w:cs="Calibri"/>
              </w:rPr>
              <w:t xml:space="preserve">If the transaction’s currency is not in SGD, convert to SGD. </w:t>
            </w:r>
          </w:p>
        </w:tc>
      </w:tr>
      <w:tr w:rsidR="001052B8" w14:paraId="164F833F" w14:textId="77777777" w:rsidTr="0025118F">
        <w:tc>
          <w:tcPr>
            <w:tcW w:w="2258" w:type="dxa"/>
            <w:shd w:val="clear" w:color="auto" w:fill="FCE5CD"/>
            <w:tcMar>
              <w:top w:w="100" w:type="dxa"/>
              <w:left w:w="100" w:type="dxa"/>
              <w:bottom w:w="100" w:type="dxa"/>
              <w:right w:w="100" w:type="dxa"/>
            </w:tcMar>
            <w:vAlign w:val="center"/>
          </w:tcPr>
          <w:p w14:paraId="0B787A64" w14:textId="77777777" w:rsidR="001052B8" w:rsidRDefault="00314026" w:rsidP="0025118F">
            <w:pPr>
              <w:widowControl w:val="0"/>
              <w:spacing w:line="240" w:lineRule="auto"/>
              <w:ind w:left="1440"/>
              <w:rPr>
                <w:rFonts w:ascii="Calibri" w:eastAsia="Calibri" w:hAnsi="Calibri" w:cs="Calibri"/>
                <w:b/>
              </w:rPr>
            </w:pPr>
            <w:r>
              <w:rPr>
                <w:rFonts w:ascii="Calibri" w:eastAsia="Calibri" w:hAnsi="Calibri" w:cs="Calibri"/>
                <w:b/>
              </w:rPr>
              <w:t>1.3</w:t>
            </w:r>
          </w:p>
        </w:tc>
        <w:tc>
          <w:tcPr>
            <w:tcW w:w="6742" w:type="dxa"/>
            <w:shd w:val="clear" w:color="auto" w:fill="auto"/>
            <w:tcMar>
              <w:top w:w="100" w:type="dxa"/>
              <w:left w:w="100" w:type="dxa"/>
              <w:bottom w:w="100" w:type="dxa"/>
              <w:right w:w="100" w:type="dxa"/>
            </w:tcMar>
          </w:tcPr>
          <w:p w14:paraId="27FC0D1F" w14:textId="77777777" w:rsidR="001052B8" w:rsidRDefault="00314026">
            <w:pPr>
              <w:widowControl w:val="0"/>
              <w:spacing w:line="240" w:lineRule="auto"/>
              <w:jc w:val="both"/>
              <w:rPr>
                <w:rFonts w:ascii="Calibri" w:eastAsia="Calibri" w:hAnsi="Calibri" w:cs="Calibri"/>
              </w:rPr>
            </w:pPr>
            <w:r>
              <w:rPr>
                <w:rFonts w:ascii="Calibri" w:eastAsia="Calibri" w:hAnsi="Calibri" w:cs="Calibri"/>
              </w:rPr>
              <w:t>APPLY EXCLUSIONS UNDER A CARD PROGRAM</w:t>
            </w:r>
          </w:p>
          <w:p w14:paraId="0B9019FC" w14:textId="77777777" w:rsidR="001052B8" w:rsidRDefault="001052B8">
            <w:pPr>
              <w:widowControl w:val="0"/>
              <w:spacing w:line="240" w:lineRule="auto"/>
              <w:jc w:val="both"/>
              <w:rPr>
                <w:rFonts w:ascii="Calibri" w:eastAsia="Calibri" w:hAnsi="Calibri" w:cs="Calibri"/>
              </w:rPr>
            </w:pPr>
          </w:p>
          <w:p w14:paraId="3241831B" w14:textId="77777777" w:rsidR="001052B8" w:rsidRDefault="00314026">
            <w:pPr>
              <w:widowControl w:val="0"/>
              <w:spacing w:line="240" w:lineRule="auto"/>
              <w:jc w:val="both"/>
              <w:rPr>
                <w:rFonts w:ascii="Calibri" w:eastAsia="Calibri" w:hAnsi="Calibri" w:cs="Calibri"/>
              </w:rPr>
            </w:pPr>
            <w:r>
              <w:rPr>
                <w:rFonts w:ascii="Calibri" w:eastAsia="Calibri" w:hAnsi="Calibri" w:cs="Calibri"/>
              </w:rPr>
              <w:t>All transactions will be first checked against exclusions by using each transaction’s category codes (MCC). Certain spend types will be excluded from the card program. Transactions are marked with a note to indicate the reason for exclusion.</w:t>
            </w:r>
          </w:p>
        </w:tc>
      </w:tr>
      <w:tr w:rsidR="001052B8" w14:paraId="26774274" w14:textId="77777777" w:rsidTr="0025118F">
        <w:tc>
          <w:tcPr>
            <w:tcW w:w="2258" w:type="dxa"/>
            <w:shd w:val="clear" w:color="auto" w:fill="FCE5CD"/>
            <w:tcMar>
              <w:top w:w="100" w:type="dxa"/>
              <w:left w:w="100" w:type="dxa"/>
              <w:bottom w:w="100" w:type="dxa"/>
              <w:right w:w="100" w:type="dxa"/>
            </w:tcMar>
            <w:vAlign w:val="center"/>
          </w:tcPr>
          <w:p w14:paraId="036AB29A" w14:textId="77777777" w:rsidR="001052B8" w:rsidRDefault="00314026" w:rsidP="0025118F">
            <w:pPr>
              <w:widowControl w:val="0"/>
              <w:spacing w:line="240" w:lineRule="auto"/>
              <w:ind w:left="1440"/>
              <w:rPr>
                <w:rFonts w:ascii="Calibri" w:eastAsia="Calibri" w:hAnsi="Calibri" w:cs="Calibri"/>
                <w:b/>
              </w:rPr>
            </w:pPr>
            <w:r>
              <w:rPr>
                <w:rFonts w:ascii="Calibri" w:eastAsia="Calibri" w:hAnsi="Calibri" w:cs="Calibri"/>
                <w:b/>
              </w:rPr>
              <w:t>1.4</w:t>
            </w:r>
          </w:p>
        </w:tc>
        <w:tc>
          <w:tcPr>
            <w:tcW w:w="6742" w:type="dxa"/>
            <w:shd w:val="clear" w:color="auto" w:fill="auto"/>
            <w:tcMar>
              <w:top w:w="100" w:type="dxa"/>
              <w:left w:w="100" w:type="dxa"/>
              <w:bottom w:w="100" w:type="dxa"/>
              <w:right w:w="100" w:type="dxa"/>
            </w:tcMar>
          </w:tcPr>
          <w:p w14:paraId="2F525F97" w14:textId="77777777" w:rsidR="001052B8" w:rsidRDefault="00314026">
            <w:pPr>
              <w:widowControl w:val="0"/>
              <w:spacing w:line="240" w:lineRule="auto"/>
              <w:jc w:val="both"/>
              <w:rPr>
                <w:rFonts w:ascii="Calibri" w:eastAsia="Calibri" w:hAnsi="Calibri" w:cs="Calibri"/>
              </w:rPr>
            </w:pPr>
            <w:r>
              <w:rPr>
                <w:rFonts w:ascii="Calibri" w:eastAsia="Calibri" w:hAnsi="Calibri" w:cs="Calibri"/>
              </w:rPr>
              <w:t>CONVERT T</w:t>
            </w:r>
            <w:r>
              <w:rPr>
                <w:rFonts w:ascii="Calibri" w:eastAsia="Calibri" w:hAnsi="Calibri" w:cs="Calibri"/>
              </w:rPr>
              <w:t>RANSACTION DETAILS TO BENEFITS</w:t>
            </w:r>
          </w:p>
          <w:p w14:paraId="0629ECB1" w14:textId="77777777" w:rsidR="001052B8" w:rsidRDefault="001052B8">
            <w:pPr>
              <w:widowControl w:val="0"/>
              <w:spacing w:line="240" w:lineRule="auto"/>
              <w:jc w:val="both"/>
              <w:rPr>
                <w:rFonts w:ascii="Calibri" w:eastAsia="Calibri" w:hAnsi="Calibri" w:cs="Calibri"/>
              </w:rPr>
            </w:pPr>
          </w:p>
          <w:p w14:paraId="1169E4B2" w14:textId="77777777" w:rsidR="001052B8" w:rsidRDefault="00314026">
            <w:pPr>
              <w:widowControl w:val="0"/>
              <w:spacing w:line="240" w:lineRule="auto"/>
              <w:jc w:val="both"/>
              <w:rPr>
                <w:rFonts w:ascii="Calibri" w:eastAsia="Calibri" w:hAnsi="Calibri" w:cs="Calibri"/>
              </w:rPr>
            </w:pPr>
            <w:r>
              <w:rPr>
                <w:rFonts w:ascii="Calibri" w:eastAsia="Calibri" w:hAnsi="Calibri" w:cs="Calibri"/>
              </w:rPr>
              <w:t>All transactions will be converted to a benefit if eligible using the applicable categories. If no benefit was converted, then reference the base earn rate and convert if eligible.</w:t>
            </w:r>
          </w:p>
        </w:tc>
      </w:tr>
      <w:tr w:rsidR="001052B8" w14:paraId="1CC87556" w14:textId="77777777" w:rsidTr="0025118F">
        <w:tc>
          <w:tcPr>
            <w:tcW w:w="2258" w:type="dxa"/>
            <w:shd w:val="clear" w:color="auto" w:fill="FCE5CD"/>
            <w:tcMar>
              <w:top w:w="100" w:type="dxa"/>
              <w:left w:w="100" w:type="dxa"/>
              <w:bottom w:w="100" w:type="dxa"/>
              <w:right w:w="100" w:type="dxa"/>
            </w:tcMar>
            <w:vAlign w:val="center"/>
          </w:tcPr>
          <w:p w14:paraId="483D220C" w14:textId="77777777" w:rsidR="001052B8" w:rsidRDefault="00314026" w:rsidP="0025118F">
            <w:pPr>
              <w:widowControl w:val="0"/>
              <w:spacing w:line="240" w:lineRule="auto"/>
              <w:ind w:left="1440"/>
              <w:rPr>
                <w:rFonts w:ascii="Calibri" w:eastAsia="Calibri" w:hAnsi="Calibri" w:cs="Calibri"/>
                <w:b/>
              </w:rPr>
            </w:pPr>
            <w:r>
              <w:rPr>
                <w:rFonts w:ascii="Calibri" w:eastAsia="Calibri" w:hAnsi="Calibri" w:cs="Calibri"/>
                <w:b/>
              </w:rPr>
              <w:t>1.5</w:t>
            </w:r>
          </w:p>
        </w:tc>
        <w:tc>
          <w:tcPr>
            <w:tcW w:w="6742" w:type="dxa"/>
            <w:shd w:val="clear" w:color="auto" w:fill="auto"/>
            <w:tcMar>
              <w:top w:w="100" w:type="dxa"/>
              <w:left w:w="100" w:type="dxa"/>
              <w:bottom w:w="100" w:type="dxa"/>
              <w:right w:w="100" w:type="dxa"/>
            </w:tcMar>
          </w:tcPr>
          <w:p w14:paraId="6C501241" w14:textId="77777777" w:rsidR="001052B8" w:rsidRDefault="00314026">
            <w:pPr>
              <w:widowControl w:val="0"/>
              <w:spacing w:line="240" w:lineRule="auto"/>
              <w:jc w:val="both"/>
              <w:rPr>
                <w:rFonts w:ascii="Calibri" w:eastAsia="Calibri" w:hAnsi="Calibri" w:cs="Calibri"/>
              </w:rPr>
            </w:pPr>
            <w:r>
              <w:rPr>
                <w:rFonts w:ascii="Calibri" w:eastAsia="Calibri" w:hAnsi="Calibri" w:cs="Calibri"/>
              </w:rPr>
              <w:t>VIEW ALL TRANSACTION DETAILS</w:t>
            </w:r>
          </w:p>
          <w:p w14:paraId="56D93708" w14:textId="77777777" w:rsidR="001052B8" w:rsidRDefault="001052B8">
            <w:pPr>
              <w:widowControl w:val="0"/>
              <w:spacing w:line="240" w:lineRule="auto"/>
              <w:jc w:val="both"/>
              <w:rPr>
                <w:rFonts w:ascii="Calibri" w:eastAsia="Calibri" w:hAnsi="Calibri" w:cs="Calibri"/>
              </w:rPr>
            </w:pPr>
          </w:p>
          <w:p w14:paraId="66210BA4" w14:textId="77777777" w:rsidR="001052B8" w:rsidRDefault="00314026">
            <w:pPr>
              <w:widowControl w:val="0"/>
              <w:spacing w:line="240" w:lineRule="auto"/>
              <w:jc w:val="both"/>
              <w:rPr>
                <w:rFonts w:ascii="Calibri" w:eastAsia="Calibri" w:hAnsi="Calibri" w:cs="Calibri"/>
              </w:rPr>
            </w:pPr>
            <w:r>
              <w:rPr>
                <w:rFonts w:ascii="Calibri" w:eastAsia="Calibri" w:hAnsi="Calibri" w:cs="Calibri"/>
              </w:rPr>
              <w:t>Customers will view a list of all transactions, remaining balances and benefits earned for each card they own.</w:t>
            </w:r>
          </w:p>
        </w:tc>
      </w:tr>
      <w:tr w:rsidR="001052B8" w14:paraId="24CCE4E0" w14:textId="77777777">
        <w:trPr>
          <w:trHeight w:val="420"/>
        </w:trPr>
        <w:tc>
          <w:tcPr>
            <w:tcW w:w="9000" w:type="dxa"/>
            <w:gridSpan w:val="2"/>
            <w:shd w:val="clear" w:color="auto" w:fill="FCE5CD"/>
            <w:tcMar>
              <w:top w:w="100" w:type="dxa"/>
              <w:left w:w="100" w:type="dxa"/>
              <w:bottom w:w="100" w:type="dxa"/>
              <w:right w:w="100" w:type="dxa"/>
            </w:tcMar>
          </w:tcPr>
          <w:p w14:paraId="514A2727" w14:textId="77777777" w:rsidR="001052B8" w:rsidRDefault="00314026" w:rsidP="0025118F">
            <w:pPr>
              <w:widowControl w:val="0"/>
              <w:spacing w:line="240" w:lineRule="auto"/>
              <w:jc w:val="center"/>
              <w:rPr>
                <w:rFonts w:ascii="Calibri" w:eastAsia="Calibri" w:hAnsi="Calibri" w:cs="Calibri"/>
                <w:b/>
              </w:rPr>
            </w:pPr>
            <w:r>
              <w:rPr>
                <w:rFonts w:ascii="Calibri" w:eastAsia="Calibri" w:hAnsi="Calibri" w:cs="Calibri"/>
                <w:b/>
              </w:rPr>
              <w:t>Alternate Flow (AF)</w:t>
            </w:r>
          </w:p>
        </w:tc>
      </w:tr>
      <w:tr w:rsidR="001052B8" w14:paraId="4C9F7908" w14:textId="77777777" w:rsidTr="0025118F">
        <w:tc>
          <w:tcPr>
            <w:tcW w:w="2258" w:type="dxa"/>
            <w:shd w:val="clear" w:color="auto" w:fill="FCE5CD"/>
            <w:tcMar>
              <w:top w:w="100" w:type="dxa"/>
              <w:left w:w="100" w:type="dxa"/>
              <w:bottom w:w="100" w:type="dxa"/>
              <w:right w:w="100" w:type="dxa"/>
            </w:tcMar>
            <w:vAlign w:val="center"/>
          </w:tcPr>
          <w:p w14:paraId="637539D1" w14:textId="141FC5A0" w:rsidR="001052B8" w:rsidRDefault="00314026" w:rsidP="0025118F">
            <w:pPr>
              <w:widowControl w:val="0"/>
              <w:spacing w:line="240" w:lineRule="auto"/>
              <w:ind w:left="1440"/>
              <w:rPr>
                <w:rFonts w:ascii="Calibri" w:eastAsia="Calibri" w:hAnsi="Calibri" w:cs="Calibri"/>
                <w:b/>
              </w:rPr>
            </w:pPr>
            <w:r>
              <w:rPr>
                <w:rFonts w:ascii="Calibri" w:eastAsia="Calibri" w:hAnsi="Calibri" w:cs="Calibri"/>
                <w:b/>
              </w:rPr>
              <w:t>1.</w:t>
            </w:r>
            <w:r w:rsidR="002A6F23">
              <w:rPr>
                <w:rFonts w:ascii="Calibri" w:eastAsia="Calibri" w:hAnsi="Calibri" w:cs="Calibri"/>
                <w:b/>
              </w:rPr>
              <w:t>6</w:t>
            </w:r>
          </w:p>
        </w:tc>
        <w:tc>
          <w:tcPr>
            <w:tcW w:w="6742" w:type="dxa"/>
            <w:shd w:val="clear" w:color="auto" w:fill="auto"/>
            <w:tcMar>
              <w:top w:w="100" w:type="dxa"/>
              <w:left w:w="100" w:type="dxa"/>
              <w:bottom w:w="100" w:type="dxa"/>
              <w:right w:w="100" w:type="dxa"/>
            </w:tcMar>
          </w:tcPr>
          <w:p w14:paraId="2337FBF7" w14:textId="77777777" w:rsidR="001052B8" w:rsidRDefault="00314026">
            <w:pPr>
              <w:widowControl w:val="0"/>
              <w:spacing w:line="240" w:lineRule="auto"/>
              <w:jc w:val="both"/>
              <w:rPr>
                <w:rFonts w:ascii="Calibri" w:eastAsia="Calibri" w:hAnsi="Calibri" w:cs="Calibri"/>
              </w:rPr>
            </w:pPr>
            <w:r>
              <w:rPr>
                <w:rFonts w:ascii="Calibri" w:eastAsia="Calibri" w:hAnsi="Calibri" w:cs="Calibri"/>
              </w:rPr>
              <w:t>UPLOAD TRANSACTION FILES via API processing</w:t>
            </w:r>
          </w:p>
          <w:p w14:paraId="35CA01EE" w14:textId="77777777" w:rsidR="001052B8" w:rsidRDefault="001052B8">
            <w:pPr>
              <w:widowControl w:val="0"/>
              <w:spacing w:line="240" w:lineRule="auto"/>
              <w:jc w:val="both"/>
              <w:rPr>
                <w:rFonts w:ascii="Calibri" w:eastAsia="Calibri" w:hAnsi="Calibri" w:cs="Calibri"/>
              </w:rPr>
            </w:pPr>
          </w:p>
          <w:p w14:paraId="21B8E114" w14:textId="7721C612" w:rsidR="001052B8" w:rsidRDefault="00314026">
            <w:pPr>
              <w:widowControl w:val="0"/>
              <w:spacing w:line="240" w:lineRule="auto"/>
              <w:jc w:val="both"/>
              <w:rPr>
                <w:rFonts w:ascii="Calibri" w:eastAsia="Calibri" w:hAnsi="Calibri" w:cs="Calibri"/>
              </w:rPr>
            </w:pPr>
            <w:r>
              <w:rPr>
                <w:rFonts w:ascii="Calibri" w:eastAsia="Calibri" w:hAnsi="Calibri" w:cs="Calibri"/>
              </w:rPr>
              <w:t xml:space="preserve">We expect 1 million requests per day, or 700 requests per minute.  The files will be sent round the clock (24/7). The flow will follow from </w:t>
            </w:r>
            <w:r>
              <w:rPr>
                <w:rFonts w:ascii="Calibri" w:eastAsia="Calibri" w:hAnsi="Calibri" w:cs="Calibri"/>
              </w:rPr>
              <w:t>1.2.</w:t>
            </w:r>
          </w:p>
        </w:tc>
      </w:tr>
      <w:tr w:rsidR="001052B8" w14:paraId="7F27B373" w14:textId="77777777" w:rsidTr="009E1D4D">
        <w:tc>
          <w:tcPr>
            <w:tcW w:w="2258" w:type="dxa"/>
            <w:shd w:val="clear" w:color="auto" w:fill="FCE5CD"/>
            <w:tcMar>
              <w:top w:w="100" w:type="dxa"/>
              <w:left w:w="100" w:type="dxa"/>
              <w:bottom w:w="100" w:type="dxa"/>
              <w:right w:w="100" w:type="dxa"/>
            </w:tcMar>
            <w:vAlign w:val="center"/>
          </w:tcPr>
          <w:p w14:paraId="1CF30DA9" w14:textId="77777777" w:rsidR="001052B8" w:rsidRDefault="00314026" w:rsidP="009E1D4D">
            <w:pPr>
              <w:widowControl w:val="0"/>
              <w:spacing w:line="240" w:lineRule="auto"/>
              <w:rPr>
                <w:rFonts w:ascii="Calibri" w:eastAsia="Calibri" w:hAnsi="Calibri" w:cs="Calibri"/>
                <w:b/>
              </w:rPr>
            </w:pPr>
            <w:r>
              <w:rPr>
                <w:rFonts w:ascii="Calibri" w:eastAsia="Calibri" w:hAnsi="Calibri" w:cs="Calibri"/>
                <w:b/>
              </w:rPr>
              <w:t>Pre-conditions</w:t>
            </w:r>
          </w:p>
        </w:tc>
        <w:tc>
          <w:tcPr>
            <w:tcW w:w="6742" w:type="dxa"/>
            <w:shd w:val="clear" w:color="auto" w:fill="auto"/>
            <w:tcMar>
              <w:top w:w="100" w:type="dxa"/>
              <w:left w:w="100" w:type="dxa"/>
              <w:bottom w:w="100" w:type="dxa"/>
              <w:right w:w="100" w:type="dxa"/>
            </w:tcMar>
          </w:tcPr>
          <w:p w14:paraId="335FD97F" w14:textId="77777777" w:rsidR="001052B8" w:rsidRDefault="00314026">
            <w:pPr>
              <w:widowControl w:val="0"/>
              <w:spacing w:line="240" w:lineRule="auto"/>
              <w:jc w:val="both"/>
              <w:rPr>
                <w:rFonts w:ascii="Calibri" w:eastAsia="Calibri" w:hAnsi="Calibri" w:cs="Calibri"/>
              </w:rPr>
            </w:pPr>
            <w:r>
              <w:rPr>
                <w:rFonts w:ascii="Calibri" w:eastAsia="Calibri" w:hAnsi="Calibri" w:cs="Calibri"/>
              </w:rPr>
              <w:t>Customers must have a valid card</w:t>
            </w:r>
          </w:p>
        </w:tc>
      </w:tr>
      <w:tr w:rsidR="001052B8" w14:paraId="45F544D3" w14:textId="77777777" w:rsidTr="009E1D4D">
        <w:tc>
          <w:tcPr>
            <w:tcW w:w="2258" w:type="dxa"/>
            <w:shd w:val="clear" w:color="auto" w:fill="FCE5CD"/>
            <w:tcMar>
              <w:top w:w="100" w:type="dxa"/>
              <w:left w:w="100" w:type="dxa"/>
              <w:bottom w:w="100" w:type="dxa"/>
              <w:right w:w="100" w:type="dxa"/>
            </w:tcMar>
            <w:vAlign w:val="center"/>
          </w:tcPr>
          <w:p w14:paraId="311C4C92" w14:textId="77777777" w:rsidR="001052B8" w:rsidRDefault="00314026" w:rsidP="009E1D4D">
            <w:pPr>
              <w:widowControl w:val="0"/>
              <w:spacing w:line="240" w:lineRule="auto"/>
              <w:rPr>
                <w:rFonts w:ascii="Calibri" w:eastAsia="Calibri" w:hAnsi="Calibri" w:cs="Calibri"/>
                <w:b/>
              </w:rPr>
            </w:pPr>
            <w:r>
              <w:rPr>
                <w:rFonts w:ascii="Calibri" w:eastAsia="Calibri" w:hAnsi="Calibri" w:cs="Calibri"/>
                <w:b/>
              </w:rPr>
              <w:t>Post-conditions</w:t>
            </w:r>
          </w:p>
        </w:tc>
        <w:tc>
          <w:tcPr>
            <w:tcW w:w="6742" w:type="dxa"/>
            <w:shd w:val="clear" w:color="auto" w:fill="auto"/>
            <w:tcMar>
              <w:top w:w="100" w:type="dxa"/>
              <w:left w:w="100" w:type="dxa"/>
              <w:bottom w:w="100" w:type="dxa"/>
              <w:right w:w="100" w:type="dxa"/>
            </w:tcMar>
          </w:tcPr>
          <w:p w14:paraId="25B25861" w14:textId="77777777" w:rsidR="001052B8" w:rsidRDefault="00314026">
            <w:pPr>
              <w:widowControl w:val="0"/>
              <w:spacing w:line="240" w:lineRule="auto"/>
              <w:jc w:val="both"/>
              <w:rPr>
                <w:rFonts w:ascii="Calibri" w:eastAsia="Calibri" w:hAnsi="Calibri" w:cs="Calibri"/>
              </w:rPr>
            </w:pPr>
            <w:r>
              <w:rPr>
                <w:rFonts w:ascii="Calibri" w:eastAsia="Calibri" w:hAnsi="Calibri" w:cs="Calibri"/>
              </w:rPr>
              <w:t xml:space="preserve">Card is valid and </w:t>
            </w:r>
            <w:proofErr w:type="spellStart"/>
            <w:r>
              <w:rPr>
                <w:rFonts w:ascii="Calibri" w:eastAsia="Calibri" w:hAnsi="Calibri" w:cs="Calibri"/>
              </w:rPr>
              <w:t>Ascenda</w:t>
            </w:r>
            <w:proofErr w:type="spellEnd"/>
            <w:r>
              <w:rPr>
                <w:rFonts w:ascii="Calibri" w:eastAsia="Calibri" w:hAnsi="Calibri" w:cs="Calibri"/>
              </w:rPr>
              <w:t xml:space="preserve"> Loyalty writes the transaction and converts </w:t>
            </w:r>
            <w:r>
              <w:rPr>
                <w:rFonts w:ascii="Calibri" w:eastAsia="Calibri" w:hAnsi="Calibri" w:cs="Calibri"/>
              </w:rPr>
              <w:lastRenderedPageBreak/>
              <w:t>benefits to the database.</w:t>
            </w:r>
          </w:p>
        </w:tc>
      </w:tr>
    </w:tbl>
    <w:p w14:paraId="6D5E2658" w14:textId="77777777" w:rsidR="001052B8" w:rsidRDefault="001052B8"/>
    <w:tbl>
      <w:tblPr>
        <w:tblStyle w:val="a2"/>
        <w:tblW w:w="90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6742"/>
      </w:tblGrid>
      <w:tr w:rsidR="001052B8" w14:paraId="112ED970" w14:textId="77777777" w:rsidTr="009E1D4D">
        <w:tc>
          <w:tcPr>
            <w:tcW w:w="2258" w:type="dxa"/>
            <w:shd w:val="clear" w:color="auto" w:fill="FCE5CD"/>
            <w:tcMar>
              <w:top w:w="100" w:type="dxa"/>
              <w:left w:w="100" w:type="dxa"/>
              <w:bottom w:w="100" w:type="dxa"/>
              <w:right w:w="100" w:type="dxa"/>
            </w:tcMar>
            <w:vAlign w:val="center"/>
          </w:tcPr>
          <w:p w14:paraId="4FF1FA0D" w14:textId="77777777" w:rsidR="001052B8" w:rsidRDefault="00314026" w:rsidP="009E1D4D">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Use Case Name</w:t>
            </w:r>
          </w:p>
        </w:tc>
        <w:tc>
          <w:tcPr>
            <w:tcW w:w="6742" w:type="dxa"/>
            <w:shd w:val="clear" w:color="auto" w:fill="auto"/>
            <w:tcMar>
              <w:top w:w="100" w:type="dxa"/>
              <w:left w:w="100" w:type="dxa"/>
              <w:bottom w:w="100" w:type="dxa"/>
              <w:right w:w="100" w:type="dxa"/>
            </w:tcMar>
          </w:tcPr>
          <w:p w14:paraId="111296C6" w14:textId="77777777" w:rsidR="001052B8" w:rsidRDefault="00314026">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Campaigns Management</w:t>
            </w:r>
          </w:p>
        </w:tc>
      </w:tr>
      <w:tr w:rsidR="001052B8" w14:paraId="76FC33E2" w14:textId="77777777" w:rsidTr="009E1D4D">
        <w:tc>
          <w:tcPr>
            <w:tcW w:w="2258" w:type="dxa"/>
            <w:shd w:val="clear" w:color="auto" w:fill="FCE5CD"/>
            <w:tcMar>
              <w:top w:w="100" w:type="dxa"/>
              <w:left w:w="100" w:type="dxa"/>
              <w:bottom w:w="100" w:type="dxa"/>
              <w:right w:w="100" w:type="dxa"/>
            </w:tcMar>
            <w:vAlign w:val="center"/>
          </w:tcPr>
          <w:p w14:paraId="4D58574F" w14:textId="77777777" w:rsidR="001052B8" w:rsidRDefault="00314026" w:rsidP="009E1D4D">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Use Case ID</w:t>
            </w:r>
          </w:p>
        </w:tc>
        <w:tc>
          <w:tcPr>
            <w:tcW w:w="6742" w:type="dxa"/>
            <w:shd w:val="clear" w:color="auto" w:fill="auto"/>
            <w:tcMar>
              <w:top w:w="100" w:type="dxa"/>
              <w:left w:w="100" w:type="dxa"/>
              <w:bottom w:w="100" w:type="dxa"/>
              <w:right w:w="100" w:type="dxa"/>
            </w:tcMar>
          </w:tcPr>
          <w:p w14:paraId="511A3F53" w14:textId="77777777" w:rsidR="001052B8" w:rsidRDefault="00314026">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2</w:t>
            </w:r>
          </w:p>
        </w:tc>
      </w:tr>
      <w:tr w:rsidR="001052B8" w14:paraId="590D1EF5" w14:textId="77777777" w:rsidTr="009E1D4D">
        <w:tc>
          <w:tcPr>
            <w:tcW w:w="2258" w:type="dxa"/>
            <w:shd w:val="clear" w:color="auto" w:fill="FCE5CD"/>
            <w:tcMar>
              <w:top w:w="100" w:type="dxa"/>
              <w:left w:w="100" w:type="dxa"/>
              <w:bottom w:w="100" w:type="dxa"/>
              <w:right w:w="100" w:type="dxa"/>
            </w:tcMar>
            <w:vAlign w:val="center"/>
          </w:tcPr>
          <w:p w14:paraId="445F520C" w14:textId="77777777" w:rsidR="001052B8" w:rsidRDefault="00314026" w:rsidP="009E1D4D">
            <w:pPr>
              <w:widowControl w:val="0"/>
              <w:pBdr>
                <w:top w:val="nil"/>
                <w:left w:val="nil"/>
                <w:bottom w:val="nil"/>
                <w:right w:val="nil"/>
                <w:between w:val="nil"/>
              </w:pBdr>
              <w:spacing w:line="240" w:lineRule="auto"/>
              <w:rPr>
                <w:rFonts w:ascii="Calibri" w:eastAsia="Calibri" w:hAnsi="Calibri" w:cs="Calibri"/>
                <w:b/>
              </w:rPr>
            </w:pPr>
            <w:r>
              <w:rPr>
                <w:rFonts w:ascii="Calibri" w:eastAsia="Calibri" w:hAnsi="Calibri" w:cs="Calibri"/>
                <w:b/>
              </w:rPr>
              <w:t>Brief Description</w:t>
            </w:r>
          </w:p>
        </w:tc>
        <w:tc>
          <w:tcPr>
            <w:tcW w:w="6742" w:type="dxa"/>
            <w:shd w:val="clear" w:color="auto" w:fill="auto"/>
            <w:tcMar>
              <w:top w:w="100" w:type="dxa"/>
              <w:left w:w="100" w:type="dxa"/>
              <w:bottom w:w="100" w:type="dxa"/>
              <w:right w:w="100" w:type="dxa"/>
            </w:tcMar>
          </w:tcPr>
          <w:p w14:paraId="17DB7466" w14:textId="77777777" w:rsidR="001052B8" w:rsidRDefault="00314026">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This use case will allow the Client (</w:t>
            </w:r>
            <w:proofErr w:type="spellStart"/>
            <w:r>
              <w:rPr>
                <w:rFonts w:ascii="Calibri" w:eastAsia="Calibri" w:hAnsi="Calibri" w:cs="Calibri"/>
              </w:rPr>
              <w:t>Ascenda</w:t>
            </w:r>
            <w:proofErr w:type="spellEnd"/>
            <w:r>
              <w:rPr>
                <w:rFonts w:ascii="Calibri" w:eastAsia="Calibri" w:hAnsi="Calibri" w:cs="Calibri"/>
              </w:rPr>
              <w:t>) to manage campaign data, including retrieval and display. Send notifications to the customers and retrieve bonus points from the activity page.</w:t>
            </w:r>
          </w:p>
        </w:tc>
      </w:tr>
      <w:tr w:rsidR="001052B8" w14:paraId="53D8CFF3" w14:textId="77777777">
        <w:trPr>
          <w:trHeight w:val="420"/>
        </w:trPr>
        <w:tc>
          <w:tcPr>
            <w:tcW w:w="9000" w:type="dxa"/>
            <w:gridSpan w:val="2"/>
            <w:shd w:val="clear" w:color="auto" w:fill="FCE5CD"/>
            <w:tcMar>
              <w:top w:w="100" w:type="dxa"/>
              <w:left w:w="100" w:type="dxa"/>
              <w:bottom w:w="100" w:type="dxa"/>
              <w:right w:w="100" w:type="dxa"/>
            </w:tcMar>
          </w:tcPr>
          <w:p w14:paraId="676975CB" w14:textId="77777777" w:rsidR="001052B8" w:rsidRDefault="00314026">
            <w:pPr>
              <w:widowControl w:val="0"/>
              <w:pBdr>
                <w:top w:val="nil"/>
                <w:left w:val="nil"/>
                <w:bottom w:val="nil"/>
                <w:right w:val="nil"/>
                <w:between w:val="nil"/>
              </w:pBdr>
              <w:spacing w:line="240" w:lineRule="auto"/>
              <w:jc w:val="center"/>
              <w:rPr>
                <w:rFonts w:ascii="Calibri" w:eastAsia="Calibri" w:hAnsi="Calibri" w:cs="Calibri"/>
                <w:b/>
              </w:rPr>
            </w:pPr>
            <w:r>
              <w:rPr>
                <w:rFonts w:ascii="Calibri" w:eastAsia="Calibri" w:hAnsi="Calibri" w:cs="Calibri"/>
                <w:b/>
              </w:rPr>
              <w:t>Actors</w:t>
            </w:r>
          </w:p>
        </w:tc>
      </w:tr>
      <w:tr w:rsidR="001052B8" w14:paraId="267375E1" w14:textId="77777777" w:rsidTr="009E1D4D">
        <w:tc>
          <w:tcPr>
            <w:tcW w:w="2258" w:type="dxa"/>
            <w:shd w:val="clear" w:color="auto" w:fill="FCE5CD"/>
            <w:tcMar>
              <w:top w:w="100" w:type="dxa"/>
              <w:left w:w="100" w:type="dxa"/>
              <w:bottom w:w="100" w:type="dxa"/>
              <w:right w:w="100" w:type="dxa"/>
            </w:tcMar>
          </w:tcPr>
          <w:p w14:paraId="3FAE8A00" w14:textId="77777777" w:rsidR="001052B8" w:rsidRDefault="00314026">
            <w:pPr>
              <w:widowControl w:val="0"/>
              <w:pBdr>
                <w:top w:val="nil"/>
                <w:left w:val="nil"/>
                <w:bottom w:val="nil"/>
                <w:right w:val="nil"/>
                <w:between w:val="nil"/>
              </w:pBdr>
              <w:spacing w:line="240" w:lineRule="auto"/>
              <w:jc w:val="center"/>
              <w:rPr>
                <w:rFonts w:ascii="Calibri" w:eastAsia="Calibri" w:hAnsi="Calibri" w:cs="Calibri"/>
                <w:b/>
              </w:rPr>
            </w:pPr>
            <w:r>
              <w:rPr>
                <w:rFonts w:ascii="Calibri" w:eastAsia="Calibri" w:hAnsi="Calibri" w:cs="Calibri"/>
                <w:b/>
              </w:rPr>
              <w:t>Primary Actor</w:t>
            </w:r>
          </w:p>
        </w:tc>
        <w:tc>
          <w:tcPr>
            <w:tcW w:w="6742" w:type="dxa"/>
            <w:shd w:val="clear" w:color="auto" w:fill="auto"/>
            <w:tcMar>
              <w:top w:w="100" w:type="dxa"/>
              <w:left w:w="100" w:type="dxa"/>
              <w:bottom w:w="100" w:type="dxa"/>
              <w:right w:w="100" w:type="dxa"/>
            </w:tcMar>
          </w:tcPr>
          <w:p w14:paraId="25F0EAFB" w14:textId="77777777" w:rsidR="001052B8" w:rsidRDefault="00314026">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Client (</w:t>
            </w:r>
            <w:proofErr w:type="spellStart"/>
            <w:r>
              <w:rPr>
                <w:rFonts w:ascii="Calibri" w:eastAsia="Calibri" w:hAnsi="Calibri" w:cs="Calibri"/>
              </w:rPr>
              <w:t>Ascenda</w:t>
            </w:r>
            <w:proofErr w:type="spellEnd"/>
            <w:r>
              <w:rPr>
                <w:rFonts w:ascii="Calibri" w:eastAsia="Calibri" w:hAnsi="Calibri" w:cs="Calibri"/>
              </w:rPr>
              <w:t>)</w:t>
            </w:r>
          </w:p>
        </w:tc>
      </w:tr>
      <w:tr w:rsidR="001052B8" w14:paraId="4A682033" w14:textId="77777777" w:rsidTr="009E1D4D">
        <w:tc>
          <w:tcPr>
            <w:tcW w:w="2258" w:type="dxa"/>
            <w:shd w:val="clear" w:color="auto" w:fill="FCE5CD"/>
            <w:tcMar>
              <w:top w:w="100" w:type="dxa"/>
              <w:left w:w="100" w:type="dxa"/>
              <w:bottom w:w="100" w:type="dxa"/>
              <w:right w:w="100" w:type="dxa"/>
            </w:tcMar>
          </w:tcPr>
          <w:p w14:paraId="367DF249" w14:textId="77777777" w:rsidR="001052B8" w:rsidRDefault="00314026">
            <w:pPr>
              <w:widowControl w:val="0"/>
              <w:pBdr>
                <w:top w:val="nil"/>
                <w:left w:val="nil"/>
                <w:bottom w:val="nil"/>
                <w:right w:val="nil"/>
                <w:between w:val="nil"/>
              </w:pBdr>
              <w:spacing w:line="240" w:lineRule="auto"/>
              <w:jc w:val="center"/>
              <w:rPr>
                <w:rFonts w:ascii="Calibri" w:eastAsia="Calibri" w:hAnsi="Calibri" w:cs="Calibri"/>
                <w:b/>
              </w:rPr>
            </w:pPr>
            <w:r>
              <w:rPr>
                <w:rFonts w:ascii="Calibri" w:eastAsia="Calibri" w:hAnsi="Calibri" w:cs="Calibri"/>
                <w:b/>
              </w:rPr>
              <w:t>Secondary Actor(s)</w:t>
            </w:r>
          </w:p>
        </w:tc>
        <w:tc>
          <w:tcPr>
            <w:tcW w:w="6742" w:type="dxa"/>
            <w:shd w:val="clear" w:color="auto" w:fill="auto"/>
            <w:tcMar>
              <w:top w:w="100" w:type="dxa"/>
              <w:left w:w="100" w:type="dxa"/>
              <w:bottom w:w="100" w:type="dxa"/>
              <w:right w:w="100" w:type="dxa"/>
            </w:tcMar>
          </w:tcPr>
          <w:p w14:paraId="18C4A12E" w14:textId="77777777" w:rsidR="001052B8" w:rsidRDefault="00314026">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Banks, Customer</w:t>
            </w:r>
          </w:p>
        </w:tc>
      </w:tr>
      <w:tr w:rsidR="001052B8" w14:paraId="2A706D7E" w14:textId="77777777" w:rsidTr="009E1D4D">
        <w:trPr>
          <w:trHeight w:val="20"/>
        </w:trPr>
        <w:tc>
          <w:tcPr>
            <w:tcW w:w="9000" w:type="dxa"/>
            <w:gridSpan w:val="2"/>
            <w:shd w:val="clear" w:color="auto" w:fill="FCE5CD"/>
            <w:tcMar>
              <w:top w:w="100" w:type="dxa"/>
              <w:left w:w="100" w:type="dxa"/>
              <w:bottom w:w="100" w:type="dxa"/>
              <w:right w:w="100" w:type="dxa"/>
            </w:tcMar>
          </w:tcPr>
          <w:p w14:paraId="17A8311A" w14:textId="77777777" w:rsidR="001052B8" w:rsidRDefault="00314026">
            <w:pPr>
              <w:widowControl w:val="0"/>
              <w:pBdr>
                <w:top w:val="nil"/>
                <w:left w:val="nil"/>
                <w:bottom w:val="nil"/>
                <w:right w:val="nil"/>
                <w:between w:val="nil"/>
              </w:pBdr>
              <w:spacing w:line="240" w:lineRule="auto"/>
              <w:jc w:val="center"/>
              <w:rPr>
                <w:rFonts w:ascii="Calibri" w:eastAsia="Calibri" w:hAnsi="Calibri" w:cs="Calibri"/>
                <w:b/>
              </w:rPr>
            </w:pPr>
            <w:r>
              <w:rPr>
                <w:rFonts w:ascii="Calibri" w:eastAsia="Calibri" w:hAnsi="Calibri" w:cs="Calibri"/>
                <w:b/>
              </w:rPr>
              <w:t>Flow of Events</w:t>
            </w:r>
          </w:p>
        </w:tc>
      </w:tr>
      <w:tr w:rsidR="001052B8" w14:paraId="4C2F9621" w14:textId="77777777" w:rsidTr="009E1D4D">
        <w:trPr>
          <w:trHeight w:val="20"/>
        </w:trPr>
        <w:tc>
          <w:tcPr>
            <w:tcW w:w="9000" w:type="dxa"/>
            <w:gridSpan w:val="2"/>
            <w:shd w:val="clear" w:color="auto" w:fill="FCE5CD"/>
            <w:tcMar>
              <w:top w:w="100" w:type="dxa"/>
              <w:left w:w="100" w:type="dxa"/>
              <w:bottom w:w="100" w:type="dxa"/>
              <w:right w:w="100" w:type="dxa"/>
            </w:tcMar>
          </w:tcPr>
          <w:p w14:paraId="36253358" w14:textId="77777777" w:rsidR="001052B8" w:rsidRDefault="00314026">
            <w:pPr>
              <w:widowControl w:val="0"/>
              <w:pBdr>
                <w:top w:val="nil"/>
                <w:left w:val="nil"/>
                <w:bottom w:val="nil"/>
                <w:right w:val="nil"/>
                <w:between w:val="nil"/>
              </w:pBdr>
              <w:spacing w:line="240" w:lineRule="auto"/>
              <w:jc w:val="center"/>
              <w:rPr>
                <w:rFonts w:ascii="Calibri" w:eastAsia="Calibri" w:hAnsi="Calibri" w:cs="Calibri"/>
                <w:b/>
              </w:rPr>
            </w:pPr>
            <w:r>
              <w:rPr>
                <w:rFonts w:ascii="Calibri" w:eastAsia="Calibri" w:hAnsi="Calibri" w:cs="Calibri"/>
                <w:b/>
              </w:rPr>
              <w:t>Main Flow (MF)</w:t>
            </w:r>
          </w:p>
        </w:tc>
      </w:tr>
      <w:tr w:rsidR="001052B8" w14:paraId="02B5F131" w14:textId="77777777" w:rsidTr="009E1D4D">
        <w:tc>
          <w:tcPr>
            <w:tcW w:w="2258" w:type="dxa"/>
            <w:shd w:val="clear" w:color="auto" w:fill="FCE5CD"/>
            <w:tcMar>
              <w:top w:w="100" w:type="dxa"/>
              <w:left w:w="100" w:type="dxa"/>
              <w:bottom w:w="100" w:type="dxa"/>
              <w:right w:w="100" w:type="dxa"/>
            </w:tcMar>
            <w:vAlign w:val="center"/>
          </w:tcPr>
          <w:p w14:paraId="589F3DB0" w14:textId="77777777" w:rsidR="001052B8" w:rsidRDefault="00314026" w:rsidP="00FD5C40">
            <w:pPr>
              <w:widowControl w:val="0"/>
              <w:pBdr>
                <w:top w:val="nil"/>
                <w:left w:val="nil"/>
                <w:bottom w:val="nil"/>
                <w:right w:val="nil"/>
                <w:between w:val="nil"/>
              </w:pBdr>
              <w:spacing w:line="240" w:lineRule="auto"/>
              <w:ind w:firstLine="883"/>
              <w:jc w:val="center"/>
              <w:rPr>
                <w:rFonts w:ascii="Calibri" w:eastAsia="Calibri" w:hAnsi="Calibri" w:cs="Calibri"/>
                <w:b/>
              </w:rPr>
            </w:pPr>
            <w:r>
              <w:rPr>
                <w:rFonts w:ascii="Calibri" w:eastAsia="Calibri" w:hAnsi="Calibri" w:cs="Calibri"/>
                <w:b/>
              </w:rPr>
              <w:t>2.1</w:t>
            </w:r>
          </w:p>
        </w:tc>
        <w:tc>
          <w:tcPr>
            <w:tcW w:w="6742" w:type="dxa"/>
            <w:shd w:val="clear" w:color="auto" w:fill="auto"/>
            <w:tcMar>
              <w:top w:w="100" w:type="dxa"/>
              <w:left w:w="100" w:type="dxa"/>
              <w:bottom w:w="100" w:type="dxa"/>
              <w:right w:w="100" w:type="dxa"/>
            </w:tcMar>
          </w:tcPr>
          <w:p w14:paraId="700E70A3" w14:textId="77777777" w:rsidR="001052B8" w:rsidRDefault="00314026">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CREATE PROMOTIONAL CAMPAIGNS</w:t>
            </w:r>
          </w:p>
          <w:p w14:paraId="75040609" w14:textId="77777777" w:rsidR="001052B8" w:rsidRDefault="001052B8">
            <w:pPr>
              <w:widowControl w:val="0"/>
              <w:pBdr>
                <w:top w:val="nil"/>
                <w:left w:val="nil"/>
                <w:bottom w:val="nil"/>
                <w:right w:val="nil"/>
                <w:between w:val="nil"/>
              </w:pBdr>
              <w:spacing w:line="240" w:lineRule="auto"/>
              <w:jc w:val="both"/>
              <w:rPr>
                <w:rFonts w:ascii="Calibri" w:eastAsia="Calibri" w:hAnsi="Calibri" w:cs="Calibri"/>
              </w:rPr>
            </w:pPr>
          </w:p>
          <w:p w14:paraId="36688BF8" w14:textId="77777777" w:rsidR="001052B8" w:rsidRDefault="00314026">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 xml:space="preserve">The bank merchant managers will create new promotional campaigns by inputting the details of the campaign. The site should validate the inputs to ensure that the inputs are valid. </w:t>
            </w:r>
          </w:p>
          <w:p w14:paraId="63CE76F1" w14:textId="77777777" w:rsidR="001052B8" w:rsidRDefault="001052B8">
            <w:pPr>
              <w:widowControl w:val="0"/>
              <w:pBdr>
                <w:top w:val="nil"/>
                <w:left w:val="nil"/>
                <w:bottom w:val="nil"/>
                <w:right w:val="nil"/>
                <w:between w:val="nil"/>
              </w:pBdr>
              <w:spacing w:line="240" w:lineRule="auto"/>
              <w:jc w:val="both"/>
              <w:rPr>
                <w:rFonts w:ascii="Calibri" w:eastAsia="Calibri" w:hAnsi="Calibri" w:cs="Calibri"/>
              </w:rPr>
            </w:pPr>
          </w:p>
        </w:tc>
      </w:tr>
      <w:tr w:rsidR="001052B8" w14:paraId="0103E54F" w14:textId="77777777" w:rsidTr="009E1D4D">
        <w:tc>
          <w:tcPr>
            <w:tcW w:w="2258" w:type="dxa"/>
            <w:shd w:val="clear" w:color="auto" w:fill="FCE5CD"/>
            <w:tcMar>
              <w:top w:w="100" w:type="dxa"/>
              <w:left w:w="100" w:type="dxa"/>
              <w:bottom w:w="100" w:type="dxa"/>
              <w:right w:w="100" w:type="dxa"/>
            </w:tcMar>
            <w:vAlign w:val="center"/>
          </w:tcPr>
          <w:p w14:paraId="18F29F06" w14:textId="77777777" w:rsidR="001052B8" w:rsidRDefault="00314026" w:rsidP="00FD5C40">
            <w:pPr>
              <w:widowControl w:val="0"/>
              <w:pBdr>
                <w:top w:val="nil"/>
                <w:left w:val="nil"/>
                <w:bottom w:val="nil"/>
                <w:right w:val="nil"/>
                <w:between w:val="nil"/>
              </w:pBdr>
              <w:spacing w:line="240" w:lineRule="auto"/>
              <w:ind w:firstLine="883"/>
              <w:jc w:val="center"/>
              <w:rPr>
                <w:rFonts w:ascii="Calibri" w:eastAsia="Calibri" w:hAnsi="Calibri" w:cs="Calibri"/>
                <w:b/>
              </w:rPr>
            </w:pPr>
            <w:r>
              <w:rPr>
                <w:rFonts w:ascii="Calibri" w:eastAsia="Calibri" w:hAnsi="Calibri" w:cs="Calibri"/>
                <w:b/>
              </w:rPr>
              <w:t>2.2</w:t>
            </w:r>
          </w:p>
        </w:tc>
        <w:tc>
          <w:tcPr>
            <w:tcW w:w="6742" w:type="dxa"/>
            <w:shd w:val="clear" w:color="auto" w:fill="auto"/>
            <w:tcMar>
              <w:top w:w="100" w:type="dxa"/>
              <w:left w:w="100" w:type="dxa"/>
              <w:bottom w:w="100" w:type="dxa"/>
              <w:right w:w="100" w:type="dxa"/>
            </w:tcMar>
          </w:tcPr>
          <w:p w14:paraId="2ECB61D4" w14:textId="77777777" w:rsidR="001052B8" w:rsidRDefault="00314026">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SELECT customers</w:t>
            </w:r>
          </w:p>
          <w:p w14:paraId="4B74D8C8" w14:textId="77777777" w:rsidR="001052B8" w:rsidRDefault="001052B8">
            <w:pPr>
              <w:widowControl w:val="0"/>
              <w:pBdr>
                <w:top w:val="nil"/>
                <w:left w:val="nil"/>
                <w:bottom w:val="nil"/>
                <w:right w:val="nil"/>
                <w:between w:val="nil"/>
              </w:pBdr>
              <w:spacing w:line="240" w:lineRule="auto"/>
              <w:jc w:val="both"/>
              <w:rPr>
                <w:rFonts w:ascii="Calibri" w:eastAsia="Calibri" w:hAnsi="Calibri" w:cs="Calibri"/>
              </w:rPr>
            </w:pPr>
          </w:p>
          <w:p w14:paraId="5CAD5788" w14:textId="77777777" w:rsidR="001052B8" w:rsidRDefault="00314026">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The system retrieves all eligible customers from the Customer Relationship Management System and appends them into this promotion campaign form. The bank merchant selects the customers and submits the form.</w:t>
            </w:r>
          </w:p>
        </w:tc>
      </w:tr>
      <w:tr w:rsidR="001052B8" w14:paraId="349497C7" w14:textId="77777777" w:rsidTr="009E1D4D">
        <w:tc>
          <w:tcPr>
            <w:tcW w:w="2258" w:type="dxa"/>
            <w:shd w:val="clear" w:color="auto" w:fill="FCE5CD"/>
            <w:tcMar>
              <w:top w:w="100" w:type="dxa"/>
              <w:left w:w="100" w:type="dxa"/>
              <w:bottom w:w="100" w:type="dxa"/>
              <w:right w:w="100" w:type="dxa"/>
            </w:tcMar>
            <w:vAlign w:val="center"/>
          </w:tcPr>
          <w:p w14:paraId="0D80C691" w14:textId="77777777" w:rsidR="001052B8" w:rsidRDefault="00314026" w:rsidP="00FD5C40">
            <w:pPr>
              <w:widowControl w:val="0"/>
              <w:pBdr>
                <w:top w:val="nil"/>
                <w:left w:val="nil"/>
                <w:bottom w:val="nil"/>
                <w:right w:val="nil"/>
                <w:between w:val="nil"/>
              </w:pBdr>
              <w:spacing w:line="240" w:lineRule="auto"/>
              <w:ind w:firstLine="883"/>
              <w:jc w:val="center"/>
              <w:rPr>
                <w:rFonts w:ascii="Calibri" w:eastAsia="Calibri" w:hAnsi="Calibri" w:cs="Calibri"/>
                <w:b/>
              </w:rPr>
            </w:pPr>
            <w:r>
              <w:rPr>
                <w:rFonts w:ascii="Calibri" w:eastAsia="Calibri" w:hAnsi="Calibri" w:cs="Calibri"/>
                <w:b/>
              </w:rPr>
              <w:t>2.3</w:t>
            </w:r>
          </w:p>
        </w:tc>
        <w:tc>
          <w:tcPr>
            <w:tcW w:w="6742" w:type="dxa"/>
            <w:shd w:val="clear" w:color="auto" w:fill="auto"/>
            <w:tcMar>
              <w:top w:w="100" w:type="dxa"/>
              <w:left w:w="100" w:type="dxa"/>
              <w:bottom w:w="100" w:type="dxa"/>
              <w:right w:w="100" w:type="dxa"/>
            </w:tcMar>
          </w:tcPr>
          <w:p w14:paraId="204E6B5E" w14:textId="77777777" w:rsidR="001052B8" w:rsidRDefault="00314026">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NOTIFY USER OF BONUS BENEFITS</w:t>
            </w:r>
          </w:p>
          <w:p w14:paraId="7B79A716" w14:textId="77777777" w:rsidR="001052B8" w:rsidRDefault="001052B8">
            <w:pPr>
              <w:widowControl w:val="0"/>
              <w:pBdr>
                <w:top w:val="nil"/>
                <w:left w:val="nil"/>
                <w:bottom w:val="nil"/>
                <w:right w:val="nil"/>
                <w:between w:val="nil"/>
              </w:pBdr>
              <w:spacing w:line="240" w:lineRule="auto"/>
              <w:jc w:val="both"/>
              <w:rPr>
                <w:rFonts w:ascii="Calibri" w:eastAsia="Calibri" w:hAnsi="Calibri" w:cs="Calibri"/>
              </w:rPr>
            </w:pPr>
          </w:p>
          <w:p w14:paraId="050BE674" w14:textId="77777777" w:rsidR="001052B8" w:rsidRDefault="00314026">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The system will consolidate all eligible customers and notify them via SMS/Email of the bonus benefit.</w:t>
            </w:r>
          </w:p>
        </w:tc>
      </w:tr>
      <w:tr w:rsidR="001052B8" w14:paraId="576BEACD" w14:textId="77777777" w:rsidTr="009E1D4D">
        <w:tc>
          <w:tcPr>
            <w:tcW w:w="2258" w:type="dxa"/>
            <w:shd w:val="clear" w:color="auto" w:fill="FCE5CD"/>
            <w:tcMar>
              <w:top w:w="100" w:type="dxa"/>
              <w:left w:w="100" w:type="dxa"/>
              <w:bottom w:w="100" w:type="dxa"/>
              <w:right w:w="100" w:type="dxa"/>
            </w:tcMar>
            <w:vAlign w:val="center"/>
          </w:tcPr>
          <w:p w14:paraId="438F8A81" w14:textId="77777777" w:rsidR="001052B8" w:rsidRDefault="00314026" w:rsidP="00FD5C40">
            <w:pPr>
              <w:widowControl w:val="0"/>
              <w:pBdr>
                <w:top w:val="nil"/>
                <w:left w:val="nil"/>
                <w:bottom w:val="nil"/>
                <w:right w:val="nil"/>
                <w:between w:val="nil"/>
              </w:pBdr>
              <w:spacing w:line="240" w:lineRule="auto"/>
              <w:ind w:firstLine="883"/>
              <w:jc w:val="center"/>
              <w:rPr>
                <w:rFonts w:ascii="Calibri" w:eastAsia="Calibri" w:hAnsi="Calibri" w:cs="Calibri"/>
                <w:b/>
              </w:rPr>
            </w:pPr>
            <w:r>
              <w:rPr>
                <w:rFonts w:ascii="Calibri" w:eastAsia="Calibri" w:hAnsi="Calibri" w:cs="Calibri"/>
                <w:b/>
              </w:rPr>
              <w:t>2.4</w:t>
            </w:r>
          </w:p>
        </w:tc>
        <w:tc>
          <w:tcPr>
            <w:tcW w:w="6742" w:type="dxa"/>
            <w:shd w:val="clear" w:color="auto" w:fill="auto"/>
            <w:tcMar>
              <w:top w:w="100" w:type="dxa"/>
              <w:left w:w="100" w:type="dxa"/>
              <w:bottom w:w="100" w:type="dxa"/>
              <w:right w:w="100" w:type="dxa"/>
            </w:tcMar>
          </w:tcPr>
          <w:p w14:paraId="74C14F33" w14:textId="77777777" w:rsidR="001052B8" w:rsidRDefault="00314026">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DISPLAY INFORMATION ON ACTIVITY PAGE</w:t>
            </w:r>
          </w:p>
          <w:p w14:paraId="37085DA6" w14:textId="77777777" w:rsidR="001052B8" w:rsidRDefault="001052B8">
            <w:pPr>
              <w:widowControl w:val="0"/>
              <w:pBdr>
                <w:top w:val="nil"/>
                <w:left w:val="nil"/>
                <w:bottom w:val="nil"/>
                <w:right w:val="nil"/>
                <w:between w:val="nil"/>
              </w:pBdr>
              <w:spacing w:line="240" w:lineRule="auto"/>
              <w:jc w:val="both"/>
              <w:rPr>
                <w:rFonts w:ascii="Calibri" w:eastAsia="Calibri" w:hAnsi="Calibri" w:cs="Calibri"/>
              </w:rPr>
            </w:pPr>
          </w:p>
          <w:p w14:paraId="56FD888A" w14:textId="77777777" w:rsidR="001052B8" w:rsidRDefault="00314026">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 xml:space="preserve">Upon customer login, the bonus campaign will be displayed on the activity page which reflects the user points. </w:t>
            </w:r>
          </w:p>
        </w:tc>
      </w:tr>
      <w:tr w:rsidR="001052B8" w14:paraId="6131F221" w14:textId="77777777" w:rsidTr="009E1D4D">
        <w:tc>
          <w:tcPr>
            <w:tcW w:w="2258" w:type="dxa"/>
            <w:shd w:val="clear" w:color="auto" w:fill="FCE5CD"/>
            <w:tcMar>
              <w:top w:w="100" w:type="dxa"/>
              <w:left w:w="100" w:type="dxa"/>
              <w:bottom w:w="100" w:type="dxa"/>
              <w:right w:w="100" w:type="dxa"/>
            </w:tcMar>
            <w:vAlign w:val="center"/>
          </w:tcPr>
          <w:p w14:paraId="621B9E0D" w14:textId="77777777" w:rsidR="001052B8" w:rsidRDefault="00314026" w:rsidP="00FD5C40">
            <w:pPr>
              <w:widowControl w:val="0"/>
              <w:pBdr>
                <w:top w:val="nil"/>
                <w:left w:val="nil"/>
                <w:bottom w:val="nil"/>
                <w:right w:val="nil"/>
                <w:between w:val="nil"/>
              </w:pBdr>
              <w:spacing w:line="240" w:lineRule="auto"/>
              <w:ind w:firstLine="883"/>
              <w:jc w:val="center"/>
              <w:rPr>
                <w:rFonts w:ascii="Calibri" w:eastAsia="Calibri" w:hAnsi="Calibri" w:cs="Calibri"/>
                <w:b/>
              </w:rPr>
            </w:pPr>
            <w:r>
              <w:rPr>
                <w:rFonts w:ascii="Calibri" w:eastAsia="Calibri" w:hAnsi="Calibri" w:cs="Calibri"/>
                <w:b/>
              </w:rPr>
              <w:t>2.5</w:t>
            </w:r>
          </w:p>
        </w:tc>
        <w:tc>
          <w:tcPr>
            <w:tcW w:w="6742" w:type="dxa"/>
            <w:shd w:val="clear" w:color="auto" w:fill="auto"/>
            <w:tcMar>
              <w:top w:w="100" w:type="dxa"/>
              <w:left w:w="100" w:type="dxa"/>
              <w:bottom w:w="100" w:type="dxa"/>
              <w:right w:w="100" w:type="dxa"/>
            </w:tcMar>
          </w:tcPr>
          <w:p w14:paraId="588B41EC" w14:textId="77777777" w:rsidR="001052B8" w:rsidRDefault="00314026">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APPLY BENEFIT CAMPAIGN</w:t>
            </w:r>
          </w:p>
          <w:p w14:paraId="716CD578" w14:textId="77777777" w:rsidR="001052B8" w:rsidRDefault="001052B8">
            <w:pPr>
              <w:widowControl w:val="0"/>
              <w:pBdr>
                <w:top w:val="nil"/>
                <w:left w:val="nil"/>
                <w:bottom w:val="nil"/>
                <w:right w:val="nil"/>
                <w:between w:val="nil"/>
              </w:pBdr>
              <w:spacing w:line="240" w:lineRule="auto"/>
              <w:jc w:val="both"/>
              <w:rPr>
                <w:rFonts w:ascii="Calibri" w:eastAsia="Calibri" w:hAnsi="Calibri" w:cs="Calibri"/>
              </w:rPr>
            </w:pPr>
          </w:p>
          <w:p w14:paraId="77465B85" w14:textId="77777777" w:rsidR="001052B8" w:rsidRDefault="00314026">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The system will compile to see if each transaction under the customer's card will fulfil a campaign and issue the benefits to the card. The use case ends.</w:t>
            </w:r>
          </w:p>
        </w:tc>
      </w:tr>
      <w:tr w:rsidR="001052B8" w14:paraId="53AECBCA" w14:textId="77777777">
        <w:trPr>
          <w:trHeight w:val="420"/>
        </w:trPr>
        <w:tc>
          <w:tcPr>
            <w:tcW w:w="9000" w:type="dxa"/>
            <w:gridSpan w:val="2"/>
            <w:shd w:val="clear" w:color="auto" w:fill="FCE5CD"/>
            <w:tcMar>
              <w:top w:w="100" w:type="dxa"/>
              <w:left w:w="100" w:type="dxa"/>
              <w:bottom w:w="100" w:type="dxa"/>
              <w:right w:w="100" w:type="dxa"/>
            </w:tcMar>
          </w:tcPr>
          <w:p w14:paraId="5422BCB8" w14:textId="77777777" w:rsidR="001052B8" w:rsidRDefault="00314026">
            <w:pPr>
              <w:widowControl w:val="0"/>
              <w:pBdr>
                <w:top w:val="nil"/>
                <w:left w:val="nil"/>
                <w:bottom w:val="nil"/>
                <w:right w:val="nil"/>
                <w:between w:val="nil"/>
              </w:pBdr>
              <w:spacing w:line="240" w:lineRule="auto"/>
              <w:jc w:val="center"/>
              <w:rPr>
                <w:rFonts w:ascii="Calibri" w:eastAsia="Calibri" w:hAnsi="Calibri" w:cs="Calibri"/>
                <w:b/>
              </w:rPr>
            </w:pPr>
            <w:r>
              <w:rPr>
                <w:rFonts w:ascii="Calibri" w:eastAsia="Calibri" w:hAnsi="Calibri" w:cs="Calibri"/>
                <w:b/>
              </w:rPr>
              <w:t>Alternate Flows (AF)</w:t>
            </w:r>
          </w:p>
        </w:tc>
      </w:tr>
      <w:tr w:rsidR="001052B8" w14:paraId="398C1829" w14:textId="77777777" w:rsidTr="00FD5C40">
        <w:tc>
          <w:tcPr>
            <w:tcW w:w="2258" w:type="dxa"/>
            <w:shd w:val="clear" w:color="auto" w:fill="FCE5CD"/>
            <w:tcMar>
              <w:top w:w="100" w:type="dxa"/>
              <w:left w:w="100" w:type="dxa"/>
              <w:bottom w:w="100" w:type="dxa"/>
              <w:right w:w="100" w:type="dxa"/>
            </w:tcMar>
            <w:vAlign w:val="center"/>
          </w:tcPr>
          <w:p w14:paraId="73CCE244" w14:textId="7837B1DC" w:rsidR="001052B8" w:rsidRDefault="00FD5C40" w:rsidP="00FD5C40">
            <w:pPr>
              <w:widowControl w:val="0"/>
              <w:pBdr>
                <w:top w:val="nil"/>
                <w:left w:val="nil"/>
                <w:bottom w:val="nil"/>
                <w:right w:val="nil"/>
                <w:between w:val="nil"/>
              </w:pBdr>
              <w:spacing w:line="240" w:lineRule="auto"/>
              <w:ind w:firstLine="883"/>
              <w:jc w:val="center"/>
              <w:rPr>
                <w:rFonts w:ascii="Calibri" w:eastAsia="Calibri" w:hAnsi="Calibri" w:cs="Calibri"/>
                <w:b/>
              </w:rPr>
            </w:pPr>
            <w:r>
              <w:rPr>
                <w:rFonts w:ascii="Calibri" w:eastAsia="Calibri" w:hAnsi="Calibri" w:cs="Calibri"/>
                <w:b/>
              </w:rPr>
              <w:lastRenderedPageBreak/>
              <w:t>3</w:t>
            </w:r>
            <w:r w:rsidR="00314026">
              <w:rPr>
                <w:rFonts w:ascii="Calibri" w:eastAsia="Calibri" w:hAnsi="Calibri" w:cs="Calibri"/>
                <w:b/>
              </w:rPr>
              <w:t>.1.</w:t>
            </w:r>
          </w:p>
        </w:tc>
        <w:tc>
          <w:tcPr>
            <w:tcW w:w="6742" w:type="dxa"/>
            <w:shd w:val="clear" w:color="auto" w:fill="auto"/>
            <w:tcMar>
              <w:top w:w="100" w:type="dxa"/>
              <w:left w:w="100" w:type="dxa"/>
              <w:bottom w:w="100" w:type="dxa"/>
              <w:right w:w="100" w:type="dxa"/>
            </w:tcMar>
          </w:tcPr>
          <w:p w14:paraId="16113B66" w14:textId="77777777" w:rsidR="001052B8" w:rsidRDefault="00314026">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 xml:space="preserve">NOTIFICATION BROADCAST FAILS </w:t>
            </w:r>
          </w:p>
          <w:p w14:paraId="2E2072BA" w14:textId="77777777" w:rsidR="001052B8" w:rsidRDefault="001052B8">
            <w:pPr>
              <w:widowControl w:val="0"/>
              <w:pBdr>
                <w:top w:val="nil"/>
                <w:left w:val="nil"/>
                <w:bottom w:val="nil"/>
                <w:right w:val="nil"/>
                <w:between w:val="nil"/>
              </w:pBdr>
              <w:spacing w:line="240" w:lineRule="auto"/>
              <w:jc w:val="both"/>
              <w:rPr>
                <w:rFonts w:ascii="Calibri" w:eastAsia="Calibri" w:hAnsi="Calibri" w:cs="Calibri"/>
              </w:rPr>
            </w:pPr>
          </w:p>
          <w:p w14:paraId="2DDE05AA" w14:textId="277C71D2" w:rsidR="001052B8" w:rsidRDefault="00314026">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 xml:space="preserve">At MF </w:t>
            </w:r>
            <w:r w:rsidR="00FD5C40">
              <w:rPr>
                <w:rFonts w:ascii="Calibri" w:eastAsia="Calibri" w:hAnsi="Calibri" w:cs="Calibri"/>
              </w:rPr>
              <w:t>2</w:t>
            </w:r>
            <w:r>
              <w:rPr>
                <w:rFonts w:ascii="Calibri" w:eastAsia="Calibri" w:hAnsi="Calibri" w:cs="Calibri"/>
              </w:rPr>
              <w:t xml:space="preserve">.3 NOTIFY USER OF BONUS BENEFITS and </w:t>
            </w:r>
            <w:r w:rsidR="00FD5C40">
              <w:rPr>
                <w:rFonts w:ascii="Calibri" w:eastAsia="Calibri" w:hAnsi="Calibri" w:cs="Calibri"/>
              </w:rPr>
              <w:t>2</w:t>
            </w:r>
            <w:r>
              <w:rPr>
                <w:rFonts w:ascii="Calibri" w:eastAsia="Calibri" w:hAnsi="Calibri" w:cs="Calibri"/>
              </w:rPr>
              <w:t>.5 APPLY BENEFIT CAMPAIGN, when the SMS or Email broadcast fails, the system will make another attempt to process this task. In the event, it is still unsuccessful, it will log the error message into the sys</w:t>
            </w:r>
            <w:r>
              <w:rPr>
                <w:rFonts w:ascii="Calibri" w:eastAsia="Calibri" w:hAnsi="Calibri" w:cs="Calibri"/>
              </w:rPr>
              <w:t xml:space="preserve">tems log and inform the Bank Merchant of the error code and a short description of the error. The use case ends. </w:t>
            </w:r>
          </w:p>
        </w:tc>
      </w:tr>
      <w:tr w:rsidR="001052B8" w14:paraId="55A8D02E" w14:textId="77777777" w:rsidTr="00FD5C40">
        <w:tc>
          <w:tcPr>
            <w:tcW w:w="2258" w:type="dxa"/>
            <w:shd w:val="clear" w:color="auto" w:fill="FCE5CD"/>
            <w:tcMar>
              <w:top w:w="100" w:type="dxa"/>
              <w:left w:w="100" w:type="dxa"/>
              <w:bottom w:w="100" w:type="dxa"/>
              <w:right w:w="100" w:type="dxa"/>
            </w:tcMar>
            <w:vAlign w:val="center"/>
          </w:tcPr>
          <w:p w14:paraId="4E87A8B9" w14:textId="123DBCBD" w:rsidR="001052B8" w:rsidRDefault="00AF7573" w:rsidP="00AF7573">
            <w:pPr>
              <w:widowControl w:val="0"/>
              <w:pBdr>
                <w:top w:val="nil"/>
                <w:left w:val="nil"/>
                <w:bottom w:val="nil"/>
                <w:right w:val="nil"/>
                <w:between w:val="nil"/>
              </w:pBdr>
              <w:spacing w:line="240" w:lineRule="auto"/>
              <w:ind w:firstLine="883"/>
              <w:jc w:val="center"/>
              <w:rPr>
                <w:rFonts w:ascii="Calibri" w:eastAsia="Calibri" w:hAnsi="Calibri" w:cs="Calibri"/>
                <w:b/>
              </w:rPr>
            </w:pPr>
            <w:r>
              <w:rPr>
                <w:rFonts w:ascii="Calibri" w:eastAsia="Calibri" w:hAnsi="Calibri" w:cs="Calibri"/>
                <w:b/>
              </w:rPr>
              <w:t>3.2</w:t>
            </w:r>
          </w:p>
        </w:tc>
        <w:tc>
          <w:tcPr>
            <w:tcW w:w="6742" w:type="dxa"/>
            <w:shd w:val="clear" w:color="auto" w:fill="auto"/>
            <w:tcMar>
              <w:top w:w="100" w:type="dxa"/>
              <w:left w:w="100" w:type="dxa"/>
              <w:bottom w:w="100" w:type="dxa"/>
              <w:right w:w="100" w:type="dxa"/>
            </w:tcMar>
          </w:tcPr>
          <w:p w14:paraId="45609427" w14:textId="77777777" w:rsidR="001052B8" w:rsidRDefault="00314026">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APPLY REWARD CAMPAIGN FAILS</w:t>
            </w:r>
          </w:p>
          <w:p w14:paraId="252078EE" w14:textId="77777777" w:rsidR="001052B8" w:rsidRDefault="001052B8">
            <w:pPr>
              <w:widowControl w:val="0"/>
              <w:pBdr>
                <w:top w:val="nil"/>
                <w:left w:val="nil"/>
                <w:bottom w:val="nil"/>
                <w:right w:val="nil"/>
                <w:between w:val="nil"/>
              </w:pBdr>
              <w:spacing w:line="240" w:lineRule="auto"/>
              <w:jc w:val="both"/>
              <w:rPr>
                <w:rFonts w:ascii="Calibri" w:eastAsia="Calibri" w:hAnsi="Calibri" w:cs="Calibri"/>
              </w:rPr>
            </w:pPr>
          </w:p>
          <w:p w14:paraId="69CC175A" w14:textId="194AEE97" w:rsidR="001052B8" w:rsidRDefault="00314026">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 xml:space="preserve">At MF </w:t>
            </w:r>
            <w:r w:rsidR="00FD5C40">
              <w:rPr>
                <w:rFonts w:ascii="Calibri" w:eastAsia="Calibri" w:hAnsi="Calibri" w:cs="Calibri"/>
              </w:rPr>
              <w:t>2.</w:t>
            </w:r>
            <w:r>
              <w:rPr>
                <w:rFonts w:ascii="Calibri" w:eastAsia="Calibri" w:hAnsi="Calibri" w:cs="Calibri"/>
              </w:rPr>
              <w:t xml:space="preserve">5 APPLY BENEFIT CAMPAIGN, the redemption fails. The system will detect which stage of the redemption is causing the failure of the transaction, create a system log and reattempt the transaction. The use case continues at MF </w:t>
            </w:r>
            <w:r w:rsidR="00FD5C40">
              <w:rPr>
                <w:rFonts w:ascii="Calibri" w:eastAsia="Calibri" w:hAnsi="Calibri" w:cs="Calibri"/>
              </w:rPr>
              <w:t>2.</w:t>
            </w:r>
            <w:r>
              <w:rPr>
                <w:rFonts w:ascii="Calibri" w:eastAsia="Calibri" w:hAnsi="Calibri" w:cs="Calibri"/>
              </w:rPr>
              <w:t>5.</w:t>
            </w:r>
          </w:p>
        </w:tc>
      </w:tr>
      <w:tr w:rsidR="001052B8" w14:paraId="2C6AB171" w14:textId="77777777" w:rsidTr="00FD5C40">
        <w:tc>
          <w:tcPr>
            <w:tcW w:w="2258" w:type="dxa"/>
            <w:shd w:val="clear" w:color="auto" w:fill="FCE5CD"/>
            <w:tcMar>
              <w:top w:w="100" w:type="dxa"/>
              <w:left w:w="100" w:type="dxa"/>
              <w:bottom w:w="100" w:type="dxa"/>
              <w:right w:w="100" w:type="dxa"/>
            </w:tcMar>
            <w:vAlign w:val="center"/>
          </w:tcPr>
          <w:p w14:paraId="4847518C" w14:textId="4E5CF267" w:rsidR="001052B8" w:rsidRDefault="00AF7573" w:rsidP="00AF7573">
            <w:pPr>
              <w:widowControl w:val="0"/>
              <w:pBdr>
                <w:top w:val="nil"/>
                <w:left w:val="nil"/>
                <w:bottom w:val="nil"/>
                <w:right w:val="nil"/>
                <w:between w:val="nil"/>
              </w:pBdr>
              <w:spacing w:line="240" w:lineRule="auto"/>
              <w:ind w:firstLine="883"/>
              <w:jc w:val="center"/>
              <w:rPr>
                <w:rFonts w:ascii="Calibri" w:eastAsia="Calibri" w:hAnsi="Calibri" w:cs="Calibri"/>
                <w:b/>
              </w:rPr>
            </w:pPr>
            <w:r>
              <w:rPr>
                <w:rFonts w:ascii="Calibri" w:eastAsia="Calibri" w:hAnsi="Calibri" w:cs="Calibri"/>
                <w:b/>
              </w:rPr>
              <w:t>3.3</w:t>
            </w:r>
          </w:p>
        </w:tc>
        <w:tc>
          <w:tcPr>
            <w:tcW w:w="6742" w:type="dxa"/>
            <w:shd w:val="clear" w:color="auto" w:fill="auto"/>
            <w:tcMar>
              <w:top w:w="100" w:type="dxa"/>
              <w:left w:w="100" w:type="dxa"/>
              <w:bottom w:w="100" w:type="dxa"/>
              <w:right w:w="100" w:type="dxa"/>
            </w:tcMar>
          </w:tcPr>
          <w:p w14:paraId="731043B8" w14:textId="77777777" w:rsidR="001052B8" w:rsidRDefault="00314026">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APPLY REWARD CAMPAIGN FAILS REPEATEDLY</w:t>
            </w:r>
          </w:p>
          <w:p w14:paraId="5202DE35" w14:textId="77777777" w:rsidR="001052B8" w:rsidRDefault="001052B8">
            <w:pPr>
              <w:widowControl w:val="0"/>
              <w:pBdr>
                <w:top w:val="nil"/>
                <w:left w:val="nil"/>
                <w:bottom w:val="nil"/>
                <w:right w:val="nil"/>
                <w:between w:val="nil"/>
              </w:pBdr>
              <w:spacing w:line="240" w:lineRule="auto"/>
              <w:jc w:val="both"/>
              <w:rPr>
                <w:rFonts w:ascii="Calibri" w:eastAsia="Calibri" w:hAnsi="Calibri" w:cs="Calibri"/>
              </w:rPr>
            </w:pPr>
          </w:p>
          <w:p w14:paraId="5313748A" w14:textId="324C5CFA" w:rsidR="001052B8" w:rsidRDefault="00314026">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 xml:space="preserve">At AF </w:t>
            </w:r>
            <w:r w:rsidR="00AF7573">
              <w:rPr>
                <w:rFonts w:ascii="Calibri" w:eastAsia="Calibri" w:hAnsi="Calibri" w:cs="Calibri"/>
              </w:rPr>
              <w:t>3.2</w:t>
            </w:r>
            <w:r>
              <w:rPr>
                <w:rFonts w:ascii="Calibri" w:eastAsia="Calibri" w:hAnsi="Calibri" w:cs="Calibri"/>
              </w:rPr>
              <w:t xml:space="preserve"> APPLY BENEFIT CAMPAIGN, the system detects that the transaction fails the second time. The system will decline this transaction and create a system log. The use case ends. </w:t>
            </w:r>
          </w:p>
        </w:tc>
      </w:tr>
      <w:tr w:rsidR="001052B8" w14:paraId="659AFE43" w14:textId="77777777" w:rsidTr="002A60C0">
        <w:tc>
          <w:tcPr>
            <w:tcW w:w="2258" w:type="dxa"/>
            <w:shd w:val="clear" w:color="auto" w:fill="FCE5CD"/>
            <w:tcMar>
              <w:top w:w="100" w:type="dxa"/>
              <w:left w:w="100" w:type="dxa"/>
              <w:bottom w:w="100" w:type="dxa"/>
              <w:right w:w="100" w:type="dxa"/>
            </w:tcMar>
            <w:vAlign w:val="center"/>
          </w:tcPr>
          <w:p w14:paraId="142617B1" w14:textId="77777777" w:rsidR="001052B8" w:rsidRDefault="00314026" w:rsidP="002A60C0">
            <w:pPr>
              <w:widowControl w:val="0"/>
              <w:pBdr>
                <w:top w:val="nil"/>
                <w:left w:val="nil"/>
                <w:bottom w:val="nil"/>
                <w:right w:val="nil"/>
                <w:between w:val="nil"/>
              </w:pBdr>
              <w:spacing w:line="240" w:lineRule="auto"/>
              <w:jc w:val="center"/>
              <w:rPr>
                <w:rFonts w:ascii="Calibri" w:eastAsia="Calibri" w:hAnsi="Calibri" w:cs="Calibri"/>
                <w:b/>
              </w:rPr>
            </w:pPr>
            <w:r>
              <w:rPr>
                <w:rFonts w:ascii="Calibri" w:eastAsia="Calibri" w:hAnsi="Calibri" w:cs="Calibri"/>
                <w:b/>
              </w:rPr>
              <w:t>Pre-Conditions</w:t>
            </w:r>
          </w:p>
        </w:tc>
        <w:tc>
          <w:tcPr>
            <w:tcW w:w="6742" w:type="dxa"/>
            <w:shd w:val="clear" w:color="auto" w:fill="auto"/>
            <w:tcMar>
              <w:top w:w="100" w:type="dxa"/>
              <w:left w:w="100" w:type="dxa"/>
              <w:bottom w:w="100" w:type="dxa"/>
              <w:right w:w="100" w:type="dxa"/>
            </w:tcMar>
          </w:tcPr>
          <w:p w14:paraId="14679A66" w14:textId="77777777" w:rsidR="001052B8" w:rsidRDefault="00314026">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The users who are the end customers and the client must be first connected online and logged in before they can use this function. Only eligible customers will be able to apply for a benefit campaign function.</w:t>
            </w:r>
          </w:p>
        </w:tc>
      </w:tr>
      <w:tr w:rsidR="001052B8" w14:paraId="0B3FEED7" w14:textId="77777777" w:rsidTr="002A60C0">
        <w:tc>
          <w:tcPr>
            <w:tcW w:w="2258" w:type="dxa"/>
            <w:shd w:val="clear" w:color="auto" w:fill="FCE5CD"/>
            <w:tcMar>
              <w:top w:w="100" w:type="dxa"/>
              <w:left w:w="100" w:type="dxa"/>
              <w:bottom w:w="100" w:type="dxa"/>
              <w:right w:w="100" w:type="dxa"/>
            </w:tcMar>
            <w:vAlign w:val="center"/>
          </w:tcPr>
          <w:p w14:paraId="06194DEC" w14:textId="5E3CF206" w:rsidR="001052B8" w:rsidRDefault="00314026" w:rsidP="002A60C0">
            <w:pPr>
              <w:widowControl w:val="0"/>
              <w:pBdr>
                <w:top w:val="nil"/>
                <w:left w:val="nil"/>
                <w:bottom w:val="nil"/>
                <w:right w:val="nil"/>
                <w:between w:val="nil"/>
              </w:pBdr>
              <w:spacing w:line="240" w:lineRule="auto"/>
              <w:jc w:val="center"/>
              <w:rPr>
                <w:rFonts w:ascii="Calibri" w:eastAsia="Calibri" w:hAnsi="Calibri" w:cs="Calibri"/>
                <w:b/>
              </w:rPr>
            </w:pPr>
            <w:r>
              <w:rPr>
                <w:rFonts w:ascii="Calibri" w:eastAsia="Calibri" w:hAnsi="Calibri" w:cs="Calibri"/>
                <w:b/>
              </w:rPr>
              <w:t>Post-Conditions</w:t>
            </w:r>
          </w:p>
        </w:tc>
        <w:tc>
          <w:tcPr>
            <w:tcW w:w="6742" w:type="dxa"/>
            <w:shd w:val="clear" w:color="auto" w:fill="auto"/>
            <w:tcMar>
              <w:top w:w="100" w:type="dxa"/>
              <w:left w:w="100" w:type="dxa"/>
              <w:bottom w:w="100" w:type="dxa"/>
              <w:right w:w="100" w:type="dxa"/>
            </w:tcMar>
          </w:tcPr>
          <w:p w14:paraId="13CF1AB3" w14:textId="77777777" w:rsidR="001052B8" w:rsidRDefault="00314026">
            <w:pPr>
              <w:widowControl w:val="0"/>
              <w:pBdr>
                <w:top w:val="nil"/>
                <w:left w:val="nil"/>
                <w:bottom w:val="nil"/>
                <w:right w:val="nil"/>
                <w:between w:val="nil"/>
              </w:pBdr>
              <w:spacing w:line="240" w:lineRule="auto"/>
              <w:jc w:val="both"/>
              <w:rPr>
                <w:rFonts w:ascii="Calibri" w:eastAsia="Calibri" w:hAnsi="Calibri" w:cs="Calibri"/>
              </w:rPr>
            </w:pPr>
            <w:r>
              <w:rPr>
                <w:rFonts w:ascii="Calibri" w:eastAsia="Calibri" w:hAnsi="Calibri" w:cs="Calibri"/>
              </w:rPr>
              <w:t xml:space="preserve">All inputs, processed tasks </w:t>
            </w:r>
            <w:r>
              <w:rPr>
                <w:rFonts w:ascii="Calibri" w:eastAsia="Calibri" w:hAnsi="Calibri" w:cs="Calibri"/>
              </w:rPr>
              <w:t xml:space="preserve">outcome and errors should be displayed to the users. All errors should be logged into the system for audit purposes. </w:t>
            </w:r>
          </w:p>
        </w:tc>
      </w:tr>
    </w:tbl>
    <w:p w14:paraId="2EBA6F38" w14:textId="77777777" w:rsidR="001052B8" w:rsidRDefault="00314026">
      <w:pPr>
        <w:spacing w:line="240" w:lineRule="auto"/>
        <w:rPr>
          <w:rFonts w:ascii="Calibri" w:eastAsia="Calibri" w:hAnsi="Calibri" w:cs="Calibri"/>
          <w:b/>
        </w:rPr>
      </w:pPr>
      <w:r>
        <w:br w:type="page"/>
      </w:r>
    </w:p>
    <w:p w14:paraId="41498B44" w14:textId="77777777" w:rsidR="001052B8" w:rsidRPr="0079527D" w:rsidRDefault="00314026">
      <w:pPr>
        <w:pStyle w:val="Heading2"/>
        <w:keepLines w:val="0"/>
        <w:spacing w:before="240" w:after="60" w:line="240" w:lineRule="auto"/>
        <w:jc w:val="both"/>
        <w:rPr>
          <w:rFonts w:ascii="Calibri" w:eastAsia="Calibri" w:hAnsi="Calibri" w:cs="Calibri"/>
          <w:b/>
          <w:bCs/>
        </w:rPr>
      </w:pPr>
      <w:bookmarkStart w:id="4" w:name="_esoc8537myys" w:colFirst="0" w:colLast="0"/>
      <w:bookmarkEnd w:id="4"/>
      <w:r w:rsidRPr="0079527D">
        <w:rPr>
          <w:b/>
          <w:bCs/>
        </w:rPr>
        <w:lastRenderedPageBreak/>
        <w:t>Proposed Budgets</w:t>
      </w:r>
    </w:p>
    <w:p w14:paraId="3D7073F7" w14:textId="77777777" w:rsidR="001052B8" w:rsidRPr="0079527D" w:rsidRDefault="00314026">
      <w:pPr>
        <w:pStyle w:val="Heading3"/>
        <w:ind w:left="357"/>
        <w:jc w:val="both"/>
      </w:pPr>
      <w:bookmarkStart w:id="5" w:name="_c06r0me0p9n4" w:colFirst="0" w:colLast="0"/>
      <w:bookmarkEnd w:id="5"/>
      <w:r w:rsidRPr="0079527D">
        <w:t>Development Budget</w:t>
      </w:r>
    </w:p>
    <w:tbl>
      <w:tblPr>
        <w:tblStyle w:val="a3"/>
        <w:tblW w:w="8505"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02"/>
        <w:gridCol w:w="1842"/>
        <w:gridCol w:w="3261"/>
      </w:tblGrid>
      <w:tr w:rsidR="001052B8" w14:paraId="37FC19A2" w14:textId="77777777">
        <w:tc>
          <w:tcPr>
            <w:tcW w:w="3402" w:type="dxa"/>
          </w:tcPr>
          <w:p w14:paraId="1E1D906B" w14:textId="77777777" w:rsidR="001052B8" w:rsidRDefault="00314026">
            <w:pPr>
              <w:spacing w:line="240" w:lineRule="auto"/>
              <w:jc w:val="center"/>
              <w:rPr>
                <w:rFonts w:ascii="Calibri" w:eastAsia="Calibri" w:hAnsi="Calibri" w:cs="Calibri"/>
                <w:b/>
              </w:rPr>
            </w:pPr>
            <w:r>
              <w:rPr>
                <w:rFonts w:ascii="Calibri" w:eastAsia="Calibri" w:hAnsi="Calibri" w:cs="Calibri"/>
                <w:b/>
              </w:rPr>
              <w:t>Activity Name</w:t>
            </w:r>
          </w:p>
        </w:tc>
        <w:tc>
          <w:tcPr>
            <w:tcW w:w="1842" w:type="dxa"/>
          </w:tcPr>
          <w:p w14:paraId="6F3A097F" w14:textId="77777777" w:rsidR="001052B8" w:rsidRDefault="00314026">
            <w:pPr>
              <w:spacing w:line="240" w:lineRule="auto"/>
              <w:jc w:val="center"/>
              <w:rPr>
                <w:rFonts w:ascii="Calibri" w:eastAsia="Calibri" w:hAnsi="Calibri" w:cs="Calibri"/>
                <w:b/>
              </w:rPr>
            </w:pPr>
            <w:r>
              <w:rPr>
                <w:rFonts w:ascii="Calibri" w:eastAsia="Calibri" w:hAnsi="Calibri" w:cs="Calibri"/>
                <w:b/>
              </w:rPr>
              <w:t xml:space="preserve">Description </w:t>
            </w:r>
          </w:p>
        </w:tc>
        <w:tc>
          <w:tcPr>
            <w:tcW w:w="3261" w:type="dxa"/>
          </w:tcPr>
          <w:p w14:paraId="208B48EC" w14:textId="77777777" w:rsidR="001052B8" w:rsidRDefault="00314026">
            <w:pPr>
              <w:spacing w:line="240" w:lineRule="auto"/>
              <w:jc w:val="center"/>
              <w:rPr>
                <w:rFonts w:ascii="Calibri" w:eastAsia="Calibri" w:hAnsi="Calibri" w:cs="Calibri"/>
                <w:b/>
              </w:rPr>
            </w:pPr>
            <w:r>
              <w:rPr>
                <w:rFonts w:ascii="Calibri" w:eastAsia="Calibri" w:hAnsi="Calibri" w:cs="Calibri"/>
                <w:b/>
              </w:rPr>
              <w:t>Cost</w:t>
            </w:r>
          </w:p>
          <w:p w14:paraId="1A793BE9" w14:textId="77777777" w:rsidR="001052B8" w:rsidRDefault="001052B8">
            <w:pPr>
              <w:spacing w:line="240" w:lineRule="auto"/>
              <w:jc w:val="center"/>
              <w:rPr>
                <w:rFonts w:ascii="Calibri" w:eastAsia="Calibri" w:hAnsi="Calibri" w:cs="Calibri"/>
                <w:b/>
              </w:rPr>
            </w:pPr>
          </w:p>
        </w:tc>
      </w:tr>
      <w:tr w:rsidR="001052B8" w14:paraId="2CAEFCA1" w14:textId="77777777">
        <w:tc>
          <w:tcPr>
            <w:tcW w:w="3402" w:type="dxa"/>
          </w:tcPr>
          <w:p w14:paraId="5D703A56" w14:textId="77777777" w:rsidR="001052B8" w:rsidRDefault="00314026">
            <w:pPr>
              <w:tabs>
                <w:tab w:val="left" w:pos="1770"/>
              </w:tabs>
              <w:spacing w:line="240" w:lineRule="auto"/>
              <w:jc w:val="center"/>
              <w:rPr>
                <w:rFonts w:ascii="Calibri" w:eastAsia="Calibri" w:hAnsi="Calibri" w:cs="Calibri"/>
              </w:rPr>
            </w:pPr>
            <w:r>
              <w:rPr>
                <w:rFonts w:ascii="Calibri" w:eastAsia="Calibri" w:hAnsi="Calibri" w:cs="Calibri"/>
              </w:rPr>
              <w:t>Analysis and Design</w:t>
            </w:r>
          </w:p>
        </w:tc>
        <w:tc>
          <w:tcPr>
            <w:tcW w:w="1842" w:type="dxa"/>
          </w:tcPr>
          <w:p w14:paraId="357AD0F5" w14:textId="77777777" w:rsidR="001052B8" w:rsidRDefault="00314026">
            <w:pPr>
              <w:spacing w:line="240" w:lineRule="auto"/>
              <w:jc w:val="center"/>
              <w:rPr>
                <w:rFonts w:ascii="Calibri" w:eastAsia="Calibri" w:hAnsi="Calibri" w:cs="Calibri"/>
              </w:rPr>
            </w:pPr>
            <w:r>
              <w:rPr>
                <w:rFonts w:ascii="Calibri" w:eastAsia="Calibri" w:hAnsi="Calibri" w:cs="Calibri"/>
              </w:rPr>
              <w:t>Project analysis and architecture design</w:t>
            </w:r>
          </w:p>
        </w:tc>
        <w:tc>
          <w:tcPr>
            <w:tcW w:w="3261" w:type="dxa"/>
          </w:tcPr>
          <w:p w14:paraId="43AF0711" w14:textId="77777777" w:rsidR="001052B8" w:rsidRDefault="00314026">
            <w:pPr>
              <w:spacing w:line="240" w:lineRule="auto"/>
              <w:jc w:val="center"/>
              <w:rPr>
                <w:rFonts w:ascii="Calibri" w:eastAsia="Calibri" w:hAnsi="Calibri" w:cs="Calibri"/>
              </w:rPr>
            </w:pPr>
            <w:r>
              <w:rPr>
                <w:rFonts w:ascii="Calibri" w:eastAsia="Calibri" w:hAnsi="Calibri" w:cs="Calibri"/>
              </w:rPr>
              <w:t>Man-hours: 5</w:t>
            </w:r>
          </w:p>
        </w:tc>
      </w:tr>
      <w:tr w:rsidR="001052B8" w14:paraId="04021529" w14:textId="77777777">
        <w:tc>
          <w:tcPr>
            <w:tcW w:w="3402" w:type="dxa"/>
            <w:vMerge w:val="restart"/>
          </w:tcPr>
          <w:p w14:paraId="501E8414" w14:textId="77777777" w:rsidR="001052B8" w:rsidRDefault="00314026">
            <w:pPr>
              <w:spacing w:line="240" w:lineRule="auto"/>
              <w:jc w:val="center"/>
              <w:rPr>
                <w:rFonts w:ascii="Calibri" w:eastAsia="Calibri" w:hAnsi="Calibri" w:cs="Calibri"/>
              </w:rPr>
            </w:pPr>
            <w:r>
              <w:rPr>
                <w:rFonts w:ascii="Calibri" w:eastAsia="Calibri" w:hAnsi="Calibri" w:cs="Calibri"/>
              </w:rPr>
              <w:t>Creating of UI</w:t>
            </w:r>
          </w:p>
        </w:tc>
        <w:tc>
          <w:tcPr>
            <w:tcW w:w="1842" w:type="dxa"/>
          </w:tcPr>
          <w:p w14:paraId="3DBDDA11" w14:textId="77777777" w:rsidR="001052B8" w:rsidRDefault="00314026">
            <w:pPr>
              <w:spacing w:line="240" w:lineRule="auto"/>
              <w:jc w:val="center"/>
              <w:rPr>
                <w:rFonts w:ascii="Calibri" w:eastAsia="Calibri" w:hAnsi="Calibri" w:cs="Calibri"/>
              </w:rPr>
            </w:pPr>
            <w:r>
              <w:rPr>
                <w:rFonts w:ascii="Calibri" w:eastAsia="Calibri" w:hAnsi="Calibri" w:cs="Calibri"/>
              </w:rPr>
              <w:t>Creating UI for customers to view transaction and reward</w:t>
            </w:r>
          </w:p>
        </w:tc>
        <w:tc>
          <w:tcPr>
            <w:tcW w:w="3261" w:type="dxa"/>
          </w:tcPr>
          <w:p w14:paraId="3763A01C" w14:textId="77777777" w:rsidR="001052B8" w:rsidRDefault="00314026">
            <w:pPr>
              <w:spacing w:line="240" w:lineRule="auto"/>
              <w:jc w:val="center"/>
              <w:rPr>
                <w:rFonts w:ascii="Calibri" w:eastAsia="Calibri" w:hAnsi="Calibri" w:cs="Calibri"/>
              </w:rPr>
            </w:pPr>
            <w:r>
              <w:rPr>
                <w:rFonts w:ascii="Calibri" w:eastAsia="Calibri" w:hAnsi="Calibri" w:cs="Calibri"/>
              </w:rPr>
              <w:t>Man-hours: 3</w:t>
            </w:r>
          </w:p>
        </w:tc>
      </w:tr>
      <w:tr w:rsidR="001052B8" w14:paraId="2A0EDA9B" w14:textId="77777777">
        <w:tc>
          <w:tcPr>
            <w:tcW w:w="3402" w:type="dxa"/>
            <w:vMerge/>
          </w:tcPr>
          <w:p w14:paraId="5EF28834" w14:textId="77777777" w:rsidR="001052B8" w:rsidRDefault="001052B8">
            <w:pPr>
              <w:tabs>
                <w:tab w:val="left" w:pos="1770"/>
              </w:tabs>
              <w:spacing w:line="240" w:lineRule="auto"/>
              <w:jc w:val="center"/>
              <w:rPr>
                <w:rFonts w:ascii="Calibri" w:eastAsia="Calibri" w:hAnsi="Calibri" w:cs="Calibri"/>
              </w:rPr>
            </w:pPr>
          </w:p>
        </w:tc>
        <w:tc>
          <w:tcPr>
            <w:tcW w:w="1842" w:type="dxa"/>
          </w:tcPr>
          <w:p w14:paraId="19602994" w14:textId="77777777" w:rsidR="001052B8" w:rsidRDefault="00314026">
            <w:pPr>
              <w:spacing w:line="240" w:lineRule="auto"/>
              <w:jc w:val="center"/>
              <w:rPr>
                <w:rFonts w:ascii="Calibri" w:eastAsia="Calibri" w:hAnsi="Calibri" w:cs="Calibri"/>
              </w:rPr>
            </w:pPr>
            <w:r>
              <w:rPr>
                <w:rFonts w:ascii="Calibri" w:eastAsia="Calibri" w:hAnsi="Calibri" w:cs="Calibri"/>
              </w:rPr>
              <w:t>Creating UI for banks to upload transaction file</w:t>
            </w:r>
          </w:p>
        </w:tc>
        <w:tc>
          <w:tcPr>
            <w:tcW w:w="3261" w:type="dxa"/>
          </w:tcPr>
          <w:p w14:paraId="1927E1D1" w14:textId="77777777" w:rsidR="001052B8" w:rsidRDefault="00314026">
            <w:pPr>
              <w:spacing w:line="240" w:lineRule="auto"/>
              <w:jc w:val="center"/>
              <w:rPr>
                <w:rFonts w:ascii="Calibri" w:eastAsia="Calibri" w:hAnsi="Calibri" w:cs="Calibri"/>
              </w:rPr>
            </w:pPr>
            <w:r>
              <w:rPr>
                <w:rFonts w:ascii="Calibri" w:eastAsia="Calibri" w:hAnsi="Calibri" w:cs="Calibri"/>
              </w:rPr>
              <w:t>Man-hours: 3</w:t>
            </w:r>
          </w:p>
        </w:tc>
      </w:tr>
      <w:tr w:rsidR="001052B8" w14:paraId="122F903D" w14:textId="77777777">
        <w:tc>
          <w:tcPr>
            <w:tcW w:w="3402" w:type="dxa"/>
            <w:vMerge/>
          </w:tcPr>
          <w:p w14:paraId="16E53152" w14:textId="77777777" w:rsidR="001052B8" w:rsidRDefault="001052B8">
            <w:pPr>
              <w:tabs>
                <w:tab w:val="left" w:pos="1770"/>
              </w:tabs>
              <w:spacing w:line="240" w:lineRule="auto"/>
              <w:jc w:val="center"/>
              <w:rPr>
                <w:rFonts w:ascii="Calibri" w:eastAsia="Calibri" w:hAnsi="Calibri" w:cs="Calibri"/>
              </w:rPr>
            </w:pPr>
          </w:p>
        </w:tc>
        <w:tc>
          <w:tcPr>
            <w:tcW w:w="1842" w:type="dxa"/>
          </w:tcPr>
          <w:p w14:paraId="71A1D56D" w14:textId="77777777" w:rsidR="001052B8" w:rsidRDefault="00314026">
            <w:pPr>
              <w:spacing w:line="240" w:lineRule="auto"/>
              <w:jc w:val="center"/>
              <w:rPr>
                <w:rFonts w:ascii="Calibri" w:eastAsia="Calibri" w:hAnsi="Calibri" w:cs="Calibri"/>
              </w:rPr>
            </w:pPr>
            <w:r>
              <w:rPr>
                <w:rFonts w:ascii="Calibri" w:eastAsia="Calibri" w:hAnsi="Calibri" w:cs="Calibri"/>
              </w:rPr>
              <w:t>Creating UI for client (</w:t>
            </w:r>
            <w:proofErr w:type="spellStart"/>
            <w:r>
              <w:rPr>
                <w:rFonts w:ascii="Calibri" w:eastAsia="Calibri" w:hAnsi="Calibri" w:cs="Calibri"/>
              </w:rPr>
              <w:t>Ascenda</w:t>
            </w:r>
            <w:proofErr w:type="spellEnd"/>
            <w:r>
              <w:rPr>
                <w:rFonts w:ascii="Calibri" w:eastAsia="Calibri" w:hAnsi="Calibri" w:cs="Calibri"/>
              </w:rPr>
              <w:t>) to manage campaign data</w:t>
            </w:r>
          </w:p>
        </w:tc>
        <w:tc>
          <w:tcPr>
            <w:tcW w:w="3261" w:type="dxa"/>
          </w:tcPr>
          <w:p w14:paraId="6885B11A" w14:textId="77777777" w:rsidR="001052B8" w:rsidRDefault="00314026">
            <w:pPr>
              <w:spacing w:line="240" w:lineRule="auto"/>
              <w:jc w:val="center"/>
              <w:rPr>
                <w:rFonts w:ascii="Calibri" w:eastAsia="Calibri" w:hAnsi="Calibri" w:cs="Calibri"/>
              </w:rPr>
            </w:pPr>
            <w:r>
              <w:rPr>
                <w:rFonts w:ascii="Calibri" w:eastAsia="Calibri" w:hAnsi="Calibri" w:cs="Calibri"/>
              </w:rPr>
              <w:t>Man-hours: 3</w:t>
            </w:r>
          </w:p>
          <w:p w14:paraId="6BE8320C" w14:textId="77777777" w:rsidR="001052B8" w:rsidRDefault="001052B8">
            <w:pPr>
              <w:spacing w:line="240" w:lineRule="auto"/>
              <w:jc w:val="center"/>
              <w:rPr>
                <w:rFonts w:ascii="Calibri" w:eastAsia="Calibri" w:hAnsi="Calibri" w:cs="Calibri"/>
              </w:rPr>
            </w:pPr>
          </w:p>
          <w:p w14:paraId="45D4DD03" w14:textId="77777777" w:rsidR="001052B8" w:rsidRDefault="001052B8">
            <w:pPr>
              <w:spacing w:line="240" w:lineRule="auto"/>
              <w:jc w:val="center"/>
              <w:rPr>
                <w:rFonts w:ascii="Calibri" w:eastAsia="Calibri" w:hAnsi="Calibri" w:cs="Calibri"/>
              </w:rPr>
            </w:pPr>
          </w:p>
        </w:tc>
      </w:tr>
      <w:tr w:rsidR="001052B8" w14:paraId="2B8087F6" w14:textId="77777777">
        <w:tc>
          <w:tcPr>
            <w:tcW w:w="3402" w:type="dxa"/>
          </w:tcPr>
          <w:p w14:paraId="45BD26F6" w14:textId="77777777" w:rsidR="001052B8" w:rsidRDefault="00314026">
            <w:pPr>
              <w:spacing w:line="240" w:lineRule="auto"/>
              <w:jc w:val="center"/>
              <w:rPr>
                <w:rFonts w:ascii="Calibri" w:eastAsia="Calibri" w:hAnsi="Calibri" w:cs="Calibri"/>
              </w:rPr>
            </w:pPr>
            <w:r>
              <w:rPr>
                <w:rFonts w:ascii="Calibri" w:eastAsia="Calibri" w:hAnsi="Calibri" w:cs="Calibri"/>
              </w:rPr>
              <w:t>Backend logic development</w:t>
            </w:r>
          </w:p>
        </w:tc>
        <w:tc>
          <w:tcPr>
            <w:tcW w:w="1842" w:type="dxa"/>
          </w:tcPr>
          <w:p w14:paraId="048C8B0E" w14:textId="77777777" w:rsidR="001052B8" w:rsidRDefault="00314026">
            <w:pPr>
              <w:spacing w:line="240" w:lineRule="auto"/>
              <w:jc w:val="center"/>
              <w:rPr>
                <w:rFonts w:ascii="Calibri" w:eastAsia="Calibri" w:hAnsi="Calibri" w:cs="Calibri"/>
              </w:rPr>
            </w:pPr>
            <w:r>
              <w:rPr>
                <w:rFonts w:ascii="Calibri" w:eastAsia="Calibri" w:hAnsi="Calibri" w:cs="Calibri"/>
              </w:rPr>
              <w:t>Developing logic for file and transaction processing</w:t>
            </w:r>
          </w:p>
        </w:tc>
        <w:tc>
          <w:tcPr>
            <w:tcW w:w="3261" w:type="dxa"/>
          </w:tcPr>
          <w:p w14:paraId="1EBF49D7" w14:textId="77777777" w:rsidR="001052B8" w:rsidRDefault="00314026">
            <w:pPr>
              <w:spacing w:line="240" w:lineRule="auto"/>
              <w:jc w:val="center"/>
              <w:rPr>
                <w:rFonts w:ascii="Calibri" w:eastAsia="Calibri" w:hAnsi="Calibri" w:cs="Calibri"/>
              </w:rPr>
            </w:pPr>
            <w:r>
              <w:rPr>
                <w:rFonts w:ascii="Calibri" w:eastAsia="Calibri" w:hAnsi="Calibri" w:cs="Calibri"/>
              </w:rPr>
              <w:t>Man-hours: 20</w:t>
            </w:r>
          </w:p>
        </w:tc>
      </w:tr>
      <w:tr w:rsidR="001052B8" w14:paraId="3AA58657" w14:textId="77777777">
        <w:tc>
          <w:tcPr>
            <w:tcW w:w="3402" w:type="dxa"/>
          </w:tcPr>
          <w:p w14:paraId="7CECAD73" w14:textId="77777777" w:rsidR="001052B8" w:rsidRDefault="00314026">
            <w:pPr>
              <w:spacing w:line="240" w:lineRule="auto"/>
              <w:jc w:val="center"/>
              <w:rPr>
                <w:rFonts w:ascii="Calibri" w:eastAsia="Calibri" w:hAnsi="Calibri" w:cs="Calibri"/>
              </w:rPr>
            </w:pPr>
            <w:r>
              <w:rPr>
                <w:rFonts w:ascii="Calibri" w:eastAsia="Calibri" w:hAnsi="Calibri" w:cs="Calibri"/>
              </w:rPr>
              <w:t>Implement service logic for each use case</w:t>
            </w:r>
          </w:p>
        </w:tc>
        <w:tc>
          <w:tcPr>
            <w:tcW w:w="1842" w:type="dxa"/>
          </w:tcPr>
          <w:p w14:paraId="1EC700C0" w14:textId="77777777" w:rsidR="001052B8" w:rsidRDefault="00314026">
            <w:pPr>
              <w:spacing w:line="240" w:lineRule="auto"/>
              <w:jc w:val="center"/>
              <w:rPr>
                <w:rFonts w:ascii="Calibri" w:eastAsia="Calibri" w:hAnsi="Calibri" w:cs="Calibri"/>
              </w:rPr>
            </w:pPr>
            <w:r>
              <w:rPr>
                <w:rFonts w:ascii="Calibri" w:eastAsia="Calibri" w:hAnsi="Calibri" w:cs="Calibri"/>
              </w:rPr>
              <w:t>Creating endpoints for the frontend access</w:t>
            </w:r>
          </w:p>
        </w:tc>
        <w:tc>
          <w:tcPr>
            <w:tcW w:w="3261" w:type="dxa"/>
          </w:tcPr>
          <w:p w14:paraId="537495D9" w14:textId="77777777" w:rsidR="001052B8" w:rsidRDefault="00314026">
            <w:pPr>
              <w:spacing w:line="240" w:lineRule="auto"/>
              <w:jc w:val="center"/>
              <w:rPr>
                <w:rFonts w:ascii="Calibri" w:eastAsia="Calibri" w:hAnsi="Calibri" w:cs="Calibri"/>
              </w:rPr>
            </w:pPr>
            <w:r>
              <w:rPr>
                <w:rFonts w:ascii="Calibri" w:eastAsia="Calibri" w:hAnsi="Calibri" w:cs="Calibri"/>
              </w:rPr>
              <w:t>Man-hours: 10</w:t>
            </w:r>
          </w:p>
        </w:tc>
      </w:tr>
      <w:tr w:rsidR="001052B8" w14:paraId="51405DB3" w14:textId="77777777">
        <w:tc>
          <w:tcPr>
            <w:tcW w:w="3402" w:type="dxa"/>
            <w:vMerge w:val="restart"/>
          </w:tcPr>
          <w:p w14:paraId="7B1F8FA5" w14:textId="77777777" w:rsidR="001052B8" w:rsidRDefault="00314026">
            <w:pPr>
              <w:spacing w:line="240" w:lineRule="auto"/>
              <w:jc w:val="center"/>
              <w:rPr>
                <w:rFonts w:ascii="Calibri" w:eastAsia="Calibri" w:hAnsi="Calibri" w:cs="Calibri"/>
              </w:rPr>
            </w:pPr>
            <w:r>
              <w:rPr>
                <w:rFonts w:ascii="Calibri" w:eastAsia="Calibri" w:hAnsi="Calibri" w:cs="Calibri"/>
              </w:rPr>
              <w:t>Production environment configuration</w:t>
            </w:r>
          </w:p>
        </w:tc>
        <w:tc>
          <w:tcPr>
            <w:tcW w:w="1842" w:type="dxa"/>
          </w:tcPr>
          <w:p w14:paraId="04D69732" w14:textId="77777777" w:rsidR="001052B8" w:rsidRDefault="00314026">
            <w:pPr>
              <w:spacing w:line="240" w:lineRule="auto"/>
              <w:jc w:val="center"/>
              <w:rPr>
                <w:rFonts w:ascii="Calibri" w:eastAsia="Calibri" w:hAnsi="Calibri" w:cs="Calibri"/>
              </w:rPr>
            </w:pPr>
            <w:r>
              <w:rPr>
                <w:rFonts w:ascii="Calibri" w:eastAsia="Calibri" w:hAnsi="Calibri" w:cs="Calibri"/>
              </w:rPr>
              <w:t>Services setup in AWS</w:t>
            </w:r>
          </w:p>
        </w:tc>
        <w:tc>
          <w:tcPr>
            <w:tcW w:w="3261" w:type="dxa"/>
          </w:tcPr>
          <w:p w14:paraId="3772FC28" w14:textId="77777777" w:rsidR="001052B8" w:rsidRDefault="00314026">
            <w:pPr>
              <w:spacing w:line="240" w:lineRule="auto"/>
              <w:jc w:val="center"/>
              <w:rPr>
                <w:rFonts w:ascii="Calibri" w:eastAsia="Calibri" w:hAnsi="Calibri" w:cs="Calibri"/>
              </w:rPr>
            </w:pPr>
            <w:r>
              <w:rPr>
                <w:rFonts w:ascii="Calibri" w:eastAsia="Calibri" w:hAnsi="Calibri" w:cs="Calibri"/>
              </w:rPr>
              <w:t>Man-hours: 10</w:t>
            </w:r>
          </w:p>
        </w:tc>
      </w:tr>
      <w:tr w:rsidR="001052B8" w14:paraId="33BD996B" w14:textId="77777777">
        <w:tc>
          <w:tcPr>
            <w:tcW w:w="3402" w:type="dxa"/>
            <w:vMerge/>
          </w:tcPr>
          <w:p w14:paraId="2D578DB2" w14:textId="77777777" w:rsidR="001052B8" w:rsidRDefault="001052B8">
            <w:pPr>
              <w:tabs>
                <w:tab w:val="left" w:pos="1770"/>
              </w:tabs>
              <w:spacing w:line="240" w:lineRule="auto"/>
              <w:jc w:val="center"/>
              <w:rPr>
                <w:rFonts w:ascii="Calibri" w:eastAsia="Calibri" w:hAnsi="Calibri" w:cs="Calibri"/>
              </w:rPr>
            </w:pPr>
          </w:p>
        </w:tc>
        <w:tc>
          <w:tcPr>
            <w:tcW w:w="1842" w:type="dxa"/>
          </w:tcPr>
          <w:p w14:paraId="12E3AE33" w14:textId="77777777" w:rsidR="001052B8" w:rsidRDefault="00314026">
            <w:pPr>
              <w:spacing w:line="240" w:lineRule="auto"/>
              <w:jc w:val="center"/>
              <w:rPr>
                <w:rFonts w:ascii="Calibri" w:eastAsia="Calibri" w:hAnsi="Calibri" w:cs="Calibri"/>
              </w:rPr>
            </w:pPr>
            <w:r>
              <w:rPr>
                <w:rFonts w:ascii="Calibri" w:eastAsia="Calibri" w:hAnsi="Calibri" w:cs="Calibri"/>
              </w:rPr>
              <w:t>Implementing application to AWS</w:t>
            </w:r>
          </w:p>
        </w:tc>
        <w:tc>
          <w:tcPr>
            <w:tcW w:w="3261" w:type="dxa"/>
          </w:tcPr>
          <w:p w14:paraId="439E8769" w14:textId="77777777" w:rsidR="001052B8" w:rsidRDefault="00314026">
            <w:pPr>
              <w:spacing w:line="240" w:lineRule="auto"/>
              <w:jc w:val="center"/>
              <w:rPr>
                <w:rFonts w:ascii="Calibri" w:eastAsia="Calibri" w:hAnsi="Calibri" w:cs="Calibri"/>
              </w:rPr>
            </w:pPr>
            <w:r>
              <w:rPr>
                <w:rFonts w:ascii="Calibri" w:eastAsia="Calibri" w:hAnsi="Calibri" w:cs="Calibri"/>
              </w:rPr>
              <w:t>Man-hours:10</w:t>
            </w:r>
          </w:p>
        </w:tc>
      </w:tr>
      <w:tr w:rsidR="001052B8" w14:paraId="49F5283D" w14:textId="77777777">
        <w:tc>
          <w:tcPr>
            <w:tcW w:w="3402" w:type="dxa"/>
          </w:tcPr>
          <w:p w14:paraId="0BB36249" w14:textId="77777777" w:rsidR="001052B8" w:rsidRDefault="00314026">
            <w:pPr>
              <w:spacing w:line="240" w:lineRule="auto"/>
              <w:jc w:val="center"/>
              <w:rPr>
                <w:rFonts w:ascii="Calibri" w:eastAsia="Calibri" w:hAnsi="Calibri" w:cs="Calibri"/>
              </w:rPr>
            </w:pPr>
            <w:r>
              <w:rPr>
                <w:rFonts w:ascii="Calibri" w:eastAsia="Calibri" w:hAnsi="Calibri" w:cs="Calibri"/>
              </w:rPr>
              <w:t>System Testing</w:t>
            </w:r>
          </w:p>
        </w:tc>
        <w:tc>
          <w:tcPr>
            <w:tcW w:w="1842" w:type="dxa"/>
          </w:tcPr>
          <w:p w14:paraId="7BCE37C6" w14:textId="77777777" w:rsidR="001052B8" w:rsidRDefault="00314026">
            <w:pPr>
              <w:spacing w:line="240" w:lineRule="auto"/>
              <w:jc w:val="center"/>
              <w:rPr>
                <w:rFonts w:ascii="Calibri" w:eastAsia="Calibri" w:hAnsi="Calibri" w:cs="Calibri"/>
              </w:rPr>
            </w:pPr>
            <w:r>
              <w:rPr>
                <w:rFonts w:ascii="Calibri" w:eastAsia="Calibri" w:hAnsi="Calibri" w:cs="Calibri"/>
              </w:rPr>
              <w:t xml:space="preserve">Performance testing and security testing </w:t>
            </w:r>
          </w:p>
        </w:tc>
        <w:tc>
          <w:tcPr>
            <w:tcW w:w="3261" w:type="dxa"/>
          </w:tcPr>
          <w:p w14:paraId="313E9C0B" w14:textId="77777777" w:rsidR="001052B8" w:rsidRDefault="00314026">
            <w:pPr>
              <w:spacing w:line="240" w:lineRule="auto"/>
              <w:jc w:val="center"/>
              <w:rPr>
                <w:rFonts w:ascii="Calibri" w:eastAsia="Calibri" w:hAnsi="Calibri" w:cs="Calibri"/>
              </w:rPr>
            </w:pPr>
            <w:r>
              <w:rPr>
                <w:rFonts w:ascii="Calibri" w:eastAsia="Calibri" w:hAnsi="Calibri" w:cs="Calibri"/>
              </w:rPr>
              <w:t>Man-hours: 10</w:t>
            </w:r>
          </w:p>
        </w:tc>
      </w:tr>
    </w:tbl>
    <w:p w14:paraId="5D15889F" w14:textId="77777777" w:rsidR="001052B8" w:rsidRDefault="001052B8">
      <w:pPr>
        <w:ind w:left="357"/>
        <w:jc w:val="both"/>
        <w:rPr>
          <w:rFonts w:ascii="Calibri" w:eastAsia="Calibri" w:hAnsi="Calibri" w:cs="Calibri"/>
        </w:rPr>
      </w:pPr>
    </w:p>
    <w:p w14:paraId="1E271B26" w14:textId="77777777" w:rsidR="001052B8" w:rsidRDefault="00314026">
      <w:pPr>
        <w:pStyle w:val="Heading3"/>
        <w:spacing w:after="120"/>
        <w:ind w:left="357"/>
        <w:jc w:val="both"/>
      </w:pPr>
      <w:bookmarkStart w:id="6" w:name="_ce1bcrsfe1r" w:colFirst="0" w:colLast="0"/>
      <w:bookmarkEnd w:id="6"/>
      <w:r>
        <w:t>Production Budget</w:t>
      </w:r>
      <w:r>
        <w:rPr>
          <w:vertAlign w:val="superscript"/>
        </w:rPr>
        <w:footnoteReference w:id="1"/>
      </w:r>
    </w:p>
    <w:tbl>
      <w:tblPr>
        <w:tblStyle w:val="a4"/>
        <w:tblW w:w="8505"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6"/>
        <w:gridCol w:w="2268"/>
        <w:gridCol w:w="3261"/>
      </w:tblGrid>
      <w:tr w:rsidR="001052B8" w14:paraId="52AC28BB" w14:textId="77777777">
        <w:tc>
          <w:tcPr>
            <w:tcW w:w="2976" w:type="dxa"/>
          </w:tcPr>
          <w:p w14:paraId="5D493D0C" w14:textId="77777777" w:rsidR="001052B8" w:rsidRDefault="00314026">
            <w:pPr>
              <w:spacing w:line="240" w:lineRule="auto"/>
              <w:jc w:val="center"/>
              <w:rPr>
                <w:rFonts w:ascii="Calibri" w:eastAsia="Calibri" w:hAnsi="Calibri" w:cs="Calibri"/>
                <w:b/>
              </w:rPr>
            </w:pPr>
            <w:r>
              <w:rPr>
                <w:rFonts w:ascii="Calibri" w:eastAsia="Calibri" w:hAnsi="Calibri" w:cs="Calibri"/>
                <w:b/>
              </w:rPr>
              <w:t>Hardware/Software/ Service</w:t>
            </w:r>
          </w:p>
        </w:tc>
        <w:tc>
          <w:tcPr>
            <w:tcW w:w="2268" w:type="dxa"/>
          </w:tcPr>
          <w:p w14:paraId="5DB7D0B2" w14:textId="77777777" w:rsidR="001052B8" w:rsidRDefault="00314026">
            <w:pPr>
              <w:spacing w:line="240" w:lineRule="auto"/>
              <w:jc w:val="center"/>
              <w:rPr>
                <w:rFonts w:ascii="Calibri" w:eastAsia="Calibri" w:hAnsi="Calibri" w:cs="Calibri"/>
                <w:b/>
              </w:rPr>
            </w:pPr>
            <w:r>
              <w:rPr>
                <w:rFonts w:ascii="Calibri" w:eastAsia="Calibri" w:hAnsi="Calibri" w:cs="Calibri"/>
                <w:b/>
              </w:rPr>
              <w:t xml:space="preserve">Description </w:t>
            </w:r>
          </w:p>
        </w:tc>
        <w:tc>
          <w:tcPr>
            <w:tcW w:w="3261" w:type="dxa"/>
          </w:tcPr>
          <w:p w14:paraId="6FCE269C" w14:textId="77777777" w:rsidR="001052B8" w:rsidRDefault="00314026">
            <w:pPr>
              <w:spacing w:line="240" w:lineRule="auto"/>
              <w:jc w:val="center"/>
              <w:rPr>
                <w:rFonts w:ascii="Calibri" w:eastAsia="Calibri" w:hAnsi="Calibri" w:cs="Calibri"/>
                <w:b/>
              </w:rPr>
            </w:pPr>
            <w:r>
              <w:rPr>
                <w:rFonts w:ascii="Calibri" w:eastAsia="Calibri" w:hAnsi="Calibri" w:cs="Calibri"/>
                <w:b/>
              </w:rPr>
              <w:t>Cost</w:t>
            </w:r>
          </w:p>
        </w:tc>
      </w:tr>
      <w:tr w:rsidR="001052B8" w14:paraId="158A0785" w14:textId="77777777">
        <w:tc>
          <w:tcPr>
            <w:tcW w:w="2976" w:type="dxa"/>
          </w:tcPr>
          <w:p w14:paraId="31A363BA" w14:textId="77777777" w:rsidR="001052B8" w:rsidRDefault="00314026">
            <w:pPr>
              <w:spacing w:line="240" w:lineRule="auto"/>
              <w:jc w:val="center"/>
              <w:rPr>
                <w:rFonts w:ascii="Calibri" w:eastAsia="Calibri" w:hAnsi="Calibri" w:cs="Calibri"/>
              </w:rPr>
            </w:pPr>
            <w:r>
              <w:rPr>
                <w:rFonts w:ascii="Calibri" w:eastAsia="Calibri" w:hAnsi="Calibri" w:cs="Calibri"/>
              </w:rPr>
              <w:t>AWS EC2 T</w:t>
            </w:r>
            <w:proofErr w:type="gramStart"/>
            <w:r>
              <w:rPr>
                <w:rFonts w:ascii="Calibri" w:eastAsia="Calibri" w:hAnsi="Calibri" w:cs="Calibri"/>
              </w:rPr>
              <w:t>3.micro</w:t>
            </w:r>
            <w:proofErr w:type="gramEnd"/>
            <w:r>
              <w:rPr>
                <w:rFonts w:ascii="Calibri" w:eastAsia="Calibri" w:hAnsi="Calibri" w:cs="Calibri"/>
              </w:rPr>
              <w:t xml:space="preserve"> with VPC and ALB</w:t>
            </w:r>
          </w:p>
        </w:tc>
        <w:tc>
          <w:tcPr>
            <w:tcW w:w="2268" w:type="dxa"/>
          </w:tcPr>
          <w:p w14:paraId="6435AF95" w14:textId="77777777" w:rsidR="001052B8" w:rsidRDefault="00314026">
            <w:pPr>
              <w:spacing w:line="240" w:lineRule="auto"/>
              <w:jc w:val="center"/>
              <w:rPr>
                <w:rFonts w:ascii="Calibri" w:eastAsia="Calibri" w:hAnsi="Calibri" w:cs="Calibri"/>
              </w:rPr>
            </w:pPr>
            <w:r>
              <w:rPr>
                <w:rFonts w:ascii="Calibri" w:eastAsia="Calibri" w:hAnsi="Calibri" w:cs="Calibri"/>
              </w:rPr>
              <w:t>EC2 for 1 AZ in 2 different regions</w:t>
            </w:r>
          </w:p>
        </w:tc>
        <w:tc>
          <w:tcPr>
            <w:tcW w:w="3261" w:type="dxa"/>
          </w:tcPr>
          <w:p w14:paraId="7A9DDF3C" w14:textId="77777777" w:rsidR="001052B8" w:rsidRDefault="00314026">
            <w:pPr>
              <w:spacing w:line="240" w:lineRule="auto"/>
              <w:jc w:val="center"/>
              <w:rPr>
                <w:rFonts w:ascii="Calibri" w:eastAsia="Calibri" w:hAnsi="Calibri" w:cs="Calibri"/>
              </w:rPr>
            </w:pPr>
            <w:r>
              <w:rPr>
                <w:rFonts w:ascii="Calibri" w:eastAsia="Calibri" w:hAnsi="Calibri" w:cs="Calibri"/>
              </w:rPr>
              <w:t>~ 128.41 USD/month</w:t>
            </w:r>
          </w:p>
        </w:tc>
      </w:tr>
      <w:tr w:rsidR="001052B8" w14:paraId="23ADB0F3" w14:textId="77777777">
        <w:tc>
          <w:tcPr>
            <w:tcW w:w="2976" w:type="dxa"/>
          </w:tcPr>
          <w:p w14:paraId="6B4F4391" w14:textId="77777777" w:rsidR="001052B8" w:rsidRDefault="00314026">
            <w:pPr>
              <w:spacing w:line="240" w:lineRule="auto"/>
              <w:jc w:val="center"/>
              <w:rPr>
                <w:rFonts w:ascii="Calibri" w:eastAsia="Calibri" w:hAnsi="Calibri" w:cs="Calibri"/>
              </w:rPr>
            </w:pPr>
            <w:r>
              <w:rPr>
                <w:rFonts w:ascii="Calibri" w:eastAsia="Calibri" w:hAnsi="Calibri" w:cs="Calibri"/>
              </w:rPr>
              <w:t>AWS Aurora MySQL</w:t>
            </w:r>
          </w:p>
        </w:tc>
        <w:tc>
          <w:tcPr>
            <w:tcW w:w="2268" w:type="dxa"/>
          </w:tcPr>
          <w:p w14:paraId="5AE0121A" w14:textId="77777777" w:rsidR="001052B8" w:rsidRDefault="00314026">
            <w:pPr>
              <w:spacing w:line="240" w:lineRule="auto"/>
              <w:jc w:val="center"/>
              <w:rPr>
                <w:rFonts w:ascii="Calibri" w:eastAsia="Calibri" w:hAnsi="Calibri" w:cs="Calibri"/>
              </w:rPr>
            </w:pPr>
            <w:r>
              <w:rPr>
                <w:rFonts w:ascii="Calibri" w:eastAsia="Calibri" w:hAnsi="Calibri" w:cs="Calibri"/>
              </w:rPr>
              <w:t>db.t</w:t>
            </w:r>
            <w:proofErr w:type="gramStart"/>
            <w:r>
              <w:rPr>
                <w:rFonts w:ascii="Calibri" w:eastAsia="Calibri" w:hAnsi="Calibri" w:cs="Calibri"/>
              </w:rPr>
              <w:t>3.medium</w:t>
            </w:r>
            <w:proofErr w:type="gramEnd"/>
            <w:r>
              <w:rPr>
                <w:rFonts w:ascii="Calibri" w:eastAsia="Calibri" w:hAnsi="Calibri" w:cs="Calibri"/>
              </w:rPr>
              <w:t xml:space="preserve"> with 20 GB database storage and backup storage</w:t>
            </w:r>
          </w:p>
        </w:tc>
        <w:tc>
          <w:tcPr>
            <w:tcW w:w="3261" w:type="dxa"/>
          </w:tcPr>
          <w:p w14:paraId="6123562C" w14:textId="77777777" w:rsidR="001052B8" w:rsidRDefault="00314026">
            <w:pPr>
              <w:spacing w:line="240" w:lineRule="auto"/>
              <w:jc w:val="center"/>
              <w:rPr>
                <w:rFonts w:ascii="Calibri" w:eastAsia="Calibri" w:hAnsi="Calibri" w:cs="Calibri"/>
              </w:rPr>
            </w:pPr>
            <w:r>
              <w:rPr>
                <w:rFonts w:ascii="Calibri" w:eastAsia="Calibri" w:hAnsi="Calibri" w:cs="Calibri"/>
              </w:rPr>
              <w:t>~ 62.81 USD/month</w:t>
            </w:r>
          </w:p>
        </w:tc>
      </w:tr>
      <w:tr w:rsidR="001052B8" w14:paraId="322B5D7F" w14:textId="77777777">
        <w:tc>
          <w:tcPr>
            <w:tcW w:w="2976" w:type="dxa"/>
          </w:tcPr>
          <w:p w14:paraId="596A2162" w14:textId="77777777" w:rsidR="001052B8" w:rsidRDefault="00314026">
            <w:pPr>
              <w:spacing w:line="240" w:lineRule="auto"/>
              <w:jc w:val="center"/>
              <w:rPr>
                <w:rFonts w:ascii="Calibri" w:eastAsia="Calibri" w:hAnsi="Calibri" w:cs="Calibri"/>
              </w:rPr>
            </w:pPr>
            <w:r>
              <w:rPr>
                <w:rFonts w:ascii="Calibri" w:eastAsia="Calibri" w:hAnsi="Calibri" w:cs="Calibri"/>
              </w:rPr>
              <w:t>AWS S3</w:t>
            </w:r>
          </w:p>
        </w:tc>
        <w:tc>
          <w:tcPr>
            <w:tcW w:w="2268" w:type="dxa"/>
          </w:tcPr>
          <w:p w14:paraId="578F94E7" w14:textId="77777777" w:rsidR="001052B8" w:rsidRDefault="00314026">
            <w:pPr>
              <w:shd w:val="clear" w:color="auto" w:fill="FFFFFF"/>
              <w:spacing w:line="240" w:lineRule="auto"/>
              <w:jc w:val="center"/>
              <w:rPr>
                <w:rFonts w:ascii="Calibri" w:eastAsia="Calibri" w:hAnsi="Calibri" w:cs="Calibri"/>
              </w:rPr>
            </w:pPr>
            <w:r>
              <w:rPr>
                <w:rFonts w:ascii="Calibri" w:eastAsia="Calibri" w:hAnsi="Calibri" w:cs="Calibri"/>
              </w:rPr>
              <w:t>S3 Standard 20GB/month, S3 Glacier 5TB/month</w:t>
            </w:r>
          </w:p>
        </w:tc>
        <w:tc>
          <w:tcPr>
            <w:tcW w:w="3261" w:type="dxa"/>
          </w:tcPr>
          <w:p w14:paraId="3A5035C3" w14:textId="77777777" w:rsidR="001052B8" w:rsidRDefault="00314026">
            <w:pPr>
              <w:shd w:val="clear" w:color="auto" w:fill="FFFFFF"/>
              <w:spacing w:line="240" w:lineRule="auto"/>
              <w:jc w:val="center"/>
              <w:rPr>
                <w:rFonts w:ascii="Calibri" w:eastAsia="Calibri" w:hAnsi="Calibri" w:cs="Calibri"/>
              </w:rPr>
            </w:pPr>
            <w:r>
              <w:rPr>
                <w:rFonts w:ascii="Calibri" w:eastAsia="Calibri" w:hAnsi="Calibri" w:cs="Calibri"/>
              </w:rPr>
              <w:t>~ 18.99 USD/month</w:t>
            </w:r>
            <w:r>
              <w:rPr>
                <w:rFonts w:ascii="Calibri" w:eastAsia="Calibri" w:hAnsi="Calibri" w:cs="Calibri"/>
                <w:color w:val="14161E"/>
              </w:rPr>
              <w:t xml:space="preserve"> </w:t>
            </w:r>
          </w:p>
        </w:tc>
      </w:tr>
      <w:tr w:rsidR="001052B8" w14:paraId="056CD72B" w14:textId="77777777">
        <w:tc>
          <w:tcPr>
            <w:tcW w:w="2976" w:type="dxa"/>
          </w:tcPr>
          <w:p w14:paraId="44AE9AF1" w14:textId="77777777" w:rsidR="001052B8" w:rsidRDefault="00314026">
            <w:pPr>
              <w:tabs>
                <w:tab w:val="left" w:pos="1770"/>
              </w:tabs>
              <w:spacing w:line="240" w:lineRule="auto"/>
              <w:jc w:val="center"/>
              <w:rPr>
                <w:rFonts w:ascii="Calibri" w:eastAsia="Calibri" w:hAnsi="Calibri" w:cs="Calibri"/>
              </w:rPr>
            </w:pPr>
            <w:r>
              <w:rPr>
                <w:rFonts w:ascii="Calibri" w:eastAsia="Calibri" w:hAnsi="Calibri" w:cs="Calibri"/>
              </w:rPr>
              <w:lastRenderedPageBreak/>
              <w:t>Amazon CloudFront</w:t>
            </w:r>
          </w:p>
        </w:tc>
        <w:tc>
          <w:tcPr>
            <w:tcW w:w="2268" w:type="dxa"/>
          </w:tcPr>
          <w:p w14:paraId="797AE62A" w14:textId="77777777" w:rsidR="001052B8" w:rsidRDefault="00314026">
            <w:pPr>
              <w:spacing w:line="240" w:lineRule="auto"/>
              <w:jc w:val="center"/>
              <w:rPr>
                <w:rFonts w:ascii="Calibri" w:eastAsia="Calibri" w:hAnsi="Calibri" w:cs="Calibri"/>
              </w:rPr>
            </w:pPr>
            <w:r>
              <w:rPr>
                <w:rFonts w:ascii="Calibri" w:eastAsia="Calibri" w:hAnsi="Calibri" w:cs="Calibri"/>
              </w:rPr>
              <w:t>Global CDN to deliver website and API call at high speed with low latency</w:t>
            </w:r>
          </w:p>
        </w:tc>
        <w:tc>
          <w:tcPr>
            <w:tcW w:w="3261" w:type="dxa"/>
          </w:tcPr>
          <w:p w14:paraId="7ADCD88F" w14:textId="77777777" w:rsidR="001052B8" w:rsidRDefault="00314026">
            <w:pPr>
              <w:spacing w:line="240" w:lineRule="auto"/>
              <w:jc w:val="center"/>
              <w:rPr>
                <w:rFonts w:ascii="Calibri" w:eastAsia="Calibri" w:hAnsi="Calibri" w:cs="Calibri"/>
              </w:rPr>
            </w:pPr>
            <w:r>
              <w:rPr>
                <w:rFonts w:ascii="Calibri" w:eastAsia="Calibri" w:hAnsi="Calibri" w:cs="Calibri"/>
              </w:rPr>
              <w:t>1TB Free Tier for data transfer to internet and 10 million http/https requests</w:t>
            </w:r>
          </w:p>
        </w:tc>
      </w:tr>
      <w:tr w:rsidR="001052B8" w14:paraId="34D9F3F1" w14:textId="77777777">
        <w:tc>
          <w:tcPr>
            <w:tcW w:w="2976" w:type="dxa"/>
          </w:tcPr>
          <w:p w14:paraId="3B8751C8" w14:textId="77777777" w:rsidR="001052B8" w:rsidRDefault="00314026">
            <w:pPr>
              <w:spacing w:line="240" w:lineRule="auto"/>
              <w:jc w:val="center"/>
              <w:rPr>
                <w:rFonts w:ascii="Calibri" w:eastAsia="Calibri" w:hAnsi="Calibri" w:cs="Calibri"/>
              </w:rPr>
            </w:pPr>
            <w:r>
              <w:rPr>
                <w:rFonts w:ascii="Calibri" w:eastAsia="Calibri" w:hAnsi="Calibri" w:cs="Calibri"/>
              </w:rPr>
              <w:t>AWS Route 53</w:t>
            </w:r>
          </w:p>
        </w:tc>
        <w:tc>
          <w:tcPr>
            <w:tcW w:w="2268" w:type="dxa"/>
          </w:tcPr>
          <w:p w14:paraId="5159323B" w14:textId="77777777" w:rsidR="001052B8" w:rsidRDefault="00314026">
            <w:pPr>
              <w:spacing w:line="240" w:lineRule="auto"/>
              <w:jc w:val="center"/>
              <w:rPr>
                <w:rFonts w:ascii="Calibri" w:eastAsia="Calibri" w:hAnsi="Calibri" w:cs="Calibri"/>
              </w:rPr>
            </w:pPr>
            <w:r>
              <w:rPr>
                <w:rFonts w:ascii="Calibri" w:eastAsia="Calibri" w:hAnsi="Calibri" w:cs="Calibri"/>
              </w:rPr>
              <w:t>Cloud DNS web service, 1 hosted zone</w:t>
            </w:r>
          </w:p>
        </w:tc>
        <w:tc>
          <w:tcPr>
            <w:tcW w:w="3261" w:type="dxa"/>
          </w:tcPr>
          <w:p w14:paraId="65E8F3B2" w14:textId="77777777" w:rsidR="001052B8" w:rsidRDefault="00314026">
            <w:pPr>
              <w:spacing w:line="240" w:lineRule="auto"/>
              <w:jc w:val="center"/>
              <w:rPr>
                <w:rFonts w:ascii="Calibri" w:eastAsia="Calibri" w:hAnsi="Calibri" w:cs="Calibri"/>
              </w:rPr>
            </w:pPr>
            <w:r>
              <w:rPr>
                <w:rFonts w:ascii="Calibri" w:eastAsia="Calibri" w:hAnsi="Calibri" w:cs="Calibri"/>
              </w:rPr>
              <w:t>~ 10.50 USD/month</w:t>
            </w:r>
          </w:p>
        </w:tc>
      </w:tr>
      <w:tr w:rsidR="001052B8" w14:paraId="38C39062" w14:textId="77777777">
        <w:tc>
          <w:tcPr>
            <w:tcW w:w="2976" w:type="dxa"/>
          </w:tcPr>
          <w:p w14:paraId="28703D31" w14:textId="77777777" w:rsidR="001052B8" w:rsidRDefault="00314026">
            <w:pPr>
              <w:tabs>
                <w:tab w:val="left" w:pos="1770"/>
              </w:tabs>
              <w:spacing w:line="240" w:lineRule="auto"/>
              <w:jc w:val="center"/>
              <w:rPr>
                <w:rFonts w:ascii="Calibri" w:eastAsia="Calibri" w:hAnsi="Calibri" w:cs="Calibri"/>
              </w:rPr>
            </w:pPr>
            <w:r>
              <w:rPr>
                <w:rFonts w:ascii="Calibri" w:eastAsia="Calibri" w:hAnsi="Calibri" w:cs="Calibri"/>
              </w:rPr>
              <w:t>AWS Certificate Manager</w:t>
            </w:r>
          </w:p>
        </w:tc>
        <w:tc>
          <w:tcPr>
            <w:tcW w:w="2268" w:type="dxa"/>
          </w:tcPr>
          <w:p w14:paraId="74E85611" w14:textId="77777777" w:rsidR="001052B8" w:rsidRDefault="00314026">
            <w:pPr>
              <w:spacing w:line="240" w:lineRule="auto"/>
              <w:jc w:val="center"/>
              <w:rPr>
                <w:rFonts w:ascii="Calibri" w:eastAsia="Calibri" w:hAnsi="Calibri" w:cs="Calibri"/>
              </w:rPr>
            </w:pPr>
            <w:r>
              <w:rPr>
                <w:rFonts w:ascii="Calibri" w:eastAsia="Calibri" w:hAnsi="Calibri" w:cs="Calibri"/>
              </w:rPr>
              <w:t>Public SS</w:t>
            </w:r>
            <w:r>
              <w:rPr>
                <w:rFonts w:ascii="Calibri" w:eastAsia="Calibri" w:hAnsi="Calibri" w:cs="Calibri"/>
              </w:rPr>
              <w:t>L/TLS certificates provisioned through AWS Certificate Manager are free</w:t>
            </w:r>
          </w:p>
        </w:tc>
        <w:tc>
          <w:tcPr>
            <w:tcW w:w="3261" w:type="dxa"/>
          </w:tcPr>
          <w:p w14:paraId="103ABF24" w14:textId="77777777" w:rsidR="001052B8" w:rsidRDefault="00314026">
            <w:pPr>
              <w:spacing w:line="240" w:lineRule="auto"/>
              <w:jc w:val="center"/>
              <w:rPr>
                <w:rFonts w:ascii="Calibri" w:eastAsia="Calibri" w:hAnsi="Calibri" w:cs="Calibri"/>
              </w:rPr>
            </w:pPr>
            <w:r>
              <w:rPr>
                <w:rFonts w:ascii="Calibri" w:eastAsia="Calibri" w:hAnsi="Calibri" w:cs="Calibri"/>
              </w:rPr>
              <w:t>No cost</w:t>
            </w:r>
          </w:p>
        </w:tc>
      </w:tr>
      <w:tr w:rsidR="001052B8" w14:paraId="5A0C305B" w14:textId="77777777">
        <w:tc>
          <w:tcPr>
            <w:tcW w:w="2976" w:type="dxa"/>
          </w:tcPr>
          <w:p w14:paraId="4186E44E" w14:textId="77777777" w:rsidR="001052B8" w:rsidRDefault="00314026">
            <w:pPr>
              <w:spacing w:line="240" w:lineRule="auto"/>
              <w:jc w:val="center"/>
              <w:rPr>
                <w:rFonts w:ascii="Calibri" w:eastAsia="Calibri" w:hAnsi="Calibri" w:cs="Calibri"/>
              </w:rPr>
            </w:pPr>
            <w:r>
              <w:rPr>
                <w:rFonts w:ascii="Calibri" w:eastAsia="Calibri" w:hAnsi="Calibri" w:cs="Calibri"/>
              </w:rPr>
              <w:t>AWS API Gateway</w:t>
            </w:r>
          </w:p>
        </w:tc>
        <w:tc>
          <w:tcPr>
            <w:tcW w:w="2268" w:type="dxa"/>
          </w:tcPr>
          <w:p w14:paraId="6EF162F8" w14:textId="77777777" w:rsidR="001052B8" w:rsidRDefault="00314026">
            <w:pPr>
              <w:spacing w:line="240" w:lineRule="auto"/>
              <w:jc w:val="center"/>
              <w:rPr>
                <w:rFonts w:ascii="Calibri" w:eastAsia="Calibri" w:hAnsi="Calibri" w:cs="Calibri"/>
              </w:rPr>
            </w:pPr>
            <w:r>
              <w:rPr>
                <w:rFonts w:ascii="Calibri" w:eastAsia="Calibri" w:hAnsi="Calibri" w:cs="Calibri"/>
              </w:rPr>
              <w:t>30million API call per month, including free tier</w:t>
            </w:r>
          </w:p>
        </w:tc>
        <w:tc>
          <w:tcPr>
            <w:tcW w:w="3261" w:type="dxa"/>
          </w:tcPr>
          <w:p w14:paraId="3D6EADBE" w14:textId="77777777" w:rsidR="001052B8" w:rsidRDefault="00314026">
            <w:pPr>
              <w:spacing w:line="240" w:lineRule="auto"/>
              <w:jc w:val="center"/>
              <w:rPr>
                <w:rFonts w:ascii="Calibri" w:eastAsia="Calibri" w:hAnsi="Calibri" w:cs="Calibri"/>
              </w:rPr>
            </w:pPr>
            <w:r>
              <w:rPr>
                <w:rFonts w:ascii="Calibri" w:eastAsia="Calibri" w:hAnsi="Calibri" w:cs="Calibri"/>
              </w:rPr>
              <w:t>~ 20 USD/month</w:t>
            </w:r>
          </w:p>
        </w:tc>
      </w:tr>
      <w:tr w:rsidR="001052B8" w14:paraId="39BC8344" w14:textId="77777777">
        <w:tc>
          <w:tcPr>
            <w:tcW w:w="2976" w:type="dxa"/>
          </w:tcPr>
          <w:p w14:paraId="20A80733" w14:textId="77777777" w:rsidR="001052B8" w:rsidRDefault="00314026">
            <w:pPr>
              <w:spacing w:line="240" w:lineRule="auto"/>
              <w:jc w:val="center"/>
              <w:rPr>
                <w:rFonts w:ascii="Calibri" w:eastAsia="Calibri" w:hAnsi="Calibri" w:cs="Calibri"/>
              </w:rPr>
            </w:pPr>
            <w:r>
              <w:rPr>
                <w:rFonts w:ascii="Calibri" w:eastAsia="Calibri" w:hAnsi="Calibri" w:cs="Calibri"/>
              </w:rPr>
              <w:t>AWS Key Management</w:t>
            </w:r>
          </w:p>
        </w:tc>
        <w:tc>
          <w:tcPr>
            <w:tcW w:w="2268" w:type="dxa"/>
          </w:tcPr>
          <w:p w14:paraId="6928F7D5" w14:textId="77777777" w:rsidR="001052B8" w:rsidRDefault="00314026">
            <w:pPr>
              <w:spacing w:line="240" w:lineRule="auto"/>
              <w:jc w:val="center"/>
              <w:rPr>
                <w:rFonts w:ascii="Calibri" w:eastAsia="Calibri" w:hAnsi="Calibri" w:cs="Calibri"/>
              </w:rPr>
            </w:pPr>
            <w:r>
              <w:rPr>
                <w:rFonts w:ascii="Calibri" w:eastAsia="Calibri" w:hAnsi="Calibri" w:cs="Calibri"/>
              </w:rPr>
              <w:t>Securely Generate and Manage AWS Encryption Keys</w:t>
            </w:r>
          </w:p>
        </w:tc>
        <w:tc>
          <w:tcPr>
            <w:tcW w:w="3261" w:type="dxa"/>
          </w:tcPr>
          <w:p w14:paraId="63B88B15" w14:textId="77777777" w:rsidR="001052B8" w:rsidRDefault="00314026">
            <w:pPr>
              <w:spacing w:line="240" w:lineRule="auto"/>
              <w:jc w:val="center"/>
              <w:rPr>
                <w:rFonts w:ascii="Calibri" w:eastAsia="Calibri" w:hAnsi="Calibri" w:cs="Calibri"/>
              </w:rPr>
            </w:pPr>
            <w:r>
              <w:rPr>
                <w:rFonts w:ascii="Calibri" w:eastAsia="Calibri" w:hAnsi="Calibri" w:cs="Calibri"/>
              </w:rPr>
              <w:t>~ 7 USD/ month</w:t>
            </w:r>
          </w:p>
        </w:tc>
      </w:tr>
      <w:tr w:rsidR="001052B8" w14:paraId="0D4FAE49" w14:textId="77777777">
        <w:tc>
          <w:tcPr>
            <w:tcW w:w="2976" w:type="dxa"/>
          </w:tcPr>
          <w:p w14:paraId="10048AFE" w14:textId="77777777" w:rsidR="001052B8" w:rsidRDefault="00314026">
            <w:pPr>
              <w:spacing w:line="240" w:lineRule="auto"/>
              <w:jc w:val="center"/>
              <w:rPr>
                <w:rFonts w:ascii="Calibri" w:eastAsia="Calibri" w:hAnsi="Calibri" w:cs="Calibri"/>
              </w:rPr>
            </w:pPr>
            <w:r>
              <w:rPr>
                <w:rFonts w:ascii="Calibri" w:eastAsia="Calibri" w:hAnsi="Calibri" w:cs="Calibri"/>
              </w:rPr>
              <w:t>AWS SNS</w:t>
            </w:r>
          </w:p>
        </w:tc>
        <w:tc>
          <w:tcPr>
            <w:tcW w:w="2268" w:type="dxa"/>
          </w:tcPr>
          <w:p w14:paraId="1954EA19" w14:textId="77777777" w:rsidR="001052B8" w:rsidRDefault="00314026">
            <w:pPr>
              <w:spacing w:line="240" w:lineRule="auto"/>
              <w:jc w:val="center"/>
              <w:rPr>
                <w:rFonts w:ascii="Calibri" w:eastAsia="Calibri" w:hAnsi="Calibri" w:cs="Calibri"/>
              </w:rPr>
            </w:pPr>
            <w:r>
              <w:rPr>
                <w:rFonts w:ascii="Calibri" w:eastAsia="Calibri" w:hAnsi="Calibri" w:cs="Calibri"/>
              </w:rPr>
              <w:t>Notification service with estimated 30 million request/month</w:t>
            </w:r>
          </w:p>
        </w:tc>
        <w:tc>
          <w:tcPr>
            <w:tcW w:w="3261" w:type="dxa"/>
          </w:tcPr>
          <w:p w14:paraId="69A580EB" w14:textId="77777777" w:rsidR="001052B8" w:rsidRDefault="00314026">
            <w:pPr>
              <w:spacing w:line="240" w:lineRule="auto"/>
              <w:jc w:val="center"/>
              <w:rPr>
                <w:rFonts w:ascii="Calibri" w:eastAsia="Calibri" w:hAnsi="Calibri" w:cs="Calibri"/>
              </w:rPr>
            </w:pPr>
            <w:r>
              <w:rPr>
                <w:rFonts w:ascii="Calibri" w:eastAsia="Calibri" w:hAnsi="Calibri" w:cs="Calibri"/>
              </w:rPr>
              <w:t>~ 14.50 USD/month</w:t>
            </w:r>
          </w:p>
        </w:tc>
      </w:tr>
      <w:tr w:rsidR="001052B8" w14:paraId="425A73C5" w14:textId="77777777">
        <w:tc>
          <w:tcPr>
            <w:tcW w:w="2976" w:type="dxa"/>
          </w:tcPr>
          <w:p w14:paraId="44DDE41C" w14:textId="77777777" w:rsidR="001052B8" w:rsidRDefault="00314026">
            <w:pPr>
              <w:spacing w:line="240" w:lineRule="auto"/>
              <w:jc w:val="center"/>
              <w:rPr>
                <w:rFonts w:ascii="Calibri" w:eastAsia="Calibri" w:hAnsi="Calibri" w:cs="Calibri"/>
              </w:rPr>
            </w:pPr>
            <w:r>
              <w:rPr>
                <w:rFonts w:ascii="Calibri" w:eastAsia="Calibri" w:hAnsi="Calibri" w:cs="Calibri"/>
              </w:rPr>
              <w:t xml:space="preserve">AWS </w:t>
            </w:r>
            <w:proofErr w:type="spellStart"/>
            <w:r>
              <w:rPr>
                <w:rFonts w:ascii="Calibri" w:eastAsia="Calibri" w:hAnsi="Calibri" w:cs="Calibri"/>
              </w:rPr>
              <w:t>CodeBuild</w:t>
            </w:r>
            <w:proofErr w:type="spellEnd"/>
          </w:p>
        </w:tc>
        <w:tc>
          <w:tcPr>
            <w:tcW w:w="2268" w:type="dxa"/>
          </w:tcPr>
          <w:p w14:paraId="0F84EBDA" w14:textId="77777777" w:rsidR="001052B8" w:rsidRDefault="00314026">
            <w:pPr>
              <w:spacing w:line="240" w:lineRule="auto"/>
              <w:jc w:val="center"/>
              <w:rPr>
                <w:rFonts w:ascii="Calibri" w:eastAsia="Calibri" w:hAnsi="Calibri" w:cs="Calibri"/>
              </w:rPr>
            </w:pPr>
            <w:r>
              <w:rPr>
                <w:rFonts w:ascii="Calibri" w:eastAsia="Calibri" w:hAnsi="Calibri" w:cs="Calibri"/>
              </w:rPr>
              <w:t>Estimated 12 builds per month</w:t>
            </w:r>
          </w:p>
          <w:p w14:paraId="7958D053" w14:textId="77777777" w:rsidR="001052B8" w:rsidRDefault="00314026">
            <w:pPr>
              <w:spacing w:line="240" w:lineRule="auto"/>
              <w:jc w:val="center"/>
              <w:rPr>
                <w:rFonts w:ascii="Calibri" w:eastAsia="Calibri" w:hAnsi="Calibri" w:cs="Calibri"/>
              </w:rPr>
            </w:pPr>
            <w:r>
              <w:rPr>
                <w:rFonts w:ascii="Calibri" w:eastAsia="Calibri" w:hAnsi="Calibri" w:cs="Calibri"/>
              </w:rPr>
              <w:t>Estimated 10mins build duration</w:t>
            </w:r>
          </w:p>
        </w:tc>
        <w:tc>
          <w:tcPr>
            <w:tcW w:w="3261" w:type="dxa"/>
          </w:tcPr>
          <w:p w14:paraId="5F3D00F4" w14:textId="77777777" w:rsidR="001052B8" w:rsidRDefault="00314026">
            <w:pPr>
              <w:spacing w:line="240" w:lineRule="auto"/>
              <w:jc w:val="center"/>
              <w:rPr>
                <w:rFonts w:ascii="Calibri" w:eastAsia="Calibri" w:hAnsi="Calibri" w:cs="Calibri"/>
              </w:rPr>
            </w:pPr>
            <w:r>
              <w:rPr>
                <w:rFonts w:ascii="Calibri" w:eastAsia="Calibri" w:hAnsi="Calibri" w:cs="Calibri"/>
              </w:rPr>
              <w:t>~ 2.40 USD/month</w:t>
            </w:r>
          </w:p>
        </w:tc>
      </w:tr>
      <w:tr w:rsidR="001052B8" w14:paraId="77C50BDE" w14:textId="77777777">
        <w:tc>
          <w:tcPr>
            <w:tcW w:w="2976" w:type="dxa"/>
          </w:tcPr>
          <w:p w14:paraId="23183252" w14:textId="77777777" w:rsidR="001052B8" w:rsidRDefault="00314026">
            <w:pPr>
              <w:spacing w:line="240" w:lineRule="auto"/>
              <w:jc w:val="center"/>
              <w:rPr>
                <w:rFonts w:ascii="Calibri" w:eastAsia="Calibri" w:hAnsi="Calibri" w:cs="Calibri"/>
              </w:rPr>
            </w:pPr>
            <w:r>
              <w:rPr>
                <w:rFonts w:ascii="Calibri" w:eastAsia="Calibri" w:hAnsi="Calibri" w:cs="Calibri"/>
              </w:rPr>
              <w:t xml:space="preserve">AWS </w:t>
            </w:r>
            <w:proofErr w:type="spellStart"/>
            <w:r>
              <w:rPr>
                <w:rFonts w:ascii="Calibri" w:eastAsia="Calibri" w:hAnsi="Calibri" w:cs="Calibri"/>
              </w:rPr>
              <w:t>CodeDeploy</w:t>
            </w:r>
            <w:proofErr w:type="spellEnd"/>
          </w:p>
        </w:tc>
        <w:tc>
          <w:tcPr>
            <w:tcW w:w="2268" w:type="dxa"/>
          </w:tcPr>
          <w:p w14:paraId="724F40E3" w14:textId="77777777" w:rsidR="001052B8" w:rsidRDefault="00314026">
            <w:pPr>
              <w:spacing w:line="240" w:lineRule="auto"/>
              <w:jc w:val="center"/>
              <w:rPr>
                <w:rFonts w:ascii="Calibri" w:eastAsia="Calibri" w:hAnsi="Calibri" w:cs="Calibri"/>
              </w:rPr>
            </w:pPr>
            <w:r>
              <w:rPr>
                <w:rFonts w:ascii="Calibri" w:eastAsia="Calibri" w:hAnsi="Calibri" w:cs="Calibri"/>
              </w:rPr>
              <w:t xml:space="preserve">Number of </w:t>
            </w:r>
            <w:proofErr w:type="gramStart"/>
            <w:r>
              <w:rPr>
                <w:rFonts w:ascii="Calibri" w:eastAsia="Calibri" w:hAnsi="Calibri" w:cs="Calibri"/>
              </w:rPr>
              <w:t>on-premise</w:t>
            </w:r>
            <w:proofErr w:type="gramEnd"/>
            <w:r>
              <w:rPr>
                <w:rFonts w:ascii="Calibri" w:eastAsia="Calibri" w:hAnsi="Calibri" w:cs="Calibri"/>
              </w:rPr>
              <w:t xml:space="preserve"> instances (4), Number of deployments (4 per month)</w:t>
            </w:r>
          </w:p>
        </w:tc>
        <w:tc>
          <w:tcPr>
            <w:tcW w:w="3261" w:type="dxa"/>
          </w:tcPr>
          <w:p w14:paraId="65794125" w14:textId="77777777" w:rsidR="001052B8" w:rsidRDefault="00314026">
            <w:pPr>
              <w:spacing w:line="240" w:lineRule="auto"/>
              <w:jc w:val="center"/>
              <w:rPr>
                <w:rFonts w:ascii="Calibri" w:eastAsia="Calibri" w:hAnsi="Calibri" w:cs="Calibri"/>
              </w:rPr>
            </w:pPr>
            <w:r>
              <w:rPr>
                <w:rFonts w:ascii="Calibri" w:eastAsia="Calibri" w:hAnsi="Calibri" w:cs="Calibri"/>
              </w:rPr>
              <w:t>~ 0.32 USD/ month</w:t>
            </w:r>
          </w:p>
        </w:tc>
      </w:tr>
      <w:tr w:rsidR="001052B8" w14:paraId="060EA67F" w14:textId="77777777">
        <w:tc>
          <w:tcPr>
            <w:tcW w:w="2976" w:type="dxa"/>
          </w:tcPr>
          <w:p w14:paraId="5D654546" w14:textId="77777777" w:rsidR="001052B8" w:rsidRDefault="00314026">
            <w:pPr>
              <w:spacing w:line="240" w:lineRule="auto"/>
              <w:jc w:val="center"/>
              <w:rPr>
                <w:rFonts w:ascii="Calibri" w:eastAsia="Calibri" w:hAnsi="Calibri" w:cs="Calibri"/>
              </w:rPr>
            </w:pPr>
            <w:r>
              <w:rPr>
                <w:rFonts w:ascii="Calibri" w:eastAsia="Calibri" w:hAnsi="Calibri" w:cs="Calibri"/>
              </w:rPr>
              <w:t xml:space="preserve">AWS </w:t>
            </w:r>
            <w:proofErr w:type="spellStart"/>
            <w:r>
              <w:rPr>
                <w:rFonts w:ascii="Calibri" w:eastAsia="Calibri" w:hAnsi="Calibri" w:cs="Calibri"/>
              </w:rPr>
              <w:t>CodePipeline</w:t>
            </w:r>
            <w:proofErr w:type="spellEnd"/>
          </w:p>
        </w:tc>
        <w:tc>
          <w:tcPr>
            <w:tcW w:w="2268" w:type="dxa"/>
          </w:tcPr>
          <w:p w14:paraId="111F7190" w14:textId="77777777" w:rsidR="001052B8" w:rsidRDefault="00314026">
            <w:pPr>
              <w:spacing w:line="240" w:lineRule="auto"/>
              <w:jc w:val="center"/>
              <w:rPr>
                <w:rFonts w:ascii="Calibri" w:eastAsia="Calibri" w:hAnsi="Calibri" w:cs="Calibri"/>
              </w:rPr>
            </w:pPr>
            <w:r>
              <w:rPr>
                <w:rFonts w:ascii="Calibri" w:eastAsia="Calibri" w:hAnsi="Calibri" w:cs="Calibri"/>
              </w:rPr>
              <w:t>Number of active pipelines used per account per month (1)</w:t>
            </w:r>
          </w:p>
        </w:tc>
        <w:tc>
          <w:tcPr>
            <w:tcW w:w="3261" w:type="dxa"/>
          </w:tcPr>
          <w:p w14:paraId="7E5460B3" w14:textId="77777777" w:rsidR="001052B8" w:rsidRDefault="00314026">
            <w:pPr>
              <w:spacing w:line="240" w:lineRule="auto"/>
              <w:jc w:val="center"/>
              <w:rPr>
                <w:rFonts w:ascii="Calibri" w:eastAsia="Calibri" w:hAnsi="Calibri" w:cs="Calibri"/>
              </w:rPr>
            </w:pPr>
            <w:r>
              <w:rPr>
                <w:rFonts w:ascii="Calibri" w:eastAsia="Calibri" w:hAnsi="Calibri" w:cs="Calibri"/>
              </w:rPr>
              <w:t>No Cost</w:t>
            </w:r>
          </w:p>
        </w:tc>
      </w:tr>
      <w:tr w:rsidR="001052B8" w14:paraId="25CEAA57" w14:textId="77777777">
        <w:tc>
          <w:tcPr>
            <w:tcW w:w="2976" w:type="dxa"/>
          </w:tcPr>
          <w:p w14:paraId="7B16062A" w14:textId="77777777" w:rsidR="001052B8" w:rsidRDefault="00314026">
            <w:pPr>
              <w:spacing w:line="240" w:lineRule="auto"/>
              <w:jc w:val="center"/>
              <w:rPr>
                <w:rFonts w:ascii="Calibri" w:eastAsia="Calibri" w:hAnsi="Calibri" w:cs="Calibri"/>
              </w:rPr>
            </w:pPr>
            <w:r>
              <w:rPr>
                <w:rFonts w:ascii="Calibri" w:eastAsia="Calibri" w:hAnsi="Calibri" w:cs="Calibri"/>
              </w:rPr>
              <w:t>AWS Web Application Firewall (WAF)</w:t>
            </w:r>
          </w:p>
        </w:tc>
        <w:tc>
          <w:tcPr>
            <w:tcW w:w="2268" w:type="dxa"/>
          </w:tcPr>
          <w:p w14:paraId="16F763A9" w14:textId="77777777" w:rsidR="001052B8" w:rsidRDefault="00314026">
            <w:pPr>
              <w:spacing w:line="240" w:lineRule="auto"/>
              <w:jc w:val="center"/>
              <w:rPr>
                <w:rFonts w:ascii="Calibri" w:eastAsia="Calibri" w:hAnsi="Calibri" w:cs="Calibri"/>
              </w:rPr>
            </w:pPr>
            <w:r>
              <w:rPr>
                <w:rFonts w:ascii="Calibri" w:eastAsia="Calibri" w:hAnsi="Calibri" w:cs="Calibri"/>
              </w:rPr>
              <w:t>Number of Web Access Control Lists (Web ACLs) utilized (1 per month)</w:t>
            </w:r>
          </w:p>
        </w:tc>
        <w:tc>
          <w:tcPr>
            <w:tcW w:w="3261" w:type="dxa"/>
          </w:tcPr>
          <w:p w14:paraId="2BB6FB2D" w14:textId="77777777" w:rsidR="001052B8" w:rsidRDefault="00314026">
            <w:pPr>
              <w:spacing w:line="240" w:lineRule="auto"/>
              <w:jc w:val="center"/>
              <w:rPr>
                <w:rFonts w:ascii="Calibri" w:eastAsia="Calibri" w:hAnsi="Calibri" w:cs="Calibri"/>
              </w:rPr>
            </w:pPr>
            <w:r>
              <w:rPr>
                <w:rFonts w:ascii="Calibri" w:eastAsia="Calibri" w:hAnsi="Calibri" w:cs="Calibri"/>
              </w:rPr>
              <w:t>~ 5 USD/ month</w:t>
            </w:r>
          </w:p>
        </w:tc>
      </w:tr>
      <w:tr w:rsidR="001052B8" w14:paraId="15A0017A" w14:textId="77777777">
        <w:trPr>
          <w:trHeight w:val="220"/>
        </w:trPr>
        <w:tc>
          <w:tcPr>
            <w:tcW w:w="5244" w:type="dxa"/>
            <w:gridSpan w:val="2"/>
          </w:tcPr>
          <w:p w14:paraId="04699FE7" w14:textId="77777777" w:rsidR="001052B8" w:rsidRDefault="00314026">
            <w:pPr>
              <w:spacing w:line="240" w:lineRule="auto"/>
              <w:jc w:val="center"/>
              <w:rPr>
                <w:rFonts w:ascii="Calibri" w:eastAsia="Calibri" w:hAnsi="Calibri" w:cs="Calibri"/>
              </w:rPr>
            </w:pPr>
            <w:r>
              <w:rPr>
                <w:rFonts w:ascii="Calibri" w:eastAsia="Calibri" w:hAnsi="Calibri" w:cs="Calibri"/>
              </w:rPr>
              <w:t>Total per month</w:t>
            </w:r>
          </w:p>
        </w:tc>
        <w:tc>
          <w:tcPr>
            <w:tcW w:w="3261" w:type="dxa"/>
          </w:tcPr>
          <w:p w14:paraId="632821A7" w14:textId="77777777" w:rsidR="001052B8" w:rsidRDefault="00314026">
            <w:pPr>
              <w:spacing w:line="240" w:lineRule="auto"/>
              <w:jc w:val="center"/>
              <w:rPr>
                <w:rFonts w:ascii="Calibri" w:eastAsia="Calibri" w:hAnsi="Calibri" w:cs="Calibri"/>
              </w:rPr>
            </w:pPr>
            <w:r>
              <w:rPr>
                <w:rFonts w:ascii="Calibri" w:eastAsia="Calibri" w:hAnsi="Calibri" w:cs="Calibri"/>
              </w:rPr>
              <w:t>~ 268.92 USD/ month</w:t>
            </w:r>
          </w:p>
        </w:tc>
      </w:tr>
    </w:tbl>
    <w:p w14:paraId="366557D3" w14:textId="77777777" w:rsidR="001052B8" w:rsidRDefault="001052B8">
      <w:pPr>
        <w:spacing w:line="240" w:lineRule="auto"/>
        <w:rPr>
          <w:rFonts w:ascii="Calibri" w:eastAsia="Calibri" w:hAnsi="Calibri" w:cs="Calibri"/>
          <w:b/>
        </w:rPr>
      </w:pPr>
    </w:p>
    <w:p w14:paraId="68E6FD76" w14:textId="77777777" w:rsidR="001052B8" w:rsidRPr="0079527D" w:rsidRDefault="00314026">
      <w:pPr>
        <w:pStyle w:val="Heading2"/>
        <w:keepLines w:val="0"/>
        <w:spacing w:before="240" w:after="60" w:line="240" w:lineRule="auto"/>
        <w:jc w:val="both"/>
        <w:rPr>
          <w:rFonts w:ascii="Calibri" w:eastAsia="Calibri" w:hAnsi="Calibri" w:cs="Calibri"/>
          <w:b/>
          <w:bCs/>
        </w:rPr>
      </w:pPr>
      <w:bookmarkStart w:id="7" w:name="_roen5ctpxmeu" w:colFirst="0" w:colLast="0"/>
      <w:bookmarkEnd w:id="7"/>
      <w:r w:rsidRPr="0079527D">
        <w:rPr>
          <w:b/>
          <w:bCs/>
        </w:rPr>
        <w:t>Quality Attributes</w:t>
      </w:r>
    </w:p>
    <w:tbl>
      <w:tblPr>
        <w:tblStyle w:val="a5"/>
        <w:tblW w:w="893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27"/>
        <w:gridCol w:w="2694"/>
        <w:gridCol w:w="4410"/>
      </w:tblGrid>
      <w:tr w:rsidR="001052B8" w14:paraId="1FDB9F96" w14:textId="77777777" w:rsidTr="0025118F">
        <w:tc>
          <w:tcPr>
            <w:tcW w:w="1827" w:type="dxa"/>
          </w:tcPr>
          <w:p w14:paraId="00968079" w14:textId="77777777" w:rsidR="001052B8" w:rsidRDefault="00314026">
            <w:pPr>
              <w:spacing w:line="240" w:lineRule="auto"/>
              <w:jc w:val="center"/>
              <w:rPr>
                <w:rFonts w:ascii="Calibri" w:eastAsia="Calibri" w:hAnsi="Calibri" w:cs="Calibri"/>
                <w:b/>
              </w:rPr>
            </w:pPr>
            <w:r>
              <w:rPr>
                <w:rFonts w:ascii="Calibri" w:eastAsia="Calibri" w:hAnsi="Calibri" w:cs="Calibri"/>
                <w:b/>
              </w:rPr>
              <w:t>Category</w:t>
            </w:r>
          </w:p>
        </w:tc>
        <w:tc>
          <w:tcPr>
            <w:tcW w:w="2694" w:type="dxa"/>
          </w:tcPr>
          <w:p w14:paraId="28CB44F3" w14:textId="77777777" w:rsidR="001052B8" w:rsidRDefault="00314026">
            <w:pPr>
              <w:spacing w:line="240" w:lineRule="auto"/>
              <w:jc w:val="center"/>
              <w:rPr>
                <w:rFonts w:ascii="Calibri" w:eastAsia="Calibri" w:hAnsi="Calibri" w:cs="Calibri"/>
                <w:b/>
              </w:rPr>
            </w:pPr>
            <w:r>
              <w:rPr>
                <w:rFonts w:ascii="Calibri" w:eastAsia="Calibri" w:hAnsi="Calibri" w:cs="Calibri"/>
                <w:b/>
              </w:rPr>
              <w:t>Quality attribute</w:t>
            </w:r>
          </w:p>
        </w:tc>
        <w:tc>
          <w:tcPr>
            <w:tcW w:w="4410" w:type="dxa"/>
          </w:tcPr>
          <w:p w14:paraId="1920F174" w14:textId="77777777" w:rsidR="001052B8" w:rsidRDefault="00314026">
            <w:pPr>
              <w:spacing w:line="240" w:lineRule="auto"/>
              <w:jc w:val="center"/>
              <w:rPr>
                <w:rFonts w:ascii="Calibri" w:eastAsia="Calibri" w:hAnsi="Calibri" w:cs="Calibri"/>
                <w:b/>
              </w:rPr>
            </w:pPr>
            <w:r>
              <w:rPr>
                <w:rFonts w:ascii="Calibri" w:eastAsia="Calibri" w:hAnsi="Calibri" w:cs="Calibri"/>
                <w:b/>
              </w:rPr>
              <w:t xml:space="preserve">How it can be achieved </w:t>
            </w:r>
          </w:p>
        </w:tc>
      </w:tr>
      <w:tr w:rsidR="001052B8" w14:paraId="67610154" w14:textId="77777777" w:rsidTr="0025118F">
        <w:tc>
          <w:tcPr>
            <w:tcW w:w="1827" w:type="dxa"/>
            <w:vAlign w:val="center"/>
          </w:tcPr>
          <w:p w14:paraId="4785EE4F" w14:textId="77777777" w:rsidR="001052B8" w:rsidRDefault="00314026" w:rsidP="0025118F">
            <w:pPr>
              <w:ind w:firstLine="17"/>
              <w:jc w:val="center"/>
              <w:rPr>
                <w:rFonts w:ascii="Calibri" w:eastAsia="Calibri" w:hAnsi="Calibri" w:cs="Calibri"/>
              </w:rPr>
            </w:pPr>
            <w:r>
              <w:rPr>
                <w:rFonts w:ascii="Calibri" w:eastAsia="Calibri" w:hAnsi="Calibri" w:cs="Calibri"/>
              </w:rPr>
              <w:t>Performance</w:t>
            </w:r>
          </w:p>
        </w:tc>
        <w:tc>
          <w:tcPr>
            <w:tcW w:w="2694" w:type="dxa"/>
            <w:vAlign w:val="center"/>
          </w:tcPr>
          <w:p w14:paraId="7814205B" w14:textId="77777777" w:rsidR="001052B8" w:rsidRDefault="00314026" w:rsidP="0025118F">
            <w:pPr>
              <w:spacing w:after="120"/>
              <w:jc w:val="both"/>
              <w:rPr>
                <w:rFonts w:ascii="Calibri" w:eastAsia="Calibri" w:hAnsi="Calibri" w:cs="Calibri"/>
              </w:rPr>
            </w:pPr>
            <w:r>
              <w:rPr>
                <w:rFonts w:ascii="Calibri" w:eastAsia="Calibri" w:hAnsi="Calibri" w:cs="Calibri"/>
              </w:rPr>
              <w:t>100 concurrent logins with response time of less than 10 seconds each during normal operation</w:t>
            </w:r>
          </w:p>
        </w:tc>
        <w:tc>
          <w:tcPr>
            <w:tcW w:w="4410" w:type="dxa"/>
            <w:vAlign w:val="center"/>
          </w:tcPr>
          <w:p w14:paraId="372A2883" w14:textId="77777777" w:rsidR="001052B8" w:rsidRDefault="00314026" w:rsidP="0025118F">
            <w:pPr>
              <w:spacing w:line="240" w:lineRule="auto"/>
              <w:jc w:val="both"/>
              <w:rPr>
                <w:rFonts w:ascii="Calibri" w:eastAsia="Calibri" w:hAnsi="Calibri" w:cs="Calibri"/>
              </w:rPr>
            </w:pPr>
            <w:r>
              <w:rPr>
                <w:rFonts w:ascii="Calibri" w:eastAsia="Calibri" w:hAnsi="Calibri" w:cs="Calibri"/>
              </w:rPr>
              <w:t>Use load balancers, which will equally distribute the load to the different servers available. This will ensure that there will not be a single server that is ove</w:t>
            </w:r>
            <w:r>
              <w:rPr>
                <w:rFonts w:ascii="Calibri" w:eastAsia="Calibri" w:hAnsi="Calibri" w:cs="Calibri"/>
              </w:rPr>
              <w:t>rloaded, which can cause a reduction in performance and hence delays</w:t>
            </w:r>
          </w:p>
        </w:tc>
      </w:tr>
      <w:tr w:rsidR="001052B8" w14:paraId="28459876" w14:textId="77777777" w:rsidTr="0025118F">
        <w:tc>
          <w:tcPr>
            <w:tcW w:w="1827" w:type="dxa"/>
            <w:vAlign w:val="center"/>
          </w:tcPr>
          <w:p w14:paraId="0F7CE842" w14:textId="77777777" w:rsidR="001052B8" w:rsidRDefault="00314026" w:rsidP="0025118F">
            <w:pPr>
              <w:spacing w:after="120"/>
              <w:jc w:val="center"/>
              <w:rPr>
                <w:rFonts w:ascii="Calibri" w:eastAsia="Calibri" w:hAnsi="Calibri" w:cs="Calibri"/>
              </w:rPr>
            </w:pPr>
            <w:r>
              <w:rPr>
                <w:rFonts w:ascii="Calibri" w:eastAsia="Calibri" w:hAnsi="Calibri" w:cs="Calibri"/>
              </w:rPr>
              <w:t>Performance / Scalability</w:t>
            </w:r>
          </w:p>
        </w:tc>
        <w:tc>
          <w:tcPr>
            <w:tcW w:w="2694" w:type="dxa"/>
            <w:vAlign w:val="center"/>
          </w:tcPr>
          <w:p w14:paraId="45E6DF4D" w14:textId="77777777" w:rsidR="001052B8" w:rsidRDefault="00314026" w:rsidP="0025118F">
            <w:pPr>
              <w:spacing w:after="120"/>
              <w:jc w:val="both"/>
              <w:rPr>
                <w:rFonts w:ascii="Calibri" w:eastAsia="Calibri" w:hAnsi="Calibri" w:cs="Calibri"/>
              </w:rPr>
            </w:pPr>
            <w:r>
              <w:rPr>
                <w:rFonts w:ascii="Calibri" w:eastAsia="Calibri" w:hAnsi="Calibri" w:cs="Calibri"/>
              </w:rPr>
              <w:t xml:space="preserve">700 transactions requests can be processed per </w:t>
            </w:r>
            <w:r>
              <w:rPr>
                <w:rFonts w:ascii="Calibri" w:eastAsia="Calibri" w:hAnsi="Calibri" w:cs="Calibri"/>
              </w:rPr>
              <w:lastRenderedPageBreak/>
              <w:t>minute for both file uploads and API calls</w:t>
            </w:r>
          </w:p>
        </w:tc>
        <w:tc>
          <w:tcPr>
            <w:tcW w:w="4410" w:type="dxa"/>
            <w:vAlign w:val="center"/>
          </w:tcPr>
          <w:p w14:paraId="45117712" w14:textId="77777777" w:rsidR="001052B8" w:rsidRDefault="00314026" w:rsidP="0025118F">
            <w:pPr>
              <w:spacing w:after="120"/>
              <w:jc w:val="both"/>
              <w:rPr>
                <w:rFonts w:ascii="Calibri" w:eastAsia="Calibri" w:hAnsi="Calibri" w:cs="Calibri"/>
              </w:rPr>
            </w:pPr>
            <w:r>
              <w:rPr>
                <w:rFonts w:ascii="Calibri" w:eastAsia="Calibri" w:hAnsi="Calibri" w:cs="Calibri"/>
              </w:rPr>
              <w:lastRenderedPageBreak/>
              <w:t>AWS EC2 auto-scaling can be implemented, whereby the EC2 will detect a</w:t>
            </w:r>
            <w:r>
              <w:rPr>
                <w:rFonts w:ascii="Calibri" w:eastAsia="Calibri" w:hAnsi="Calibri" w:cs="Calibri"/>
              </w:rPr>
              <w:t xml:space="preserve"> surge in traffic and auto scale up by adding more EC2 </w:t>
            </w:r>
            <w:r>
              <w:rPr>
                <w:rFonts w:ascii="Calibri" w:eastAsia="Calibri" w:hAnsi="Calibri" w:cs="Calibri"/>
              </w:rPr>
              <w:lastRenderedPageBreak/>
              <w:t>instances. After the traffic reduces, it will also auto scale down accordingly</w:t>
            </w:r>
          </w:p>
          <w:p w14:paraId="4A11CF2C" w14:textId="77777777" w:rsidR="001052B8" w:rsidRDefault="00314026" w:rsidP="0025118F">
            <w:pPr>
              <w:spacing w:after="120"/>
              <w:jc w:val="both"/>
              <w:rPr>
                <w:rFonts w:ascii="Calibri" w:eastAsia="Calibri" w:hAnsi="Calibri" w:cs="Calibri"/>
              </w:rPr>
            </w:pPr>
            <w:r>
              <w:rPr>
                <w:rFonts w:ascii="Calibri" w:eastAsia="Calibri" w:hAnsi="Calibri" w:cs="Calibri"/>
              </w:rPr>
              <w:t>Aurora can be configured to scale up horizontally automatically to handle a much greater number of requests simultaneously</w:t>
            </w:r>
            <w:r>
              <w:rPr>
                <w:rFonts w:ascii="Calibri" w:eastAsia="Calibri" w:hAnsi="Calibri" w:cs="Calibri"/>
              </w:rPr>
              <w:t>. It will then scale down subsequently when there is minimum usage</w:t>
            </w:r>
          </w:p>
        </w:tc>
      </w:tr>
      <w:tr w:rsidR="001052B8" w14:paraId="3B6160C8" w14:textId="77777777" w:rsidTr="0025118F">
        <w:tc>
          <w:tcPr>
            <w:tcW w:w="1827" w:type="dxa"/>
            <w:vAlign w:val="center"/>
          </w:tcPr>
          <w:p w14:paraId="10F6B9AB" w14:textId="77777777" w:rsidR="001052B8" w:rsidRDefault="00314026" w:rsidP="0025118F">
            <w:pPr>
              <w:spacing w:after="120"/>
              <w:jc w:val="center"/>
              <w:rPr>
                <w:rFonts w:ascii="Calibri" w:eastAsia="Calibri" w:hAnsi="Calibri" w:cs="Calibri"/>
              </w:rPr>
            </w:pPr>
            <w:r>
              <w:rPr>
                <w:rFonts w:ascii="Calibri" w:eastAsia="Calibri" w:hAnsi="Calibri" w:cs="Calibri"/>
              </w:rPr>
              <w:lastRenderedPageBreak/>
              <w:t>Availability</w:t>
            </w:r>
          </w:p>
        </w:tc>
        <w:tc>
          <w:tcPr>
            <w:tcW w:w="2694" w:type="dxa"/>
            <w:vAlign w:val="center"/>
          </w:tcPr>
          <w:p w14:paraId="643D7D95" w14:textId="77777777" w:rsidR="001052B8" w:rsidRDefault="00314026" w:rsidP="0025118F">
            <w:pPr>
              <w:spacing w:after="120"/>
              <w:jc w:val="both"/>
              <w:rPr>
                <w:rFonts w:ascii="Calibri" w:eastAsia="Calibri" w:hAnsi="Calibri" w:cs="Calibri"/>
              </w:rPr>
            </w:pPr>
            <w:r>
              <w:rPr>
                <w:rFonts w:ascii="Calibri" w:eastAsia="Calibri" w:hAnsi="Calibri" w:cs="Calibri"/>
              </w:rPr>
              <w:t>All pages are down for less than 1 hour (RTO) during server failover operation</w:t>
            </w:r>
          </w:p>
        </w:tc>
        <w:tc>
          <w:tcPr>
            <w:tcW w:w="4410" w:type="dxa"/>
            <w:vAlign w:val="center"/>
          </w:tcPr>
          <w:p w14:paraId="26079A44" w14:textId="77777777" w:rsidR="001052B8" w:rsidRDefault="00314026" w:rsidP="0025118F">
            <w:pPr>
              <w:spacing w:after="120"/>
              <w:jc w:val="both"/>
              <w:rPr>
                <w:rFonts w:ascii="Calibri" w:eastAsia="Calibri" w:hAnsi="Calibri" w:cs="Calibri"/>
              </w:rPr>
            </w:pPr>
            <w:r>
              <w:rPr>
                <w:rFonts w:ascii="Calibri" w:eastAsia="Calibri" w:hAnsi="Calibri" w:cs="Calibri"/>
              </w:rPr>
              <w:t>Use of multiple servers (active-active or active-passive) and load balancer, which will detect that a request to a particular server is failing and will handle the fault by routing the request to a secondary server.</w:t>
            </w:r>
          </w:p>
          <w:p w14:paraId="0CB5F414" w14:textId="77777777" w:rsidR="001052B8" w:rsidRDefault="00314026" w:rsidP="0025118F">
            <w:pPr>
              <w:spacing w:after="120"/>
              <w:jc w:val="both"/>
              <w:rPr>
                <w:rFonts w:ascii="Calibri" w:eastAsia="Calibri" w:hAnsi="Calibri" w:cs="Calibri"/>
              </w:rPr>
            </w:pPr>
            <w:r>
              <w:rPr>
                <w:rFonts w:ascii="Calibri" w:eastAsia="Calibri" w:hAnsi="Calibri" w:cs="Calibri"/>
              </w:rPr>
              <w:t>The deployments are distributed across a</w:t>
            </w:r>
            <w:r>
              <w:rPr>
                <w:rFonts w:ascii="Calibri" w:eastAsia="Calibri" w:hAnsi="Calibri" w:cs="Calibri"/>
              </w:rPr>
              <w:t>t least 2 availability zones</w:t>
            </w:r>
          </w:p>
        </w:tc>
      </w:tr>
      <w:tr w:rsidR="001052B8" w14:paraId="43A34D69" w14:textId="77777777" w:rsidTr="0025118F">
        <w:tc>
          <w:tcPr>
            <w:tcW w:w="1827" w:type="dxa"/>
            <w:vAlign w:val="center"/>
          </w:tcPr>
          <w:p w14:paraId="21CAB75E" w14:textId="5F6CFF88" w:rsidR="001052B8" w:rsidRDefault="00314026" w:rsidP="0025118F">
            <w:pPr>
              <w:spacing w:after="120"/>
              <w:jc w:val="center"/>
              <w:rPr>
                <w:rFonts w:ascii="Calibri" w:eastAsia="Calibri" w:hAnsi="Calibri" w:cs="Calibri"/>
              </w:rPr>
            </w:pPr>
            <w:r>
              <w:rPr>
                <w:rFonts w:ascii="Calibri" w:eastAsia="Calibri" w:hAnsi="Calibri" w:cs="Calibri"/>
              </w:rPr>
              <w:t>Availability</w:t>
            </w:r>
            <w:r>
              <w:rPr>
                <w:rFonts w:ascii="Calibri" w:eastAsia="Calibri" w:hAnsi="Calibri" w:cs="Calibri"/>
              </w:rPr>
              <w:t>/</w:t>
            </w:r>
            <w:r w:rsidR="0025118F">
              <w:rPr>
                <w:rFonts w:ascii="Calibri" w:eastAsia="Calibri" w:hAnsi="Calibri" w:cs="Calibri"/>
              </w:rPr>
              <w:t xml:space="preserve"> </w:t>
            </w:r>
            <w:r>
              <w:rPr>
                <w:rFonts w:ascii="Calibri" w:eastAsia="Calibri" w:hAnsi="Calibri" w:cs="Calibri"/>
              </w:rPr>
              <w:t>Maintainability</w:t>
            </w:r>
          </w:p>
        </w:tc>
        <w:tc>
          <w:tcPr>
            <w:tcW w:w="2694" w:type="dxa"/>
            <w:vAlign w:val="center"/>
          </w:tcPr>
          <w:p w14:paraId="78E95B66" w14:textId="77777777" w:rsidR="001052B8" w:rsidRDefault="00314026" w:rsidP="0025118F">
            <w:pPr>
              <w:spacing w:after="120"/>
              <w:jc w:val="both"/>
              <w:rPr>
                <w:rFonts w:ascii="Calibri" w:eastAsia="Calibri" w:hAnsi="Calibri" w:cs="Calibri"/>
              </w:rPr>
            </w:pPr>
            <w:r>
              <w:rPr>
                <w:rFonts w:ascii="Calibri" w:eastAsia="Calibri" w:hAnsi="Calibri" w:cs="Calibri"/>
              </w:rPr>
              <w:t>Zero downtime during deployments</w:t>
            </w:r>
          </w:p>
        </w:tc>
        <w:tc>
          <w:tcPr>
            <w:tcW w:w="4410" w:type="dxa"/>
            <w:vAlign w:val="center"/>
          </w:tcPr>
          <w:p w14:paraId="2B64587C" w14:textId="77777777" w:rsidR="001052B8" w:rsidRDefault="00314026" w:rsidP="0025118F">
            <w:pPr>
              <w:spacing w:after="120"/>
              <w:jc w:val="both"/>
              <w:rPr>
                <w:rFonts w:ascii="Calibri" w:eastAsia="Calibri" w:hAnsi="Calibri" w:cs="Calibri"/>
              </w:rPr>
            </w:pPr>
            <w:r>
              <w:rPr>
                <w:rFonts w:ascii="Calibri" w:eastAsia="Calibri" w:hAnsi="Calibri" w:cs="Calibri"/>
              </w:rPr>
              <w:t xml:space="preserve">Achieved using AWS </w:t>
            </w:r>
            <w:proofErr w:type="spellStart"/>
            <w:r>
              <w:rPr>
                <w:rFonts w:ascii="Calibri" w:eastAsia="Calibri" w:hAnsi="Calibri" w:cs="Calibri"/>
              </w:rPr>
              <w:t>CodePipeline</w:t>
            </w:r>
            <w:proofErr w:type="spellEnd"/>
            <w:r>
              <w:rPr>
                <w:rFonts w:ascii="Calibri" w:eastAsia="Calibri" w:hAnsi="Calibri" w:cs="Calibri"/>
              </w:rPr>
              <w:t xml:space="preserve">, AWS </w:t>
            </w:r>
            <w:proofErr w:type="spellStart"/>
            <w:proofErr w:type="gramStart"/>
            <w:r>
              <w:rPr>
                <w:rFonts w:ascii="Calibri" w:eastAsia="Calibri" w:hAnsi="Calibri" w:cs="Calibri"/>
              </w:rPr>
              <w:t>CodeBuild</w:t>
            </w:r>
            <w:proofErr w:type="spellEnd"/>
            <w:proofErr w:type="gramEnd"/>
            <w:r>
              <w:rPr>
                <w:rFonts w:ascii="Calibri" w:eastAsia="Calibri" w:hAnsi="Calibri" w:cs="Calibri"/>
              </w:rPr>
              <w:t xml:space="preserve"> and AWS </w:t>
            </w:r>
            <w:proofErr w:type="spellStart"/>
            <w:r>
              <w:rPr>
                <w:rFonts w:ascii="Calibri" w:eastAsia="Calibri" w:hAnsi="Calibri" w:cs="Calibri"/>
              </w:rPr>
              <w:t>CodeDeploy</w:t>
            </w:r>
            <w:proofErr w:type="spellEnd"/>
            <w:r>
              <w:rPr>
                <w:rFonts w:ascii="Calibri" w:eastAsia="Calibri" w:hAnsi="Calibri" w:cs="Calibri"/>
              </w:rPr>
              <w:t xml:space="preserve"> for continuous deployments, resulting in little to no downtime during updates. Health checks ar</w:t>
            </w:r>
            <w:r>
              <w:rPr>
                <w:rFonts w:ascii="Calibri" w:eastAsia="Calibri" w:hAnsi="Calibri" w:cs="Calibri"/>
              </w:rPr>
              <w:t xml:space="preserve">e conducted using AWS </w:t>
            </w:r>
            <w:proofErr w:type="spellStart"/>
            <w:r>
              <w:rPr>
                <w:rFonts w:ascii="Calibri" w:eastAsia="Calibri" w:hAnsi="Calibri" w:cs="Calibri"/>
              </w:rPr>
              <w:t>ElasticBeanstalk</w:t>
            </w:r>
            <w:proofErr w:type="spellEnd"/>
            <w:r>
              <w:rPr>
                <w:rFonts w:ascii="Calibri" w:eastAsia="Calibri" w:hAnsi="Calibri" w:cs="Calibri"/>
              </w:rPr>
              <w:t>. If errors are detected in the newly deployed update, the pipeline will identify these errors and the new update will not be pushed to production.</w:t>
            </w:r>
          </w:p>
        </w:tc>
      </w:tr>
      <w:tr w:rsidR="001052B8" w14:paraId="6E0CA019" w14:textId="77777777" w:rsidTr="0025118F">
        <w:trPr>
          <w:trHeight w:val="3165"/>
        </w:trPr>
        <w:tc>
          <w:tcPr>
            <w:tcW w:w="1827" w:type="dxa"/>
            <w:vAlign w:val="center"/>
          </w:tcPr>
          <w:p w14:paraId="6ADD901B" w14:textId="77777777" w:rsidR="001052B8" w:rsidRDefault="00314026" w:rsidP="0025118F">
            <w:pPr>
              <w:pBdr>
                <w:top w:val="nil"/>
                <w:left w:val="nil"/>
                <w:bottom w:val="nil"/>
                <w:right w:val="nil"/>
                <w:between w:val="nil"/>
              </w:pBdr>
              <w:spacing w:after="120"/>
              <w:jc w:val="center"/>
              <w:rPr>
                <w:rFonts w:ascii="Calibri" w:eastAsia="Calibri" w:hAnsi="Calibri" w:cs="Calibri"/>
              </w:rPr>
            </w:pPr>
            <w:r>
              <w:rPr>
                <w:rFonts w:ascii="Calibri" w:eastAsia="Calibri" w:hAnsi="Calibri" w:cs="Calibri"/>
              </w:rPr>
              <w:t>Security</w:t>
            </w:r>
          </w:p>
        </w:tc>
        <w:tc>
          <w:tcPr>
            <w:tcW w:w="2694" w:type="dxa"/>
            <w:vAlign w:val="center"/>
          </w:tcPr>
          <w:p w14:paraId="50EE4947" w14:textId="77777777" w:rsidR="001052B8" w:rsidRDefault="00314026" w:rsidP="0025118F">
            <w:pPr>
              <w:pBdr>
                <w:top w:val="nil"/>
                <w:left w:val="nil"/>
                <w:bottom w:val="nil"/>
                <w:right w:val="nil"/>
                <w:between w:val="nil"/>
              </w:pBdr>
              <w:spacing w:after="120"/>
              <w:jc w:val="both"/>
              <w:rPr>
                <w:rFonts w:ascii="Calibri" w:eastAsia="Calibri" w:hAnsi="Calibri" w:cs="Calibri"/>
              </w:rPr>
            </w:pPr>
            <w:r>
              <w:rPr>
                <w:rFonts w:ascii="Calibri" w:eastAsia="Calibri" w:hAnsi="Calibri" w:cs="Calibri"/>
              </w:rPr>
              <w:t>Minimal portion of customer data are affected when 1 part of</w:t>
            </w:r>
            <w:r>
              <w:rPr>
                <w:rFonts w:ascii="Calibri" w:eastAsia="Calibri" w:hAnsi="Calibri" w:cs="Calibri"/>
              </w:rPr>
              <w:t xml:space="preserve"> the deployment is compromised</w:t>
            </w:r>
          </w:p>
        </w:tc>
        <w:tc>
          <w:tcPr>
            <w:tcW w:w="4410" w:type="dxa"/>
            <w:vAlign w:val="center"/>
          </w:tcPr>
          <w:p w14:paraId="607E112B" w14:textId="77777777" w:rsidR="001052B8" w:rsidRDefault="00314026" w:rsidP="0025118F">
            <w:pPr>
              <w:pBdr>
                <w:top w:val="nil"/>
                <w:left w:val="nil"/>
                <w:bottom w:val="nil"/>
                <w:right w:val="nil"/>
                <w:between w:val="nil"/>
              </w:pBdr>
              <w:spacing w:after="120"/>
              <w:jc w:val="both"/>
              <w:rPr>
                <w:rFonts w:ascii="Calibri" w:eastAsia="Calibri" w:hAnsi="Calibri" w:cs="Calibri"/>
              </w:rPr>
            </w:pPr>
            <w:r>
              <w:rPr>
                <w:rFonts w:ascii="Calibri" w:eastAsia="Calibri" w:hAnsi="Calibri" w:cs="Calibri"/>
              </w:rPr>
              <w:t>Ensure passwords are hashed before storing in the database so hackers who gain access to the database will not see the password in plaintext</w:t>
            </w:r>
          </w:p>
          <w:p w14:paraId="5F65796F" w14:textId="77777777" w:rsidR="001052B8" w:rsidRDefault="00314026" w:rsidP="0025118F">
            <w:pPr>
              <w:pBdr>
                <w:top w:val="nil"/>
                <w:left w:val="nil"/>
                <w:bottom w:val="nil"/>
                <w:right w:val="nil"/>
                <w:between w:val="nil"/>
              </w:pBdr>
              <w:spacing w:after="120"/>
              <w:jc w:val="both"/>
              <w:rPr>
                <w:rFonts w:ascii="Calibri" w:eastAsia="Calibri" w:hAnsi="Calibri" w:cs="Calibri"/>
              </w:rPr>
            </w:pPr>
            <w:r>
              <w:rPr>
                <w:rFonts w:ascii="Calibri" w:eastAsia="Calibri" w:hAnsi="Calibri" w:cs="Calibri"/>
              </w:rPr>
              <w:t xml:space="preserve">Separate different functionalities of the application to smaller microservices with </w:t>
            </w:r>
            <w:r>
              <w:rPr>
                <w:rFonts w:ascii="Calibri" w:eastAsia="Calibri" w:hAnsi="Calibri" w:cs="Calibri"/>
              </w:rPr>
              <w:t>different authentication details</w:t>
            </w:r>
          </w:p>
          <w:p w14:paraId="52F076DB" w14:textId="77777777" w:rsidR="001052B8" w:rsidRDefault="00314026" w:rsidP="0025118F">
            <w:pPr>
              <w:pBdr>
                <w:top w:val="nil"/>
                <w:left w:val="nil"/>
                <w:bottom w:val="nil"/>
                <w:right w:val="nil"/>
                <w:between w:val="nil"/>
              </w:pBdr>
              <w:spacing w:after="120"/>
              <w:jc w:val="both"/>
              <w:rPr>
                <w:rFonts w:ascii="Calibri" w:eastAsia="Calibri" w:hAnsi="Calibri" w:cs="Calibri"/>
              </w:rPr>
            </w:pPr>
            <w:r>
              <w:rPr>
                <w:rFonts w:ascii="Calibri" w:eastAsia="Calibri" w:hAnsi="Calibri" w:cs="Calibri"/>
              </w:rPr>
              <w:t>Separate the data for each bank in the database</w:t>
            </w:r>
          </w:p>
        </w:tc>
      </w:tr>
      <w:tr w:rsidR="001052B8" w14:paraId="1C3FAD18" w14:textId="77777777" w:rsidTr="0025118F">
        <w:trPr>
          <w:trHeight w:val="3165"/>
        </w:trPr>
        <w:tc>
          <w:tcPr>
            <w:tcW w:w="1827" w:type="dxa"/>
            <w:vAlign w:val="center"/>
          </w:tcPr>
          <w:p w14:paraId="7566D88A" w14:textId="77777777" w:rsidR="001052B8" w:rsidRDefault="00314026" w:rsidP="0025118F">
            <w:pPr>
              <w:spacing w:after="120"/>
              <w:jc w:val="center"/>
              <w:rPr>
                <w:rFonts w:ascii="Calibri" w:eastAsia="Calibri" w:hAnsi="Calibri" w:cs="Calibri"/>
              </w:rPr>
            </w:pPr>
            <w:r>
              <w:rPr>
                <w:rFonts w:ascii="Calibri" w:eastAsia="Calibri" w:hAnsi="Calibri" w:cs="Calibri"/>
              </w:rPr>
              <w:lastRenderedPageBreak/>
              <w:t>Security</w:t>
            </w:r>
          </w:p>
        </w:tc>
        <w:tc>
          <w:tcPr>
            <w:tcW w:w="2694" w:type="dxa"/>
            <w:vAlign w:val="center"/>
          </w:tcPr>
          <w:p w14:paraId="058E10E9" w14:textId="77777777" w:rsidR="001052B8" w:rsidRDefault="00314026" w:rsidP="0025118F">
            <w:pPr>
              <w:pBdr>
                <w:top w:val="nil"/>
                <w:left w:val="nil"/>
                <w:bottom w:val="nil"/>
                <w:right w:val="nil"/>
                <w:between w:val="nil"/>
              </w:pBdr>
              <w:spacing w:after="120"/>
              <w:jc w:val="both"/>
              <w:rPr>
                <w:rFonts w:ascii="Calibri" w:eastAsia="Calibri" w:hAnsi="Calibri" w:cs="Calibri"/>
              </w:rPr>
            </w:pPr>
            <w:r>
              <w:rPr>
                <w:rFonts w:ascii="Calibri" w:eastAsia="Calibri" w:hAnsi="Calibri" w:cs="Calibri"/>
              </w:rPr>
              <w:t>AWS Shield provides Distributed Denial of Service (DDoS) protection to AWS services and application</w:t>
            </w:r>
          </w:p>
          <w:p w14:paraId="362B67FA" w14:textId="77777777" w:rsidR="001052B8" w:rsidRDefault="00314026" w:rsidP="0025118F">
            <w:pPr>
              <w:pBdr>
                <w:top w:val="nil"/>
                <w:left w:val="nil"/>
                <w:bottom w:val="nil"/>
                <w:right w:val="nil"/>
                <w:between w:val="nil"/>
              </w:pBdr>
              <w:spacing w:after="120"/>
              <w:jc w:val="both"/>
              <w:rPr>
                <w:rFonts w:ascii="Calibri" w:eastAsia="Calibri" w:hAnsi="Calibri" w:cs="Calibri"/>
              </w:rPr>
            </w:pPr>
            <w:r>
              <w:rPr>
                <w:rFonts w:ascii="Calibri" w:eastAsia="Calibri" w:hAnsi="Calibri" w:cs="Calibri"/>
              </w:rPr>
              <w:t>AWS WAF prevents attacks by allowing you to configure traffic rules that allow, block and monitor traffic.</w:t>
            </w:r>
          </w:p>
          <w:p w14:paraId="3A40B78A" w14:textId="77777777" w:rsidR="001052B8" w:rsidRDefault="00314026" w:rsidP="0025118F">
            <w:pPr>
              <w:pBdr>
                <w:top w:val="nil"/>
                <w:left w:val="nil"/>
                <w:bottom w:val="nil"/>
                <w:right w:val="nil"/>
                <w:between w:val="nil"/>
              </w:pBdr>
              <w:spacing w:after="120"/>
              <w:jc w:val="both"/>
              <w:rPr>
                <w:rFonts w:ascii="Calibri" w:eastAsia="Calibri" w:hAnsi="Calibri" w:cs="Calibri"/>
              </w:rPr>
            </w:pPr>
            <w:r>
              <w:rPr>
                <w:rFonts w:ascii="Calibri" w:eastAsia="Calibri" w:hAnsi="Calibri" w:cs="Calibri"/>
              </w:rPr>
              <w:t>AWS Certificate Manager allows for the provisioni</w:t>
            </w:r>
            <w:r>
              <w:rPr>
                <w:rFonts w:ascii="Calibri" w:eastAsia="Calibri" w:hAnsi="Calibri" w:cs="Calibri"/>
              </w:rPr>
              <w:t>ng of SSL/TLS certificates.</w:t>
            </w:r>
          </w:p>
        </w:tc>
        <w:tc>
          <w:tcPr>
            <w:tcW w:w="4410" w:type="dxa"/>
            <w:vAlign w:val="center"/>
          </w:tcPr>
          <w:p w14:paraId="5FCDFB2D" w14:textId="77777777" w:rsidR="001052B8" w:rsidRDefault="00314026" w:rsidP="0025118F">
            <w:pPr>
              <w:pBdr>
                <w:top w:val="nil"/>
                <w:left w:val="nil"/>
                <w:bottom w:val="nil"/>
                <w:right w:val="nil"/>
                <w:between w:val="nil"/>
              </w:pBdr>
              <w:spacing w:after="120"/>
              <w:jc w:val="both"/>
              <w:rPr>
                <w:rFonts w:ascii="Calibri" w:eastAsia="Calibri" w:hAnsi="Calibri" w:cs="Calibri"/>
              </w:rPr>
            </w:pPr>
            <w:r>
              <w:rPr>
                <w:rFonts w:ascii="Calibri" w:eastAsia="Calibri" w:hAnsi="Calibri" w:cs="Calibri"/>
              </w:rPr>
              <w:t>AWS Shield inspects incoming network flow and monitors application traffic to Elastic IP address, Load Balancers, CloudFront.</w:t>
            </w:r>
          </w:p>
          <w:p w14:paraId="7C29E993" w14:textId="77777777" w:rsidR="001052B8" w:rsidRDefault="00314026" w:rsidP="0025118F">
            <w:pPr>
              <w:pBdr>
                <w:top w:val="nil"/>
                <w:left w:val="nil"/>
                <w:bottom w:val="nil"/>
                <w:right w:val="nil"/>
                <w:between w:val="nil"/>
              </w:pBdr>
              <w:spacing w:after="120"/>
              <w:jc w:val="both"/>
              <w:rPr>
                <w:rFonts w:ascii="Calibri" w:eastAsia="Calibri" w:hAnsi="Calibri" w:cs="Calibri"/>
              </w:rPr>
            </w:pPr>
            <w:r>
              <w:rPr>
                <w:rFonts w:ascii="Calibri" w:eastAsia="Calibri" w:hAnsi="Calibri" w:cs="Calibri"/>
              </w:rPr>
              <w:t>AWS WAF can block popular web exploits such as cross site scripting and SQL injections.</w:t>
            </w:r>
          </w:p>
          <w:p w14:paraId="6EF2B2BF" w14:textId="77777777" w:rsidR="001052B8" w:rsidRDefault="00314026" w:rsidP="0025118F">
            <w:pPr>
              <w:pBdr>
                <w:top w:val="nil"/>
                <w:left w:val="nil"/>
                <w:bottom w:val="nil"/>
                <w:right w:val="nil"/>
                <w:between w:val="nil"/>
              </w:pBdr>
              <w:spacing w:after="120"/>
              <w:jc w:val="both"/>
              <w:rPr>
                <w:rFonts w:ascii="Calibri" w:eastAsia="Calibri" w:hAnsi="Calibri" w:cs="Calibri"/>
              </w:rPr>
            </w:pPr>
            <w:r>
              <w:rPr>
                <w:rFonts w:ascii="Calibri" w:eastAsia="Calibri" w:hAnsi="Calibri" w:cs="Calibri"/>
              </w:rPr>
              <w:t>SSL/TLS certif</w:t>
            </w:r>
            <w:r>
              <w:rPr>
                <w:rFonts w:ascii="Calibri" w:eastAsia="Calibri" w:hAnsi="Calibri" w:cs="Calibri"/>
              </w:rPr>
              <w:t>ications allow for secure network communications over the internet as well as on private networks.</w:t>
            </w:r>
          </w:p>
          <w:p w14:paraId="6FC03D73" w14:textId="77777777" w:rsidR="001052B8" w:rsidRDefault="001052B8" w:rsidP="0025118F">
            <w:pPr>
              <w:pBdr>
                <w:top w:val="nil"/>
                <w:left w:val="nil"/>
                <w:bottom w:val="nil"/>
                <w:right w:val="nil"/>
                <w:between w:val="nil"/>
              </w:pBdr>
              <w:spacing w:after="120"/>
              <w:jc w:val="both"/>
              <w:rPr>
                <w:rFonts w:ascii="Calibri" w:eastAsia="Calibri" w:hAnsi="Calibri" w:cs="Calibri"/>
              </w:rPr>
            </w:pPr>
          </w:p>
          <w:p w14:paraId="3D024C8E" w14:textId="77777777" w:rsidR="001052B8" w:rsidRDefault="001052B8" w:rsidP="0025118F">
            <w:pPr>
              <w:pBdr>
                <w:top w:val="nil"/>
                <w:left w:val="nil"/>
                <w:bottom w:val="nil"/>
                <w:right w:val="nil"/>
                <w:between w:val="nil"/>
              </w:pBdr>
              <w:spacing w:after="120"/>
              <w:jc w:val="both"/>
              <w:rPr>
                <w:rFonts w:ascii="Calibri" w:eastAsia="Calibri" w:hAnsi="Calibri" w:cs="Calibri"/>
              </w:rPr>
            </w:pPr>
          </w:p>
        </w:tc>
      </w:tr>
      <w:tr w:rsidR="001052B8" w14:paraId="42F96B42" w14:textId="77777777" w:rsidTr="0025118F">
        <w:trPr>
          <w:trHeight w:val="3165"/>
        </w:trPr>
        <w:tc>
          <w:tcPr>
            <w:tcW w:w="1827" w:type="dxa"/>
            <w:vAlign w:val="center"/>
          </w:tcPr>
          <w:p w14:paraId="51E02C76" w14:textId="77777777" w:rsidR="001052B8" w:rsidRDefault="00314026" w:rsidP="0025118F">
            <w:pPr>
              <w:spacing w:after="120"/>
              <w:jc w:val="center"/>
              <w:rPr>
                <w:rFonts w:ascii="Calibri" w:eastAsia="Calibri" w:hAnsi="Calibri" w:cs="Calibri"/>
              </w:rPr>
            </w:pPr>
            <w:r>
              <w:rPr>
                <w:rFonts w:ascii="Calibri" w:eastAsia="Calibri" w:hAnsi="Calibri" w:cs="Calibri"/>
              </w:rPr>
              <w:t>Reliability</w:t>
            </w:r>
          </w:p>
        </w:tc>
        <w:tc>
          <w:tcPr>
            <w:tcW w:w="2694" w:type="dxa"/>
            <w:vAlign w:val="center"/>
          </w:tcPr>
          <w:p w14:paraId="2016944B" w14:textId="77777777" w:rsidR="001052B8" w:rsidRDefault="00314026" w:rsidP="0025118F">
            <w:pPr>
              <w:pBdr>
                <w:top w:val="nil"/>
                <w:left w:val="nil"/>
                <w:bottom w:val="nil"/>
                <w:right w:val="nil"/>
                <w:between w:val="nil"/>
              </w:pBdr>
              <w:spacing w:after="120"/>
              <w:jc w:val="both"/>
              <w:rPr>
                <w:rFonts w:ascii="Calibri" w:eastAsia="Calibri" w:hAnsi="Calibri" w:cs="Calibri"/>
              </w:rPr>
            </w:pPr>
            <w:r>
              <w:rPr>
                <w:rFonts w:ascii="Calibri" w:eastAsia="Calibri" w:hAnsi="Calibri" w:cs="Calibri"/>
              </w:rPr>
              <w:t xml:space="preserve">AWS Aurora is fault tolerant and </w:t>
            </w:r>
            <w:proofErr w:type="spellStart"/>
            <w:r>
              <w:rPr>
                <w:rFonts w:ascii="Calibri" w:eastAsia="Calibri" w:hAnsi="Calibri" w:cs="Calibri"/>
              </w:rPr>
              <w:t>self healing</w:t>
            </w:r>
            <w:proofErr w:type="spellEnd"/>
            <w:r>
              <w:rPr>
                <w:rFonts w:ascii="Calibri" w:eastAsia="Calibri" w:hAnsi="Calibri" w:cs="Calibri"/>
              </w:rPr>
              <w:t xml:space="preserve"> hence provides higher site reliability</w:t>
            </w:r>
          </w:p>
          <w:p w14:paraId="1D43CA87" w14:textId="77777777" w:rsidR="001052B8" w:rsidRDefault="00314026" w:rsidP="0025118F">
            <w:pPr>
              <w:pBdr>
                <w:top w:val="nil"/>
                <w:left w:val="nil"/>
                <w:bottom w:val="nil"/>
                <w:right w:val="nil"/>
                <w:between w:val="nil"/>
              </w:pBdr>
              <w:spacing w:after="120"/>
              <w:jc w:val="both"/>
              <w:rPr>
                <w:rFonts w:ascii="Calibri" w:eastAsia="Calibri" w:hAnsi="Calibri" w:cs="Calibri"/>
              </w:rPr>
            </w:pPr>
            <w:r>
              <w:rPr>
                <w:rFonts w:ascii="Calibri" w:eastAsia="Calibri" w:hAnsi="Calibri" w:cs="Calibri"/>
              </w:rPr>
              <w:t>AWS Aurora can be synced across Availability Zone hence meeting the Availability attribute</w:t>
            </w:r>
          </w:p>
        </w:tc>
        <w:tc>
          <w:tcPr>
            <w:tcW w:w="4410" w:type="dxa"/>
            <w:vAlign w:val="center"/>
          </w:tcPr>
          <w:p w14:paraId="4CBD693F" w14:textId="77777777" w:rsidR="001052B8" w:rsidRDefault="00314026" w:rsidP="0025118F">
            <w:pPr>
              <w:pBdr>
                <w:top w:val="nil"/>
                <w:left w:val="nil"/>
                <w:bottom w:val="nil"/>
                <w:right w:val="nil"/>
                <w:between w:val="nil"/>
              </w:pBdr>
              <w:spacing w:after="120"/>
              <w:jc w:val="both"/>
              <w:rPr>
                <w:rFonts w:ascii="Calibri" w:eastAsia="Calibri" w:hAnsi="Calibri" w:cs="Calibri"/>
              </w:rPr>
            </w:pPr>
            <w:r>
              <w:rPr>
                <w:rFonts w:ascii="Calibri" w:eastAsia="Calibri" w:hAnsi="Calibri" w:cs="Calibri"/>
              </w:rPr>
              <w:t xml:space="preserve">AWS Aurora is designed to recover from a crash almost instantaneously and </w:t>
            </w:r>
            <w:proofErr w:type="gramStart"/>
            <w:r>
              <w:rPr>
                <w:rFonts w:ascii="Calibri" w:eastAsia="Calibri" w:hAnsi="Calibri" w:cs="Calibri"/>
              </w:rPr>
              <w:t>is able to</w:t>
            </w:r>
            <w:proofErr w:type="gramEnd"/>
            <w:r>
              <w:rPr>
                <w:rFonts w:ascii="Calibri" w:eastAsia="Calibri" w:hAnsi="Calibri" w:cs="Calibri"/>
              </w:rPr>
              <w:t xml:space="preserve"> perform crash recovery on parallel threads.</w:t>
            </w:r>
          </w:p>
          <w:p w14:paraId="197B6550" w14:textId="77777777" w:rsidR="001052B8" w:rsidRDefault="00314026" w:rsidP="0025118F">
            <w:pPr>
              <w:pBdr>
                <w:top w:val="nil"/>
                <w:left w:val="nil"/>
                <w:bottom w:val="nil"/>
                <w:right w:val="nil"/>
                <w:between w:val="nil"/>
              </w:pBdr>
              <w:spacing w:after="120"/>
              <w:jc w:val="both"/>
              <w:rPr>
                <w:rFonts w:ascii="Calibri" w:eastAsia="Calibri" w:hAnsi="Calibri" w:cs="Calibri"/>
              </w:rPr>
            </w:pPr>
            <w:r>
              <w:rPr>
                <w:rFonts w:ascii="Calibri" w:eastAsia="Calibri" w:hAnsi="Calibri" w:cs="Calibri"/>
              </w:rPr>
              <w:t xml:space="preserve">AWS provides up to 15 read or write </w:t>
            </w:r>
            <w:r>
              <w:rPr>
                <w:rFonts w:ascii="Calibri" w:eastAsia="Calibri" w:hAnsi="Calibri" w:cs="Calibri"/>
              </w:rPr>
              <w:t>replicas hence it can be scaled horizontally and vertically to meet the application requirement I/O operation.</w:t>
            </w:r>
          </w:p>
          <w:p w14:paraId="48BE2E0C" w14:textId="0C4BB6D8" w:rsidR="001052B8" w:rsidRDefault="00314026" w:rsidP="0025118F">
            <w:pPr>
              <w:pBdr>
                <w:top w:val="nil"/>
                <w:left w:val="nil"/>
                <w:bottom w:val="nil"/>
                <w:right w:val="nil"/>
                <w:between w:val="nil"/>
              </w:pBdr>
              <w:spacing w:after="120"/>
              <w:jc w:val="both"/>
              <w:rPr>
                <w:rFonts w:ascii="Calibri" w:eastAsia="Calibri" w:hAnsi="Calibri" w:cs="Calibri"/>
              </w:rPr>
            </w:pPr>
            <w:r>
              <w:rPr>
                <w:rFonts w:ascii="Calibri" w:eastAsia="Calibri" w:hAnsi="Calibri" w:cs="Calibri"/>
              </w:rPr>
              <w:t xml:space="preserve">An AWS </w:t>
            </w:r>
            <w:proofErr w:type="gramStart"/>
            <w:r>
              <w:rPr>
                <w:rFonts w:ascii="Calibri" w:eastAsia="Calibri" w:hAnsi="Calibri" w:cs="Calibri"/>
              </w:rPr>
              <w:t>Aurora  global</w:t>
            </w:r>
            <w:proofErr w:type="gramEnd"/>
            <w:r>
              <w:rPr>
                <w:rFonts w:ascii="Calibri" w:eastAsia="Calibri" w:hAnsi="Calibri" w:cs="Calibri"/>
              </w:rPr>
              <w:t xml:space="preserve"> database serving as the primary DB instance can be spanned across regions and  synchronously replicated across hence provid</w:t>
            </w:r>
            <w:r>
              <w:rPr>
                <w:rFonts w:ascii="Calibri" w:eastAsia="Calibri" w:hAnsi="Calibri" w:cs="Calibri"/>
              </w:rPr>
              <w:t>ing data redundancy</w:t>
            </w:r>
            <w:r w:rsidR="0025118F">
              <w:rPr>
                <w:rFonts w:ascii="Calibri" w:eastAsia="Calibri" w:hAnsi="Calibri" w:cs="Calibri"/>
              </w:rPr>
              <w:t>.</w:t>
            </w:r>
          </w:p>
        </w:tc>
      </w:tr>
    </w:tbl>
    <w:p w14:paraId="7594A834" w14:textId="77777777" w:rsidR="001052B8" w:rsidRDefault="001052B8">
      <w:pPr>
        <w:spacing w:after="120"/>
        <w:jc w:val="both"/>
        <w:rPr>
          <w:rFonts w:ascii="Calibri" w:eastAsia="Calibri" w:hAnsi="Calibri" w:cs="Calibri"/>
        </w:rPr>
      </w:pPr>
    </w:p>
    <w:p w14:paraId="6305BBF0" w14:textId="77777777" w:rsidR="001052B8" w:rsidRPr="0079527D" w:rsidRDefault="00314026">
      <w:pPr>
        <w:pStyle w:val="Heading2"/>
        <w:jc w:val="both"/>
        <w:rPr>
          <w:b/>
          <w:bCs/>
        </w:rPr>
      </w:pPr>
      <w:bookmarkStart w:id="8" w:name="_9o9nwt91evwf" w:colFirst="0" w:colLast="0"/>
      <w:bookmarkEnd w:id="8"/>
      <w:r w:rsidRPr="0079527D">
        <w:rPr>
          <w:b/>
          <w:bCs/>
        </w:rPr>
        <w:lastRenderedPageBreak/>
        <w:t>Solution View</w:t>
      </w:r>
    </w:p>
    <w:p w14:paraId="6E07D980" w14:textId="77777777" w:rsidR="001052B8" w:rsidRDefault="00314026">
      <w:pPr>
        <w:spacing w:after="120"/>
        <w:jc w:val="both"/>
        <w:rPr>
          <w:rFonts w:ascii="Calibri" w:eastAsia="Calibri" w:hAnsi="Calibri" w:cs="Calibri"/>
        </w:rPr>
      </w:pPr>
      <w:r>
        <w:rPr>
          <w:rFonts w:ascii="Calibri" w:eastAsia="Calibri" w:hAnsi="Calibri" w:cs="Calibri"/>
          <w:noProof/>
        </w:rPr>
        <w:drawing>
          <wp:inline distT="114300" distB="114300" distL="114300" distR="114300" wp14:anchorId="1BB8C241" wp14:editId="2E6AA2ED">
            <wp:extent cx="5708650" cy="5461000"/>
            <wp:effectExtent l="0" t="0" r="6350" b="635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708976" cy="5461312"/>
                    </a:xfrm>
                    <a:prstGeom prst="rect">
                      <a:avLst/>
                    </a:prstGeom>
                    <a:ln/>
                  </pic:spPr>
                </pic:pic>
              </a:graphicData>
            </a:graphic>
          </wp:inline>
        </w:drawing>
      </w:r>
    </w:p>
    <w:p w14:paraId="48F4241D" w14:textId="7C6A2E7B" w:rsidR="00A24743" w:rsidRDefault="00B175D4" w:rsidP="004E0AE9">
      <w:pPr>
        <w:spacing w:after="120"/>
        <w:jc w:val="center"/>
        <w:rPr>
          <w:rFonts w:ascii="Calibri" w:eastAsia="Calibri" w:hAnsi="Calibri" w:cs="Calibri"/>
        </w:rPr>
      </w:pPr>
      <w:r>
        <w:rPr>
          <w:rFonts w:ascii="Calibri" w:eastAsia="Calibri" w:hAnsi="Calibri" w:cs="Calibri"/>
        </w:rPr>
        <w:object w:dxaOrig="1508" w:dyaOrig="983" w14:anchorId="38BFDD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75.5pt;height:49pt" o:ole="">
            <v:imagedata r:id="rId17" o:title=""/>
          </v:shape>
          <o:OLEObject Type="Embed" ProgID="Acrobat.Document.DC" ShapeID="_x0000_i1031" DrawAspect="Icon" ObjectID="_1706879687" r:id="rId18"/>
        </w:object>
      </w:r>
    </w:p>
    <w:p w14:paraId="3E2FF23F" w14:textId="2A959EA7" w:rsidR="001052B8" w:rsidRPr="00010286" w:rsidRDefault="00314026">
      <w:pPr>
        <w:spacing w:after="120"/>
        <w:jc w:val="both"/>
        <w:rPr>
          <w:rFonts w:ascii="Calibri" w:eastAsia="Calibri" w:hAnsi="Calibri" w:cs="Calibri"/>
          <w:b/>
          <w:bCs/>
          <w:u w:val="single"/>
        </w:rPr>
        <w:sectPr w:rsidR="001052B8" w:rsidRPr="00010286" w:rsidSect="00036DBE">
          <w:footerReference w:type="default" r:id="rId19"/>
          <w:pgSz w:w="11909" w:h="16834"/>
          <w:pgMar w:top="1440" w:right="1440" w:bottom="1440" w:left="1440" w:header="720" w:footer="720" w:gutter="0"/>
          <w:pgNumType w:start="1"/>
          <w:cols w:space="720"/>
          <w:titlePg/>
          <w:docGrid w:linePitch="299"/>
        </w:sectPr>
      </w:pPr>
      <w:r w:rsidRPr="00010286">
        <w:rPr>
          <w:rFonts w:ascii="Calibri" w:eastAsia="Calibri" w:hAnsi="Calibri" w:cs="Calibri"/>
          <w:b/>
          <w:bCs/>
          <w:u w:val="single"/>
        </w:rPr>
        <w:t>AWS Services used:</w:t>
      </w:r>
    </w:p>
    <w:p w14:paraId="506D2058" w14:textId="77777777" w:rsidR="001052B8" w:rsidRDefault="00314026">
      <w:pPr>
        <w:spacing w:after="120"/>
        <w:jc w:val="both"/>
        <w:rPr>
          <w:rFonts w:ascii="Calibri" w:eastAsia="Calibri" w:hAnsi="Calibri" w:cs="Calibri"/>
        </w:rPr>
      </w:pPr>
      <w:r>
        <w:rPr>
          <w:rFonts w:ascii="Calibri" w:eastAsia="Calibri" w:hAnsi="Calibri" w:cs="Calibri"/>
        </w:rPr>
        <w:t>AWS EC2 T</w:t>
      </w:r>
      <w:proofErr w:type="gramStart"/>
      <w:r>
        <w:rPr>
          <w:rFonts w:ascii="Calibri" w:eastAsia="Calibri" w:hAnsi="Calibri" w:cs="Calibri"/>
        </w:rPr>
        <w:t>3.micro</w:t>
      </w:r>
      <w:proofErr w:type="gramEnd"/>
      <w:r>
        <w:rPr>
          <w:rFonts w:ascii="Calibri" w:eastAsia="Calibri" w:hAnsi="Calibri" w:cs="Calibri"/>
        </w:rPr>
        <w:t xml:space="preserve"> with VPC and ALB</w:t>
      </w:r>
    </w:p>
    <w:p w14:paraId="057EB86C" w14:textId="77777777" w:rsidR="001052B8" w:rsidRDefault="00314026">
      <w:pPr>
        <w:spacing w:after="120"/>
        <w:jc w:val="both"/>
        <w:rPr>
          <w:rFonts w:ascii="Calibri" w:eastAsia="Calibri" w:hAnsi="Calibri" w:cs="Calibri"/>
        </w:rPr>
      </w:pPr>
      <w:r>
        <w:rPr>
          <w:rFonts w:ascii="Calibri" w:eastAsia="Calibri" w:hAnsi="Calibri" w:cs="Calibri"/>
        </w:rPr>
        <w:t>AWS Aurora MySQL</w:t>
      </w:r>
    </w:p>
    <w:p w14:paraId="6975C2A6" w14:textId="77777777" w:rsidR="001052B8" w:rsidRDefault="00314026">
      <w:pPr>
        <w:spacing w:after="120"/>
        <w:jc w:val="both"/>
        <w:rPr>
          <w:rFonts w:ascii="Calibri" w:eastAsia="Calibri" w:hAnsi="Calibri" w:cs="Calibri"/>
        </w:rPr>
      </w:pPr>
      <w:r>
        <w:rPr>
          <w:rFonts w:ascii="Calibri" w:eastAsia="Calibri" w:hAnsi="Calibri" w:cs="Calibri"/>
        </w:rPr>
        <w:t>AWS S3</w:t>
      </w:r>
    </w:p>
    <w:p w14:paraId="65B95C14" w14:textId="77777777" w:rsidR="001052B8" w:rsidRDefault="00314026">
      <w:pPr>
        <w:spacing w:after="120"/>
        <w:jc w:val="both"/>
        <w:rPr>
          <w:rFonts w:ascii="Calibri" w:eastAsia="Calibri" w:hAnsi="Calibri" w:cs="Calibri"/>
        </w:rPr>
      </w:pPr>
      <w:r>
        <w:rPr>
          <w:rFonts w:ascii="Calibri" w:eastAsia="Calibri" w:hAnsi="Calibri" w:cs="Calibri"/>
        </w:rPr>
        <w:t>Amazon CloudFront</w:t>
      </w:r>
    </w:p>
    <w:p w14:paraId="130E5C30" w14:textId="77777777" w:rsidR="001052B8" w:rsidRDefault="00314026">
      <w:pPr>
        <w:spacing w:after="120"/>
        <w:jc w:val="both"/>
        <w:rPr>
          <w:rFonts w:ascii="Calibri" w:eastAsia="Calibri" w:hAnsi="Calibri" w:cs="Calibri"/>
        </w:rPr>
      </w:pPr>
      <w:r>
        <w:rPr>
          <w:rFonts w:ascii="Calibri" w:eastAsia="Calibri" w:hAnsi="Calibri" w:cs="Calibri"/>
        </w:rPr>
        <w:t>AWS Route 53</w:t>
      </w:r>
    </w:p>
    <w:p w14:paraId="28F346A6" w14:textId="77777777" w:rsidR="001052B8" w:rsidRDefault="00314026">
      <w:pPr>
        <w:spacing w:after="120"/>
        <w:jc w:val="both"/>
        <w:rPr>
          <w:rFonts w:ascii="Calibri" w:eastAsia="Calibri" w:hAnsi="Calibri" w:cs="Calibri"/>
        </w:rPr>
      </w:pPr>
      <w:r>
        <w:rPr>
          <w:rFonts w:ascii="Calibri" w:eastAsia="Calibri" w:hAnsi="Calibri" w:cs="Calibri"/>
        </w:rPr>
        <w:t>AWS Certificate Manager</w:t>
      </w:r>
    </w:p>
    <w:p w14:paraId="17EA2466" w14:textId="77777777" w:rsidR="001052B8" w:rsidRDefault="00314026">
      <w:pPr>
        <w:spacing w:after="120"/>
        <w:jc w:val="both"/>
        <w:rPr>
          <w:rFonts w:ascii="Calibri" w:eastAsia="Calibri" w:hAnsi="Calibri" w:cs="Calibri"/>
        </w:rPr>
      </w:pPr>
      <w:r>
        <w:rPr>
          <w:rFonts w:ascii="Calibri" w:eastAsia="Calibri" w:hAnsi="Calibri" w:cs="Calibri"/>
        </w:rPr>
        <w:t>AWS API Gateway</w:t>
      </w:r>
    </w:p>
    <w:p w14:paraId="0C832B95" w14:textId="77777777" w:rsidR="001052B8" w:rsidRDefault="00314026">
      <w:pPr>
        <w:spacing w:after="120"/>
        <w:jc w:val="both"/>
        <w:rPr>
          <w:rFonts w:ascii="Calibri" w:eastAsia="Calibri" w:hAnsi="Calibri" w:cs="Calibri"/>
        </w:rPr>
      </w:pPr>
      <w:r>
        <w:rPr>
          <w:rFonts w:ascii="Calibri" w:eastAsia="Calibri" w:hAnsi="Calibri" w:cs="Calibri"/>
        </w:rPr>
        <w:t>AWS Key Management</w:t>
      </w:r>
    </w:p>
    <w:p w14:paraId="1F2BB465" w14:textId="77777777" w:rsidR="001052B8" w:rsidRDefault="00314026">
      <w:pPr>
        <w:spacing w:after="120"/>
        <w:jc w:val="both"/>
        <w:rPr>
          <w:rFonts w:ascii="Calibri" w:eastAsia="Calibri" w:hAnsi="Calibri" w:cs="Calibri"/>
        </w:rPr>
      </w:pPr>
      <w:r>
        <w:rPr>
          <w:rFonts w:ascii="Calibri" w:eastAsia="Calibri" w:hAnsi="Calibri" w:cs="Calibri"/>
        </w:rPr>
        <w:t>AWS SNS</w:t>
      </w:r>
    </w:p>
    <w:p w14:paraId="6AB4422F" w14:textId="77777777" w:rsidR="001052B8" w:rsidRDefault="00314026">
      <w:pPr>
        <w:spacing w:after="120"/>
        <w:jc w:val="both"/>
        <w:rPr>
          <w:rFonts w:ascii="Calibri" w:eastAsia="Calibri" w:hAnsi="Calibri" w:cs="Calibri"/>
        </w:rPr>
      </w:pPr>
      <w:r>
        <w:rPr>
          <w:rFonts w:ascii="Calibri" w:eastAsia="Calibri" w:hAnsi="Calibri" w:cs="Calibri"/>
        </w:rPr>
        <w:t xml:space="preserve">AWS </w:t>
      </w:r>
      <w:proofErr w:type="spellStart"/>
      <w:r>
        <w:rPr>
          <w:rFonts w:ascii="Calibri" w:eastAsia="Calibri" w:hAnsi="Calibri" w:cs="Calibri"/>
        </w:rPr>
        <w:t>CodeBuild</w:t>
      </w:r>
      <w:proofErr w:type="spellEnd"/>
    </w:p>
    <w:p w14:paraId="205BE775" w14:textId="77777777" w:rsidR="001052B8" w:rsidRDefault="00314026">
      <w:pPr>
        <w:spacing w:after="120"/>
        <w:jc w:val="both"/>
        <w:rPr>
          <w:rFonts w:ascii="Calibri" w:eastAsia="Calibri" w:hAnsi="Calibri" w:cs="Calibri"/>
        </w:rPr>
      </w:pPr>
      <w:r>
        <w:rPr>
          <w:rFonts w:ascii="Calibri" w:eastAsia="Calibri" w:hAnsi="Calibri" w:cs="Calibri"/>
        </w:rPr>
        <w:t xml:space="preserve">AWS </w:t>
      </w:r>
      <w:proofErr w:type="spellStart"/>
      <w:r>
        <w:rPr>
          <w:rFonts w:ascii="Calibri" w:eastAsia="Calibri" w:hAnsi="Calibri" w:cs="Calibri"/>
        </w:rPr>
        <w:t>CodeDeploy</w:t>
      </w:r>
      <w:proofErr w:type="spellEnd"/>
    </w:p>
    <w:p w14:paraId="00CB39F1" w14:textId="77777777" w:rsidR="001052B8" w:rsidRDefault="00314026">
      <w:pPr>
        <w:spacing w:after="120"/>
        <w:jc w:val="both"/>
        <w:rPr>
          <w:rFonts w:ascii="Calibri" w:eastAsia="Calibri" w:hAnsi="Calibri" w:cs="Calibri"/>
        </w:rPr>
      </w:pPr>
      <w:r>
        <w:rPr>
          <w:rFonts w:ascii="Calibri" w:eastAsia="Calibri" w:hAnsi="Calibri" w:cs="Calibri"/>
        </w:rPr>
        <w:t xml:space="preserve">AWS </w:t>
      </w:r>
      <w:proofErr w:type="spellStart"/>
      <w:r>
        <w:rPr>
          <w:rFonts w:ascii="Calibri" w:eastAsia="Calibri" w:hAnsi="Calibri" w:cs="Calibri"/>
        </w:rPr>
        <w:t>CodePipeline</w:t>
      </w:r>
      <w:proofErr w:type="spellEnd"/>
    </w:p>
    <w:p w14:paraId="0F7A7C24" w14:textId="77777777" w:rsidR="001052B8" w:rsidRDefault="00314026">
      <w:pPr>
        <w:spacing w:after="120"/>
        <w:jc w:val="both"/>
        <w:rPr>
          <w:rFonts w:ascii="Calibri" w:eastAsia="Calibri" w:hAnsi="Calibri" w:cs="Calibri"/>
        </w:rPr>
      </w:pPr>
      <w:r>
        <w:rPr>
          <w:rFonts w:ascii="Calibri" w:eastAsia="Calibri" w:hAnsi="Calibri" w:cs="Calibri"/>
        </w:rPr>
        <w:t>AWS Web Application Firewall (WAF)</w:t>
      </w:r>
    </w:p>
    <w:p w14:paraId="68F91D49" w14:textId="77777777" w:rsidR="001052B8" w:rsidRDefault="001052B8">
      <w:pPr>
        <w:spacing w:after="120"/>
        <w:jc w:val="both"/>
        <w:rPr>
          <w:rFonts w:ascii="Calibri" w:eastAsia="Calibri" w:hAnsi="Calibri" w:cs="Calibri"/>
        </w:rPr>
        <w:sectPr w:rsidR="001052B8">
          <w:type w:val="continuous"/>
          <w:pgSz w:w="11909" w:h="16834"/>
          <w:pgMar w:top="1440" w:right="1440" w:bottom="1440" w:left="1440" w:header="720" w:footer="720" w:gutter="0"/>
          <w:cols w:num="2" w:space="720" w:equalWidth="0">
            <w:col w:w="4152" w:space="720"/>
            <w:col w:w="4152" w:space="0"/>
          </w:cols>
        </w:sectPr>
      </w:pPr>
    </w:p>
    <w:p w14:paraId="2FF36CDC" w14:textId="77777777" w:rsidR="001052B8" w:rsidRPr="0079527D" w:rsidRDefault="00314026" w:rsidP="0079527D">
      <w:pPr>
        <w:pStyle w:val="Heading2"/>
        <w:jc w:val="both"/>
        <w:rPr>
          <w:b/>
          <w:bCs/>
        </w:rPr>
      </w:pPr>
      <w:bookmarkStart w:id="9" w:name="_yoryrobsgoyb" w:colFirst="0" w:colLast="0"/>
      <w:bookmarkEnd w:id="9"/>
      <w:r w:rsidRPr="0079527D">
        <w:rPr>
          <w:b/>
          <w:bCs/>
        </w:rPr>
        <w:lastRenderedPageBreak/>
        <w:t>Sequence Diagram</w:t>
      </w:r>
    </w:p>
    <w:p w14:paraId="27EA40A4" w14:textId="219C8E4E" w:rsidR="00821380" w:rsidRDefault="00821380">
      <w:r>
        <w:t>The sequence diagram details the methods from the control classes to the entity classes.</w:t>
      </w:r>
    </w:p>
    <w:p w14:paraId="08C5D076" w14:textId="77777777" w:rsidR="00821380" w:rsidRDefault="00821380"/>
    <w:p w14:paraId="28A3F9FB" w14:textId="60BE8A20" w:rsidR="001052B8" w:rsidRDefault="00314026">
      <w:r>
        <w:rPr>
          <w:noProof/>
        </w:rPr>
        <w:drawing>
          <wp:inline distT="114300" distB="114300" distL="114300" distR="114300" wp14:anchorId="305BC220" wp14:editId="4B33022B">
            <wp:extent cx="5729288" cy="5316246"/>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l="11960" t="5300" r="16611"/>
                    <a:stretch>
                      <a:fillRect/>
                    </a:stretch>
                  </pic:blipFill>
                  <pic:spPr>
                    <a:xfrm>
                      <a:off x="0" y="0"/>
                      <a:ext cx="5729288" cy="5316246"/>
                    </a:xfrm>
                    <a:prstGeom prst="rect">
                      <a:avLst/>
                    </a:prstGeom>
                    <a:ln/>
                  </pic:spPr>
                </pic:pic>
              </a:graphicData>
            </a:graphic>
          </wp:inline>
        </w:drawing>
      </w:r>
      <w:bookmarkStart w:id="10" w:name="_xtmwek846jaz" w:colFirst="0" w:colLast="0"/>
      <w:bookmarkEnd w:id="10"/>
    </w:p>
    <w:p w14:paraId="4DD5957A" w14:textId="17471EC2" w:rsidR="004E0AE9" w:rsidRDefault="004E0AE9" w:rsidP="004E0AE9">
      <w:pPr>
        <w:jc w:val="center"/>
      </w:pPr>
    </w:p>
    <w:p w14:paraId="1E73BED6" w14:textId="3A95C1C4" w:rsidR="004E0AE9" w:rsidRDefault="004E0AE9" w:rsidP="004E0AE9">
      <w:pPr>
        <w:jc w:val="center"/>
      </w:pPr>
      <w:r>
        <w:object w:dxaOrig="1508" w:dyaOrig="983" w14:anchorId="6142DF54">
          <v:shape id="_x0000_i1026" type="#_x0000_t75" style="width:75.5pt;height:49pt" o:ole="">
            <v:imagedata r:id="rId21" o:title=""/>
          </v:shape>
          <o:OLEObject Type="Embed" ProgID="Acrobat.Document.DC" ShapeID="_x0000_i1026" DrawAspect="Icon" ObjectID="_1706879688" r:id="rId22"/>
        </w:object>
      </w:r>
    </w:p>
    <w:p w14:paraId="1E375359" w14:textId="4B853A53" w:rsidR="00821380" w:rsidRDefault="00821380" w:rsidP="004E0AE9">
      <w:pPr>
        <w:jc w:val="center"/>
      </w:pPr>
    </w:p>
    <w:p w14:paraId="511B5672" w14:textId="20D03A85" w:rsidR="00821380" w:rsidRDefault="00821380" w:rsidP="00821380"/>
    <w:p w14:paraId="6F61B164" w14:textId="11DF488F" w:rsidR="00821380" w:rsidRDefault="00821380" w:rsidP="004E0AE9">
      <w:pPr>
        <w:jc w:val="center"/>
      </w:pPr>
    </w:p>
    <w:p w14:paraId="3DEF59E9" w14:textId="22590FD2" w:rsidR="00821380" w:rsidRDefault="00821380" w:rsidP="004E0AE9">
      <w:pPr>
        <w:jc w:val="center"/>
      </w:pPr>
    </w:p>
    <w:p w14:paraId="4DC0AC67" w14:textId="73A2BF56" w:rsidR="00821380" w:rsidRDefault="00821380" w:rsidP="004E0AE9">
      <w:pPr>
        <w:jc w:val="center"/>
      </w:pPr>
    </w:p>
    <w:p w14:paraId="459330DD" w14:textId="3AC67A68" w:rsidR="00821380" w:rsidRDefault="00821380" w:rsidP="004E0AE9">
      <w:pPr>
        <w:jc w:val="center"/>
      </w:pPr>
    </w:p>
    <w:p w14:paraId="6B52C5BD" w14:textId="6178DB52" w:rsidR="00821380" w:rsidRDefault="00821380" w:rsidP="004E0AE9">
      <w:pPr>
        <w:jc w:val="center"/>
      </w:pPr>
    </w:p>
    <w:p w14:paraId="7482B5C6" w14:textId="558456BA" w:rsidR="00821380" w:rsidRDefault="00821380" w:rsidP="004E0AE9">
      <w:pPr>
        <w:jc w:val="center"/>
      </w:pPr>
    </w:p>
    <w:p w14:paraId="510009B1" w14:textId="77777777" w:rsidR="00821380" w:rsidRDefault="00821380" w:rsidP="004E0AE9">
      <w:pPr>
        <w:jc w:val="center"/>
      </w:pPr>
    </w:p>
    <w:p w14:paraId="612822E0" w14:textId="77777777" w:rsidR="001052B8" w:rsidRPr="0079527D" w:rsidRDefault="00314026">
      <w:pPr>
        <w:pStyle w:val="Heading2"/>
        <w:spacing w:line="240" w:lineRule="auto"/>
        <w:jc w:val="both"/>
        <w:rPr>
          <w:b/>
          <w:bCs/>
        </w:rPr>
      </w:pPr>
      <w:bookmarkStart w:id="11" w:name="_2ojg0zi2ga5e" w:colFirst="0" w:colLast="0"/>
      <w:bookmarkEnd w:id="11"/>
      <w:r w:rsidRPr="0079527D">
        <w:rPr>
          <w:b/>
          <w:bCs/>
        </w:rPr>
        <w:lastRenderedPageBreak/>
        <w:t>Appendix</w:t>
      </w:r>
    </w:p>
    <w:p w14:paraId="5BCEE67B" w14:textId="77777777" w:rsidR="001052B8" w:rsidRDefault="00314026" w:rsidP="00066DCF">
      <w:pPr>
        <w:pStyle w:val="Heading3"/>
        <w:spacing w:after="120"/>
        <w:ind w:left="357"/>
        <w:jc w:val="both"/>
      </w:pPr>
      <w:r>
        <w:t>Entity Relationship Diagram</w:t>
      </w:r>
    </w:p>
    <w:p w14:paraId="2B6CE73C" w14:textId="56842B0B" w:rsidR="001052B8" w:rsidRDefault="00B175D4">
      <w:r>
        <w:rPr>
          <w:noProof/>
        </w:rPr>
        <w:drawing>
          <wp:inline distT="0" distB="0" distL="0" distR="0" wp14:anchorId="27743145" wp14:editId="32597103">
            <wp:extent cx="5733415" cy="2998470"/>
            <wp:effectExtent l="0" t="0" r="635"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23"/>
                    <a:stretch>
                      <a:fillRect/>
                    </a:stretch>
                  </pic:blipFill>
                  <pic:spPr>
                    <a:xfrm>
                      <a:off x="0" y="0"/>
                      <a:ext cx="5733415" cy="2998470"/>
                    </a:xfrm>
                    <a:prstGeom prst="rect">
                      <a:avLst/>
                    </a:prstGeom>
                  </pic:spPr>
                </pic:pic>
              </a:graphicData>
            </a:graphic>
          </wp:inline>
        </w:drawing>
      </w:r>
    </w:p>
    <w:p w14:paraId="38E88F41" w14:textId="77777777" w:rsidR="00DB642A" w:rsidRDefault="00DB642A" w:rsidP="00DB642A">
      <w:pPr>
        <w:spacing w:line="240" w:lineRule="auto"/>
        <w:jc w:val="center"/>
        <w:rPr>
          <w:rFonts w:ascii="Calibri" w:eastAsia="Calibri" w:hAnsi="Calibri" w:cs="Calibri"/>
          <w:sz w:val="24"/>
          <w:szCs w:val="24"/>
        </w:rPr>
      </w:pPr>
    </w:p>
    <w:p w14:paraId="03FA27B5" w14:textId="4AD25E43" w:rsidR="001052B8" w:rsidRDefault="00314026" w:rsidP="00DB642A">
      <w:pPr>
        <w:spacing w:line="240" w:lineRule="auto"/>
        <w:jc w:val="center"/>
      </w:pPr>
      <w:r>
        <w:rPr>
          <w:rFonts w:ascii="Calibri" w:eastAsia="Calibri" w:hAnsi="Calibri" w:cs="Calibri"/>
          <w:sz w:val="24"/>
          <w:szCs w:val="24"/>
        </w:rPr>
        <w:object w:dxaOrig="1508" w:dyaOrig="983" w14:anchorId="36553F39">
          <v:shape id="_x0000_i1033" type="#_x0000_t75" style="width:75.5pt;height:49pt" o:ole="">
            <v:imagedata r:id="rId24" o:title=""/>
          </v:shape>
          <o:OLEObject Type="Embed" ProgID="Acrobat.Document.DC" ShapeID="_x0000_i1033" DrawAspect="Icon" ObjectID="_1706879689" r:id="rId25"/>
        </w:object>
      </w:r>
    </w:p>
    <w:p w14:paraId="2ED1F970" w14:textId="77777777" w:rsidR="001052B8" w:rsidRDefault="00314026" w:rsidP="00066DCF">
      <w:pPr>
        <w:pStyle w:val="Heading3"/>
        <w:spacing w:after="120"/>
        <w:ind w:left="357"/>
        <w:jc w:val="both"/>
      </w:pPr>
      <w:r>
        <w:lastRenderedPageBreak/>
        <w:t>Use Case Diagram</w:t>
      </w:r>
    </w:p>
    <w:p w14:paraId="485AF762" w14:textId="0E0BF997" w:rsidR="001052B8" w:rsidRDefault="00314026" w:rsidP="00253F6B">
      <w:pPr>
        <w:spacing w:line="240" w:lineRule="auto"/>
        <w:jc w:val="center"/>
      </w:pPr>
      <w:r>
        <w:rPr>
          <w:noProof/>
        </w:rPr>
        <w:drawing>
          <wp:inline distT="114300" distB="114300" distL="114300" distR="114300" wp14:anchorId="384851CB" wp14:editId="44CE4E8C">
            <wp:extent cx="5632450" cy="7861300"/>
            <wp:effectExtent l="0" t="0" r="6350" b="635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rotWithShape="1">
                    <a:blip r:embed="rId26"/>
                    <a:srcRect l="734" t="929" r="17894" b="22356"/>
                    <a:stretch/>
                  </pic:blipFill>
                  <pic:spPr bwMode="auto">
                    <a:xfrm>
                      <a:off x="0" y="0"/>
                      <a:ext cx="5632776" cy="7861755"/>
                    </a:xfrm>
                    <a:prstGeom prst="rect">
                      <a:avLst/>
                    </a:prstGeom>
                    <a:ln>
                      <a:noFill/>
                    </a:ln>
                    <a:extLst>
                      <a:ext uri="{53640926-AAD7-44D8-BBD7-CCE9431645EC}">
                        <a14:shadowObscured xmlns:a14="http://schemas.microsoft.com/office/drawing/2010/main"/>
                      </a:ext>
                    </a:extLst>
                  </pic:spPr>
                </pic:pic>
              </a:graphicData>
            </a:graphic>
          </wp:inline>
        </w:drawing>
      </w:r>
    </w:p>
    <w:p w14:paraId="7C72D29E" w14:textId="204AB8F7" w:rsidR="0070758A" w:rsidRDefault="0070758A" w:rsidP="0070758A">
      <w:pPr>
        <w:spacing w:line="240" w:lineRule="auto"/>
        <w:jc w:val="center"/>
      </w:pPr>
      <w:r>
        <w:object w:dxaOrig="1508" w:dyaOrig="983" w14:anchorId="6DA6A814">
          <v:shape id="_x0000_i1028" type="#_x0000_t75" style="width:75.5pt;height:49pt" o:ole="">
            <v:imagedata r:id="rId27" o:title=""/>
          </v:shape>
          <o:OLEObject Type="Embed" ProgID="Acrobat.Document.DC" ShapeID="_x0000_i1028" DrawAspect="Icon" ObjectID="_1706879690" r:id="rId28"/>
        </w:object>
      </w:r>
    </w:p>
    <w:sectPr w:rsidR="0070758A">
      <w:type w:val="continuous"/>
      <w:pgSz w:w="11909" w:h="16834"/>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FACF1D" w14:textId="77777777" w:rsidR="00000000" w:rsidRDefault="00314026">
      <w:pPr>
        <w:spacing w:line="240" w:lineRule="auto"/>
      </w:pPr>
      <w:r>
        <w:separator/>
      </w:r>
    </w:p>
  </w:endnote>
  <w:endnote w:type="continuationSeparator" w:id="0">
    <w:p w14:paraId="6ACDC250" w14:textId="77777777" w:rsidR="00000000" w:rsidRDefault="003140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04548716"/>
      <w:docPartObj>
        <w:docPartGallery w:val="Page Numbers (Bottom of Page)"/>
        <w:docPartUnique/>
      </w:docPartObj>
    </w:sdtPr>
    <w:sdtContent>
      <w:sdt>
        <w:sdtPr>
          <w:id w:val="1728636285"/>
          <w:docPartObj>
            <w:docPartGallery w:val="Page Numbers (Top of Page)"/>
            <w:docPartUnique/>
          </w:docPartObj>
        </w:sdtPr>
        <w:sdtContent>
          <w:p w14:paraId="267E0BB2" w14:textId="75AF16A3" w:rsidR="001052B8" w:rsidRDefault="00036DBE" w:rsidP="00036DBE">
            <w:pPr>
              <w:pStyle w:val="Footer"/>
              <w:jc w:val="center"/>
            </w:pPr>
            <w:r w:rsidRPr="00036DBE">
              <w:rPr>
                <w:sz w:val="16"/>
                <w:szCs w:val="16"/>
              </w:rPr>
              <w:t xml:space="preserve">Page </w:t>
            </w:r>
            <w:r w:rsidRPr="00036DBE">
              <w:rPr>
                <w:b/>
                <w:bCs/>
                <w:sz w:val="16"/>
                <w:szCs w:val="16"/>
              </w:rPr>
              <w:fldChar w:fldCharType="begin"/>
            </w:r>
            <w:r w:rsidRPr="00036DBE">
              <w:rPr>
                <w:b/>
                <w:bCs/>
                <w:sz w:val="16"/>
                <w:szCs w:val="16"/>
              </w:rPr>
              <w:instrText xml:space="preserve"> PAGE </w:instrText>
            </w:r>
            <w:r w:rsidRPr="00036DBE">
              <w:rPr>
                <w:b/>
                <w:bCs/>
                <w:sz w:val="16"/>
                <w:szCs w:val="16"/>
              </w:rPr>
              <w:fldChar w:fldCharType="separate"/>
            </w:r>
            <w:r w:rsidRPr="00036DBE">
              <w:rPr>
                <w:b/>
                <w:bCs/>
                <w:noProof/>
                <w:sz w:val="16"/>
                <w:szCs w:val="16"/>
              </w:rPr>
              <w:t>2</w:t>
            </w:r>
            <w:r w:rsidRPr="00036DBE">
              <w:rPr>
                <w:b/>
                <w:bCs/>
                <w:sz w:val="16"/>
                <w:szCs w:val="16"/>
              </w:rPr>
              <w:fldChar w:fldCharType="end"/>
            </w:r>
            <w:r w:rsidRPr="00036DBE">
              <w:rPr>
                <w:sz w:val="16"/>
                <w:szCs w:val="16"/>
              </w:rPr>
              <w:t xml:space="preserve"> of </w:t>
            </w:r>
            <w:r w:rsidRPr="00036DBE">
              <w:rPr>
                <w:b/>
                <w:bCs/>
                <w:sz w:val="16"/>
                <w:szCs w:val="16"/>
              </w:rPr>
              <w:fldChar w:fldCharType="begin"/>
            </w:r>
            <w:r w:rsidRPr="00036DBE">
              <w:rPr>
                <w:b/>
                <w:bCs/>
                <w:sz w:val="16"/>
                <w:szCs w:val="16"/>
              </w:rPr>
              <w:instrText xml:space="preserve"> NUMPAGES  </w:instrText>
            </w:r>
            <w:r w:rsidRPr="00036DBE">
              <w:rPr>
                <w:b/>
                <w:bCs/>
                <w:sz w:val="16"/>
                <w:szCs w:val="16"/>
              </w:rPr>
              <w:fldChar w:fldCharType="separate"/>
            </w:r>
            <w:r w:rsidRPr="00036DBE">
              <w:rPr>
                <w:b/>
                <w:bCs/>
                <w:noProof/>
                <w:sz w:val="16"/>
                <w:szCs w:val="16"/>
              </w:rPr>
              <w:t>2</w:t>
            </w:r>
            <w:r w:rsidRPr="00036DBE">
              <w:rPr>
                <w:b/>
                <w:bCs/>
                <w:sz w:val="16"/>
                <w:szCs w:val="16"/>
              </w:rPr>
              <w:fldChar w:fldCharType="end"/>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0CFD67" w14:textId="77777777" w:rsidR="00000000" w:rsidRDefault="00314026">
      <w:pPr>
        <w:spacing w:line="240" w:lineRule="auto"/>
      </w:pPr>
      <w:r>
        <w:separator/>
      </w:r>
    </w:p>
  </w:footnote>
  <w:footnote w:type="continuationSeparator" w:id="0">
    <w:p w14:paraId="01F45D2E" w14:textId="77777777" w:rsidR="00000000" w:rsidRDefault="00314026">
      <w:pPr>
        <w:spacing w:line="240" w:lineRule="auto"/>
      </w:pPr>
      <w:r>
        <w:continuationSeparator/>
      </w:r>
    </w:p>
  </w:footnote>
  <w:footnote w:id="1">
    <w:p w14:paraId="05A8BCC8" w14:textId="77777777" w:rsidR="001052B8" w:rsidRDefault="00314026">
      <w:pPr>
        <w:spacing w:line="240" w:lineRule="auto"/>
        <w:rPr>
          <w:sz w:val="15"/>
          <w:szCs w:val="15"/>
        </w:rPr>
      </w:pPr>
      <w:r>
        <w:rPr>
          <w:vertAlign w:val="superscript"/>
        </w:rPr>
        <w:footnoteRef/>
      </w:r>
      <w:r>
        <w:rPr>
          <w:sz w:val="20"/>
          <w:szCs w:val="20"/>
        </w:rPr>
        <w:t xml:space="preserve"> </w:t>
      </w:r>
      <w:hyperlink r:id="rId1" w:anchor="/estimate?id=4b2f817d41fe3bafc5f14ab3ee3c641015726afe">
        <w:r>
          <w:rPr>
            <w:color w:val="1155CC"/>
            <w:sz w:val="15"/>
            <w:szCs w:val="15"/>
            <w:u w:val="single"/>
          </w:rPr>
          <w:t>https://calculator.aws/#/estimate?id=4b2f817d41fe3bafc5f14ab3ee3c641015726afe</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BF36E49"/>
    <w:multiLevelType w:val="multilevel"/>
    <w:tmpl w:val="5704C5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7E997750"/>
    <w:multiLevelType w:val="multilevel"/>
    <w:tmpl w:val="F6721FEA"/>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52B8"/>
    <w:rsid w:val="00010286"/>
    <w:rsid w:val="00036DBE"/>
    <w:rsid w:val="00066DCF"/>
    <w:rsid w:val="001052B8"/>
    <w:rsid w:val="001403D7"/>
    <w:rsid w:val="0025118F"/>
    <w:rsid w:val="00253F6B"/>
    <w:rsid w:val="002A60C0"/>
    <w:rsid w:val="002A6F23"/>
    <w:rsid w:val="00314026"/>
    <w:rsid w:val="004E0AE9"/>
    <w:rsid w:val="00514BAB"/>
    <w:rsid w:val="00687D14"/>
    <w:rsid w:val="0070758A"/>
    <w:rsid w:val="0079527D"/>
    <w:rsid w:val="00821380"/>
    <w:rsid w:val="009E1D4D"/>
    <w:rsid w:val="00A24743"/>
    <w:rsid w:val="00AF7573"/>
    <w:rsid w:val="00B175D4"/>
    <w:rsid w:val="00DB642A"/>
    <w:rsid w:val="00FD5C40"/>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EF8FA7"/>
  <w15:docId w15:val="{81F3EF12-0124-4A28-9264-AB3CE2006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paragraph" w:styleId="Header">
    <w:name w:val="header"/>
    <w:basedOn w:val="Normal"/>
    <w:link w:val="HeaderChar"/>
    <w:uiPriority w:val="99"/>
    <w:unhideWhenUsed/>
    <w:rsid w:val="00036DBE"/>
    <w:pPr>
      <w:tabs>
        <w:tab w:val="center" w:pos="4513"/>
        <w:tab w:val="right" w:pos="9026"/>
      </w:tabs>
      <w:spacing w:line="240" w:lineRule="auto"/>
    </w:pPr>
  </w:style>
  <w:style w:type="character" w:customStyle="1" w:styleId="HeaderChar">
    <w:name w:val="Header Char"/>
    <w:basedOn w:val="DefaultParagraphFont"/>
    <w:link w:val="Header"/>
    <w:uiPriority w:val="99"/>
    <w:rsid w:val="00036DBE"/>
  </w:style>
  <w:style w:type="paragraph" w:styleId="Footer">
    <w:name w:val="footer"/>
    <w:basedOn w:val="Normal"/>
    <w:link w:val="FooterChar"/>
    <w:uiPriority w:val="99"/>
    <w:unhideWhenUsed/>
    <w:rsid w:val="00036DBE"/>
    <w:pPr>
      <w:tabs>
        <w:tab w:val="center" w:pos="4513"/>
        <w:tab w:val="right" w:pos="9026"/>
      </w:tabs>
      <w:spacing w:line="240" w:lineRule="auto"/>
    </w:pPr>
  </w:style>
  <w:style w:type="character" w:customStyle="1" w:styleId="FooterChar">
    <w:name w:val="Footer Char"/>
    <w:basedOn w:val="DefaultParagraphFont"/>
    <w:link w:val="Footer"/>
    <w:uiPriority w:val="99"/>
    <w:rsid w:val="00036D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renatad.2018@scis.smu.edu.sg" TargetMode="External"/><Relationship Id="rId18" Type="http://schemas.openxmlformats.org/officeDocument/2006/relationships/oleObject" Target="embeddings/oleObject1.bin"/><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5.emf"/><Relationship Id="rId7" Type="http://schemas.openxmlformats.org/officeDocument/2006/relationships/endnotes" Target="endnotes.xml"/><Relationship Id="rId12" Type="http://schemas.openxmlformats.org/officeDocument/2006/relationships/hyperlink" Target="mailto:nicolasw.2018@scis.smu.edu.sg" TargetMode="External"/><Relationship Id="rId17" Type="http://schemas.openxmlformats.org/officeDocument/2006/relationships/image" Target="media/image3.emf"/><Relationship Id="rId25" Type="http://schemas.openxmlformats.org/officeDocument/2006/relationships/oleObject" Target="embeddings/oleObject3.bin"/><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oonhao.er.2019@scis.smu.edu.sg" TargetMode="External"/><Relationship Id="rId24" Type="http://schemas.openxmlformats.org/officeDocument/2006/relationships/image" Target="media/image7.emf"/><Relationship Id="rId5" Type="http://schemas.openxmlformats.org/officeDocument/2006/relationships/webSettings" Target="webSettings.xml"/><Relationship Id="rId15" Type="http://schemas.openxmlformats.org/officeDocument/2006/relationships/hyperlink" Target="https://github.com/cs301-itsa/project-2021-22t2-g1-project-2021-22t2-g1-team4" TargetMode="External"/><Relationship Id="rId23" Type="http://schemas.openxmlformats.org/officeDocument/2006/relationships/image" Target="media/image6.png"/><Relationship Id="rId28" Type="http://schemas.openxmlformats.org/officeDocument/2006/relationships/oleObject" Target="embeddings/oleObject4.bin"/><Relationship Id="rId10" Type="http://schemas.openxmlformats.org/officeDocument/2006/relationships/hyperlink" Target="mailto:sujuan.chen.2018@scis.smu.edu.sg"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mailto:rxtan.2018@sis.smu.edu.sg" TargetMode="External"/><Relationship Id="rId14" Type="http://schemas.openxmlformats.org/officeDocument/2006/relationships/hyperlink" Target="mailto:sqsim.2018@scis.smu.edu.sg" TargetMode="External"/><Relationship Id="rId22" Type="http://schemas.openxmlformats.org/officeDocument/2006/relationships/oleObject" Target="embeddings/oleObject2.bin"/><Relationship Id="rId27" Type="http://schemas.openxmlformats.org/officeDocument/2006/relationships/image" Target="media/image9.emf"/><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calculator.a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763091-3028-4FEC-BC41-A610D7BB3D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TotalTime>
  <Pages>13</Pages>
  <Words>1914</Words>
  <Characters>10914</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Nicolas WIJAYA</cp:lastModifiedBy>
  <cp:revision>15</cp:revision>
  <dcterms:created xsi:type="dcterms:W3CDTF">2022-02-20T07:53:00Z</dcterms:created>
  <dcterms:modified xsi:type="dcterms:W3CDTF">2022-02-20T08:28:00Z</dcterms:modified>
</cp:coreProperties>
</file>