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численное-моделирование-работы-искусственного-сердечного-клапана"/>
      <w:bookmarkEnd w:id="21"/>
      <w:r>
        <w:t xml:space="preserve">Численное моделирование работы искусственного сердечного клапана</w:t>
      </w:r>
    </w:p>
    <w:p>
      <w:r>
        <w:t xml:space="preserve">В данной работе рассмотрена математическая модель, описывающая динамику искусственного сердечного клапана, движущегося под воздействием течение неоднородной несжимаемой жидкости с переменной вязкостью, а также метод ее численного решения. Приведены результаты моделирования работы трехстворчатого клапана, включая динамику движения лепестков, напряжение, возникающее на фиброзном кольце и лепестках, а также динамику распространения примесей.</w:t>
      </w:r>
    </w:p>
    <w:p>
      <w:pPr>
        <w:pStyle w:val="Heading2"/>
      </w:pPr>
      <w:bookmarkStart w:id="22" w:name="введение"/>
      <w:bookmarkEnd w:id="22"/>
      <w:r>
        <w:t xml:space="preserve">Введение</w:t>
      </w:r>
    </w:p>
    <w:p>
      <w:r>
        <w:t xml:space="preserve">На сегодняшний день исследования в области сердечно-сосудистой системы человека востребованы как никогда. Это связано с двумя основными причинами:</w:t>
      </w:r>
    </w:p>
    <w:p>
      <w:pPr>
        <w:numPr>
          <w:numId w:val="1001"/>
          <w:ilvl w:val="0"/>
        </w:numPr>
      </w:pPr>
      <w:r>
        <w:t xml:space="preserve">сердечно-сосудистые заболевания становятся все более распространненными в силу ряда социальных причин (экономические изменения, урбанизация и проч. приводят к изменению образа жизни многих людей) и увеличения влияния факторов риска (например, уменьшение физической активности)</w:t>
      </w:r>
      <w:r>
        <w:t xml:space="preserve"> </w:t>
      </w:r>
      <w:r>
        <w:t xml:space="preserve">[1]</w:t>
      </w:r>
      <w:r>
        <w:t xml:space="preserve">. Каждый год в мире проводится примерно 250 000 операций по восстановлению или замене поврежденных сердечных клапанов, и наблюдается тенденция к росту этого числа</w:t>
      </w:r>
      <w:r>
        <w:t xml:space="preserve"> </w:t>
      </w:r>
      <w:r>
        <w:t xml:space="preserve">[2]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развитие технологий, используемых в медицине, позволяет получать более точные экспериментальные данные и выявлять новые явления и процессы, требующие объяснения.</w:t>
      </w:r>
    </w:p>
    <w:p>
      <w:r>
        <w:t xml:space="preserve">Искусственные сердечные клапана являются одними из самых сложных инструментов, используемых в кардио хирургии. Они достаточно эффективно позволяют бороться с заболеваниями и повреждениями естесственных клапанов, но при этом вносят новые проблемы. Например, механические клапаны обладают высокой надежностью и долговечностью, но могут приводить к сильным деформациям потока, формированию сгустков кровяных клеток. Биологические клапаны лишены этого недостатка, однако они менее долговечны. математическое моделирование работы искусственного клапана может позволить получить более глубокое понимание происходящих процессов в нём и тем самым найти пути усовершенствования их конструкции.</w:t>
      </w:r>
    </w:p>
    <w:p>
      <w:r>
        <w:t xml:space="preserve">В силу важности данной темы существует множество исследований по моделированию и численному решению работы сердечного клапана. Большинство из них акцентируют внимание только на самом клапане, анализе его поведения, деформации и напряжениях, возникающих под воздействием давления</w:t>
      </w:r>
      <w:r>
        <w:t xml:space="preserve"> </w:t>
      </w:r>
      <w:r>
        <w:t xml:space="preserve">[3]</w:t>
      </w:r>
      <w:r>
        <w:t xml:space="preserve">,</w:t>
      </w:r>
      <w:r>
        <w:t xml:space="preserve"> </w:t>
      </w:r>
      <w:r>
        <w:t xml:space="preserve">[4]</w:t>
      </w:r>
      <w:r>
        <w:t xml:space="preserve">. При этом поток жидкости, приводящий в движение клапан, рассматривается достаточно упрощенно. Для того, чтобы построить более полную модель, необходимо рассматривать полноценное взаимодействие жидкости и клапана. Существует два основных подхода, которые позволяют это сделать.</w:t>
      </w:r>
    </w:p>
    <w:p>
      <w:r>
        <w:t xml:space="preserve">Первый подход связан с использованием конечно-элементных методов (</w:t>
      </w:r>
      <w:r>
        <w:t xml:space="preserve">[5]</w:t>
      </w:r>
      <w:r>
        <w:t xml:space="preserve">,</w:t>
      </w:r>
      <w:r>
        <w:t xml:space="preserve"> </w:t>
      </w:r>
      <w:r>
        <w:t xml:space="preserve">[6]</w:t>
      </w:r>
      <w:r>
        <w:t xml:space="preserve">,</w:t>
      </w:r>
      <w:r>
        <w:t xml:space="preserve"> </w:t>
      </w:r>
      <w:r>
        <w:t xml:space="preserve">[7]</w:t>
      </w:r>
      <w:r>
        <w:t xml:space="preserve">). Используя их, можно хорошо учитывать сложную геометрию сердца, однако необходимость учитывать взаимодействие жидкости и гибких стенок приводит к постоянному перестраиванию расчетной сетки, чтобы удовлетворять меняющейся геометрии исследуемого объекта. Это приводит к существенным затратам времени и вычислительных ресурсов.</w:t>
      </w:r>
    </w:p>
    <w:p>
      <w:r>
        <w:t xml:space="preserve">Широко распространен другой подход, который связан с методом погруженной границы (</w:t>
      </w:r>
      <w:r>
        <w:t xml:space="preserve">[8]</w:t>
      </w:r>
      <w:r>
        <w:t xml:space="preserve">,</w:t>
      </w:r>
      <w:r>
        <w:t xml:space="preserve"> </w:t>
      </w:r>
      <w:r>
        <w:t xml:space="preserve">[9]</w:t>
      </w:r>
      <w:r>
        <w:t xml:space="preserve">,</w:t>
      </w:r>
      <w:r>
        <w:t xml:space="preserve"> </w:t>
      </w:r>
      <w:r>
        <w:t xml:space="preserve">[10]</w:t>
      </w:r>
      <w:r>
        <w:t xml:space="preserve">). Он может применяться в задачах со сложной геометрией, но при этом не требует модификации сетки, и позволяет моделировать сколь угодно тонкие лепестки клапана.</w:t>
      </w:r>
    </w:p>
    <w:p>
      <w:r>
        <w:t xml:space="preserve">В данной работе мы используем именно этот подход, и предлагаем описывать движение крови в упругих крупных кровеносных сосудах и искусственном сердечном клапане как трехмерное нестационарное течение вязкой несжимаемой жидкости с переменной плотностью и вязкостью (см.</w:t>
      </w:r>
      <w:r>
        <w:t xml:space="preserve"> </w:t>
      </w:r>
      <w:r>
        <w:t xml:space="preserve">[11]</w:t>
      </w:r>
      <w:r>
        <w:t xml:space="preserve">,</w:t>
      </w:r>
      <w:r>
        <w:t xml:space="preserve"> </w:t>
      </w:r>
      <w:r>
        <w:t xml:space="preserve">[12]</w:t>
      </w:r>
      <w:r>
        <w:t xml:space="preserve">,</w:t>
      </w:r>
      <w:r>
        <w:t xml:space="preserve"> </w:t>
      </w:r>
      <w:r>
        <w:t xml:space="preserve">[13]</w:t>
      </w:r>
      <w:r>
        <w:t xml:space="preserve">,</w:t>
      </w:r>
      <w:r>
        <w:t xml:space="preserve"> </w:t>
      </w:r>
      <w:r>
        <w:t xml:space="preserve">[14]</w:t>
      </w:r>
      <w:r>
        <w:t xml:space="preserve">). Таким образом, целью работы является построение математической модели и метода решения задачи о движении створок искусственного клапана внутри кровеносного сосуда с учетом неоднородной структуры крови, а также о движении примеси (форменных элементов) внутри сосуда.</w:t>
      </w:r>
    </w:p>
    <w:p>
      <w:pPr>
        <w:pStyle w:val="Heading2"/>
      </w:pPr>
      <w:bookmarkStart w:id="23" w:name="постановка-задачи"/>
      <w:bookmarkEnd w:id="23"/>
      <w:r>
        <w:t xml:space="preserve">Постановка задачи</w:t>
      </w:r>
    </w:p>
    <w:p>
      <w:r>
        <w:t xml:space="preserve">Как известно</w:t>
      </w:r>
      <w:r>
        <w:t xml:space="preserve"> </w:t>
      </w:r>
      <w:r>
        <w:t xml:space="preserve">[15]</w:t>
      </w:r>
      <w:r>
        <w:t xml:space="preserve">, стенки сосуда и створки клапана состоят из большого количества коллагеновых волокон, и изменяют свою форму в зависимости от течения крови. Створки клапана исключительно тонки, их основание крепятся к жесткому кольцу из фиброзной ткани. Кровь состоит из плазмы и взвешенных в ней форменных элементов, которые составляют примерно 45% от всего объема и, вообще говоря, является неньютоновской жидкостью.</w:t>
      </w:r>
    </w:p>
    <w:p>
      <w:r>
        <w:drawing>
          <wp:inline>
            <wp:extent cx="2908300" cy="256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art_sche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Изображение аортального клапана и его расположение в сердце</w:t>
      </w:r>
    </w:p>
    <w:p>
      <w:r>
        <w:t xml:space="preserve">Размеры форменных элементов очень малы по сравнению с размерами сосуда (например, диаметр аорты</w:t>
      </w:r>
      <w:r>
        <w:t xml:space="preserve"> </w:t>
      </w:r>
      <m:oMath>
        <m:r>
          <m:rPr/>
          <m:t>∼</m:t>
        </m:r>
        <m:r>
          <m:rPr/>
          <m:t>3</m:t>
        </m:r>
        <m:r>
          <m:rPr/>
          <m:t>⋅</m:t>
        </m:r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2</m:t>
            </m:r>
          </m:sup>
        </m:sSup>
        <m:r>
          <m:rPr>
            <m:sty m:val="p"/>
          </m:rPr>
          <m:t>м</m:t>
        </m:r>
      </m:oMath>
      <w:r>
        <w:t xml:space="preserve">, а диаметр эритроцита</w:t>
      </w:r>
      <w:r>
        <w:t xml:space="preserve"> </w:t>
      </w:r>
      <m:oMath>
        <m:r>
          <m:rPr/>
          <m:t>∼</m:t>
        </m:r>
        <m:r>
          <m:rPr/>
          <m:t>6</m:t>
        </m:r>
        <m:r>
          <m:rPr/>
          <m:t>⋅</m:t>
        </m:r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9</m:t>
            </m:r>
          </m:sup>
        </m:sSup>
        <m:r>
          <m:rPr>
            <m:sty m:val="p"/>
          </m:rPr>
          <m:t>м</m:t>
        </m:r>
      </m:oMath>
      <w:r>
        <w:t xml:space="preserve">). Это позволяет моделировать кровь как вязкую, несжимаемую неоднородную двухкомпонентную жидкость с переменной вязкостью. Стенки сосуда и створки клапана – как непроницаемую для жидкости поверхность, обладающую некоторой жесткостью. Под воздействием давления жидкости створки клапана деформируются. Как было сказано выше, кровь является неньютоновской жидкостью, однако, как показано в</w:t>
      </w:r>
      <w:r>
        <w:t xml:space="preserve"> </w:t>
      </w:r>
      <w:r>
        <w:t xml:space="preserve">[16]</w:t>
      </w:r>
      <w:r>
        <w:t xml:space="preserve">, отдельно плазма ведет себя как ньютоновская жидкость. При этом, реологические свойства крови очень зависят от скорости сдвига (shear rate), и для большей части сердечного цикла в артериях и желудочках сердца его величина превышает пороговое значение</w:t>
      </w:r>
      <w:r>
        <w:t xml:space="preserve"> </w:t>
      </w:r>
      <m:oMath>
        <m:r>
          <m:rPr/>
          <m:t>50</m:t>
        </m:r>
        <m:r>
          <m:rPr/>
          <m:t> </m:t>
        </m:r>
        <m:sSup>
          <m:e>
            <m:r>
              <m:rPr>
                <m:sty m:val="p"/>
              </m:rPr>
              <m:t>сек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, поэтому кровь может рассматриваться как ньютоновская жидкость.</w:t>
      </w:r>
    </w:p>
    <w:p>
      <w:r>
        <w:drawing>
          <wp:inline>
            <wp:extent cx="5334000" cy="24363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orta_valve_sche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6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Изображение границ расчетной области</w:t>
      </w:r>
    </w:p>
    <w:p>
      <w:r>
        <w:t xml:space="preserve">Так как источником движения крови в сосудах является давление, создаваемое сокращением сердца, то задачу о ее движении опишем следующей нестационарной системой дифференциальных уравнений Навье-Стокса</w:t>
      </w:r>
      <w:r>
        <w:t xml:space="preserve"> </w:t>
      </w:r>
      <w:r>
        <w:t xml:space="preserve">[11]</w:t>
      </w:r>
      <w:r>
        <w:t xml:space="preserve">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∂</m:t>
              </m:r>
              <m:acc>
                <m:accPr>
                  <m:chr m:val="⃗"/>
                </m:accPr>
                <m:e>
                  <m:r>
                    <m:rPr/>
                    <m:t>u</m:t>
                  </m:r>
                </m:e>
              </m:acc>
            </m:num>
            <m:den>
              <m:r>
                <m:rPr/>
                <m:t>∂</m:t>
              </m:r>
              <m:r>
                <m:rPr/>
                <m:t>t</m:t>
              </m:r>
            </m:den>
          </m:f>
          <m:r>
            <m:rPr/>
            <m:t>+</m:t>
          </m:r>
          <m:r>
            <m:rPr/>
            <m:t>(</m:t>
          </m:r>
          <m:acc>
            <m:accPr>
              <m:chr m:val="⃗"/>
            </m:accPr>
            <m:e>
              <m:r>
                <m:rPr/>
                <m:t>u</m:t>
              </m:r>
            </m:e>
          </m:acc>
          <m:r>
            <m:rPr/>
            <m:t>⋅</m:t>
          </m:r>
          <m:r>
            <m:rPr/>
            <m:t>∇</m:t>
          </m:r>
          <m:r>
            <m:rPr/>
            <m:t>)</m:t>
          </m:r>
          <m:acc>
            <m:accPr>
              <m:chr m:val="⃗"/>
            </m:accPr>
            <m:e>
              <m:r>
                <m:rPr/>
                <m:t>u</m:t>
              </m:r>
            </m:e>
          </m:acc>
          <m:r>
            <m:rPr/>
            <m:t>=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ρ</m:t>
              </m:r>
            </m:den>
          </m:f>
          <m:r>
            <m:rPr/>
            <m:t>∇</m:t>
          </m:r>
          <m:r>
            <m:rPr/>
            <m:t>p</m:t>
          </m:r>
          <m:r>
            <m:rPr/>
            <m:t>+</m:t>
          </m:r>
          <m:r>
            <m:rPr/>
            <m:t>∇</m:t>
          </m:r>
          <m:r>
            <m:rPr/>
            <m:t>σ</m:t>
          </m:r>
          <m:r>
            <m:rPr/>
            <m:t>+</m:t>
          </m:r>
          <m:acc>
            <m:accPr>
              <m:chr m:val="⃗"/>
            </m:accPr>
            <m:e>
              <m:r>
                <m:rPr/>
                <m:t>f</m:t>
              </m:r>
            </m:e>
          </m:acc>
          <m:r>
            <m:rPr/>
            <m:t>  </m:t>
          </m:r>
          <m:r>
            <m:rPr/>
            <m:t>(</m:t>
          </m:r>
          <m:r>
            <m:rPr/>
            <m:t>1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∂</m:t>
              </m:r>
              <m:r>
                <m:rPr/>
                <m:t>ρ</m:t>
              </m:r>
            </m:num>
            <m:den>
              <m:r>
                <m:rPr/>
                <m:t>∂</m:t>
              </m:r>
              <m:r>
                <m:rPr/>
                <m:t>t</m:t>
              </m:r>
            </m:den>
          </m:f>
          <m:r>
            <m:rPr/>
            <m:t>+</m:t>
          </m:r>
          <m:r>
            <m:rPr/>
            <m:t>∇</m:t>
          </m:r>
          <m:r>
            <m:rPr/>
            <m:t>⋅</m:t>
          </m:r>
          <m:r>
            <m:rPr/>
            <m:t>(</m:t>
          </m:r>
          <m:r>
            <m:rPr/>
            <m:t>ρ</m:t>
          </m:r>
          <m:acc>
            <m:accPr>
              <m:chr m:val="⃗"/>
            </m:accPr>
            <m:e>
              <m:r>
                <m:rPr/>
                <m:t>u</m:t>
              </m:r>
            </m:e>
          </m:acc>
          <m:r>
            <m:rPr/>
            <m:t>)</m:t>
          </m:r>
          <m:r>
            <m:rPr/>
            <m:t>=</m:t>
          </m:r>
          <m:r>
            <m:rPr/>
            <m:t>0</m:t>
          </m:r>
          <m:r>
            <m:rPr/>
            <m:t>  </m:t>
          </m:r>
          <m:r>
            <m:rPr/>
            <m:t>(</m:t>
          </m:r>
          <m:r>
            <m:rPr/>
            <m:t>2</m:t>
          </m:r>
          <m:r>
            <m:rPr/>
            <m:t>)</m:t>
          </m:r>
        </m:oMath>
      </m:oMathPara>
    </w:p>
    <w:p>
      <w:r>
        <w:t xml:space="preserve">с начальными и краевыми условиями:</w:t>
      </w:r>
    </w:p>
    <w:p>
      <m:oMathPara>
        <m:oMathParaPr>
          <m:jc m:val="center"/>
        </m:oMathParaPr>
        <m:oMath>
          <m:acc>
            <m:accPr>
              <m:chr m:val="⃗"/>
            </m:accPr>
            <m:e>
              <m:r>
                <m:rPr/>
                <m:t>u</m:t>
              </m:r>
            </m:e>
          </m:acc>
          <m:r>
            <m:rPr/>
            <m:t>(</m:t>
          </m:r>
          <m:bar>
            <m:barPr>
              <m:pos m:val="top"/>
            </m:barPr>
            <m:e>
              <m:r>
                <m:rPr/>
                <m:t>x</m:t>
              </m:r>
            </m:e>
          </m:ba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=</m:t>
          </m:r>
          <m:sSub>
            <m:e>
              <m:acc>
                <m:accPr>
                  <m:chr m:val="⃗"/>
                </m:accPr>
                <m:e>
                  <m:r>
                    <m:rPr/>
                    <m:t>u</m:t>
                  </m:r>
                </m:e>
              </m:acc>
            </m:e>
            <m:sub>
              <m:r>
                <m:rPr/>
                <m:t>0</m:t>
              </m:r>
            </m:sub>
          </m:sSub>
          <m:r>
            <m:rPr/>
            <m:t>  </m:t>
          </m:r>
          <m:acc>
            <m:accPr>
              <m:chr m:val="⃗"/>
            </m:accPr>
            <m:e>
              <m:r>
                <m:rPr/>
                <m:t>u</m:t>
              </m:r>
            </m:e>
          </m:acc>
          <m:sSub>
            <m:e>
              <m:r>
                <m:rPr/>
                <m:t>|</m:t>
              </m:r>
            </m:e>
            <m:sub>
              <m:nary>
                <m:naryPr>
                  <m:chr m:val="Γ"/>
                  <m:limLoc m:val="subSup"/>
                  <m:supHide m:val="off"/>
                  <m:supHide m:val="off"/>
                </m:naryPr>
                <m:e>
                  <m:r>
                    <m:rPr/>
                    <m:t>,</m:t>
                  </m:r>
                </m:e>
                <m:sub>
                  <m:r>
                    <m:rPr/>
                    <m:t>1</m:t>
                  </m:r>
                </m:sub>
                <m:sup/>
              </m:nary>
              <m:nary>
                <m:naryPr>
                  <m:chr m:val="Γ"/>
                  <m:limLoc m:val="subSup"/>
                  <m:supHide m:val="off"/>
                  <m:supHide m:val="off"/>
                </m:naryPr>
                <m:e/>
                <m:sub>
                  <m:r>
                    <m:rPr/>
                    <m:t>4</m:t>
                  </m:r>
                </m:sub>
                <m:sup/>
              </m:nary>
            </m:sub>
          </m:sSub>
          <m:r>
            <m:rPr/>
            <m:t>=</m:t>
          </m:r>
          <m:sSub>
            <m:e>
              <m:acc>
                <m:accPr>
                  <m:chr m:val="⃗"/>
                </m:accPr>
                <m:e>
                  <m:r>
                    <m:rPr/>
                    <m:t>u</m:t>
                  </m:r>
                </m:e>
              </m:acc>
            </m:e>
            <m:sub>
              <m:r>
                <m:rPr/>
                <m:t>b</m:t>
              </m:r>
            </m:sub>
          </m:sSub>
          <m:r>
            <m:rPr/>
            <m:t>  </m:t>
          </m:r>
          <m:sSub>
            <m:e>
              <m:r>
                <m:rPr/>
                <m:t>u</m:t>
              </m:r>
            </m:e>
            <m:sub>
              <m:nary>
                <m:naryPr>
                  <m:chr m:val="Γ"/>
                  <m:limLoc m:val="subSup"/>
                  <m:supHide m:val="off"/>
                  <m:supHide m:val="off"/>
                </m:naryPr>
                <m:e>
                  <m:r>
                    <m:rPr/>
                    <m:t>,</m:t>
                  </m:r>
                </m:e>
                <m:sub>
                  <m:r>
                    <m:rPr/>
                    <m:t>2</m:t>
                  </m:r>
                </m:sub>
                <m:sup/>
              </m:nary>
              <m:r>
                <m:rPr/>
                <m:t>Γ</m:t>
              </m:r>
              <m:r>
                <m:rPr/>
                <m:t>3</m:t>
              </m:r>
            </m:sub>
          </m:sSub>
          <m:r>
            <m:rPr/>
            <m:t>=</m:t>
          </m:r>
          <m:r>
            <m:rPr/>
            <m:t>0</m:t>
          </m:r>
          <m:r>
            <m:rPr/>
            <m:t>  </m:t>
          </m:r>
          <m:r>
            <m:rPr/>
            <m:t>(</m:t>
          </m:r>
          <m:r>
            <m:rPr/>
            <m:t>3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sSub>
            <m:e>
              <m:r>
                <m:rPr/>
                <m:t>p</m:t>
              </m:r>
            </m:e>
            <m:sub>
              <m:sSub>
                <m:e>
                  <m:r>
                    <m:rPr/>
                    <m:t>Γ</m:t>
                  </m:r>
                </m:e>
                <m:sub>
                  <m:r>
                    <m:rPr/>
                    <m:t>2</m:t>
                  </m:r>
                </m:sub>
              </m:sSub>
            </m:sub>
          </m:sSub>
          <m:r>
            <m:rPr/>
            <m:t>=</m:t>
          </m:r>
          <m:sSub>
            <m:e>
              <m:r>
                <m:rPr/>
                <m:t>p</m:t>
              </m:r>
            </m:e>
            <m:sub>
              <m:r>
                <m:rPr/>
                <m:t>i</m:t>
              </m:r>
              <m:r>
                <m:rPr/>
                <m:t>n</m:t>
              </m:r>
            </m:sub>
          </m:sSub>
          <m:r>
            <m:rPr/>
            <m:t>  </m:t>
          </m:r>
          <m:sSub>
            <m:e>
              <m:r>
                <m:rPr/>
                <m:t>p</m:t>
              </m:r>
            </m:e>
            <m:sub>
              <m:sSub>
                <m:e>
                  <m:r>
                    <m:rPr/>
                    <m:t>Γ</m:t>
                  </m:r>
                </m:e>
                <m:sub>
                  <m:r>
                    <m:rPr/>
                    <m:t>3</m:t>
                  </m:r>
                </m:sub>
              </m:sSub>
            </m:sub>
          </m:sSub>
          <m:r>
            <m:rPr/>
            <m:t>=</m:t>
          </m:r>
          <m:sSub>
            <m:e>
              <m:r>
                <m:rPr/>
                <m:t>p</m:t>
              </m:r>
            </m:e>
            <m:sub>
              <m:r>
                <m:rPr/>
                <m:t>o</m:t>
              </m:r>
              <m:r>
                <m:rPr/>
                <m:t>u</m:t>
              </m:r>
              <m:r>
                <m:rPr/>
                <m:t>t</m:t>
              </m:r>
            </m:sub>
          </m:sSub>
          <m:r>
            <m:rPr/>
            <m:t>  </m:t>
          </m:r>
          <m:r>
            <m:rPr/>
            <m:t>(</m:t>
          </m:r>
          <m:r>
            <m:rPr/>
            <m:t>4</m:t>
          </m:r>
          <m:r>
            <m:rPr/>
            <m:t>)</m:t>
          </m:r>
        </m:oMath>
      </m:oMathPara>
    </w:p>
    <w:p>
      <w:r>
        <w:t xml:space="preserve">где</w:t>
      </w:r>
      <w:r>
        <w:t xml:space="preserve"> </w:t>
      </w:r>
      <m:oMath>
        <m:bar>
          <m:barPr>
            <m:pos m:val="top"/>
          </m:barPr>
          <m:e>
            <m:r>
              <m:rPr/>
              <m:t>x</m:t>
            </m:r>
          </m:e>
        </m:bar>
        <m:r>
          <m:rPr/>
          <m:t>=</m:t>
        </m:r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z</m:t>
        </m:r>
        <m:r>
          <m:rPr/>
          <m:t>)</m:t>
        </m:r>
        <m:r>
          <m:rPr/>
          <m:t>∈</m:t>
        </m:r>
        <m:r>
          <m:rPr/>
          <m:t>Ω</m:t>
        </m:r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rPr/>
              <m:t>u</m:t>
            </m:r>
          </m:e>
        </m:acc>
        <m:r>
          <m:rPr/>
          <m:t>=</m:t>
        </m:r>
        <m:r>
          <m:rPr/>
          <m:t>(</m:t>
        </m:r>
        <m:r>
          <m:rPr/>
          <m:t>u</m:t>
        </m:r>
        <m:r>
          <m:rPr/>
          <m:t>,</m:t>
        </m:r>
        <m:r>
          <m:rPr/>
          <m:t>v</m:t>
        </m:r>
        <m:r>
          <m:rPr/>
          <m:t>,</m:t>
        </m:r>
        <m:r>
          <m:rPr/>
          <m:t>w</m:t>
        </m:r>
        <m:r>
          <m:rPr/>
          <m:t>)</m:t>
        </m:r>
      </m:oMath>
      <w:r>
        <w:t xml:space="preserve"> </w:t>
      </w:r>
      <w:r>
        <w:t xml:space="preserve">- вектор скорость,</w:t>
      </w:r>
      <w:r>
        <w:t xml:space="preserve"> </w:t>
      </w:r>
      <m:oMath>
        <m:r>
          <m:rPr/>
          <m:t>u</m:t>
        </m:r>
        <m:r>
          <m:rPr/>
          <m:t>,</m:t>
        </m:r>
        <m:r>
          <m:rPr/>
          <m:t>v</m:t>
        </m:r>
        <m:r>
          <m:rPr/>
          <m:t>,</m:t>
        </m:r>
        <m:r>
          <m:rPr/>
          <m:t>w</m:t>
        </m:r>
      </m:oMath>
      <w:r>
        <w:t xml:space="preserve"> </w:t>
      </w:r>
      <w:r>
        <w:t xml:space="preserve">-</w:t>
      </w:r>
      <w:r>
        <w:t xml:space="preserve"> </w:t>
      </w:r>
      <m:oMath>
        <m:r>
          <m:rPr/>
          <m:t>x</m:t>
        </m:r>
      </m:oMath>
      <w:r>
        <w:t xml:space="preserve">-,</w:t>
      </w:r>
      <w:r>
        <w:t xml:space="preserve"> </w:t>
      </w:r>
      <m:oMath>
        <m:r>
          <m:rPr/>
          <m:t>y</m:t>
        </m:r>
      </m:oMath>
      <w:r>
        <w:t xml:space="preserve">-,</w:t>
      </w:r>
      <w:r>
        <w:t xml:space="preserve"> </w:t>
      </w:r>
      <m:oMath>
        <m:r>
          <m:rPr/>
          <m:t>z</m:t>
        </m:r>
      </m:oMath>
      <w:r>
        <w:t xml:space="preserve">-компонента вектора скорости,</w:t>
      </w:r>
      <w:r>
        <w:t xml:space="preserve"> </w:t>
      </w:r>
      <m:oMath>
        <m:sSub>
          <m:e>
            <m:acc>
              <m:accPr>
                <m:chr m:val="⃗"/>
              </m:accPr>
              <m:e>
                <m:r>
                  <m:rPr/>
                  <m:t>u</m:t>
                </m:r>
              </m:e>
            </m:acc>
          </m:e>
          <m:sub>
            <m:r>
              <m:rPr/>
              <m:t>b</m:t>
            </m:r>
          </m:sub>
        </m:sSub>
      </m:oMath>
      <w:r>
        <w:t xml:space="preserve"> </w:t>
      </w:r>
      <w:r>
        <w:t xml:space="preserve">- скорость движения лепестков клапана под воздействием деформации,</w:t>
      </w:r>
      <w:r>
        <w:t xml:space="preserve"> </w:t>
      </w:r>
      <m:oMath>
        <m:r>
          <m:rPr/>
          <m:t>ρ</m:t>
        </m:r>
        <m:r>
          <m:rPr/>
          <m:t>=</m:t>
        </m:r>
        <m:r>
          <m:rPr/>
          <m:t>ρ</m:t>
        </m:r>
        <m:r>
          <m:rPr/>
          <m:t>(</m:t>
        </m:r>
        <m:bar>
          <m:barPr>
            <m:pos m:val="top"/>
          </m:barPr>
          <m:e>
            <m:r>
              <m:rPr/>
              <m:t>x</m:t>
            </m:r>
          </m:e>
        </m:bar>
        <m:r>
          <m:rPr/>
          <m:t>,</m:t>
        </m:r>
        <m:r>
          <m:rPr/>
          <m:t>t</m:t>
        </m:r>
        <m:r>
          <m:rPr/>
          <m:t>)</m:t>
        </m:r>
      </m:oMath>
      <w:r>
        <w:t xml:space="preserve"> </w:t>
      </w:r>
      <w:r>
        <w:t xml:space="preserve">- плотность,</w:t>
      </w:r>
      <w:r>
        <w:t xml:space="preserve"> </w:t>
      </w:r>
      <m:oMath>
        <m:r>
          <m:rPr/>
          <m:t>p</m:t>
        </m:r>
        <m:r>
          <m:rPr/>
          <m:t>=</m:t>
        </m:r>
        <m:r>
          <m:rPr/>
          <m:t>p</m:t>
        </m:r>
        <m:r>
          <m:rPr/>
          <m:t>(</m:t>
        </m:r>
        <m:bar>
          <m:barPr>
            <m:pos m:val="top"/>
          </m:barPr>
          <m:e>
            <m:r>
              <m:rPr/>
              <m:t>x</m:t>
            </m:r>
          </m:e>
        </m:bar>
        <m:r>
          <m:rPr/>
          <m:t>,</m:t>
        </m:r>
        <m:r>
          <m:rPr/>
          <m:t>t</m:t>
        </m:r>
        <m:r>
          <m:rPr/>
          <m:t>)</m:t>
        </m:r>
      </m:oMath>
      <w:r>
        <w:t xml:space="preserve"> </w:t>
      </w:r>
      <w:r>
        <w:t xml:space="preserve">- давление,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μ</m:t>
        </m:r>
        <m:r>
          <m:rPr/>
          <m:t>(</m:t>
        </m:r>
        <m:r>
          <m:rPr/>
          <m:t>∇</m:t>
        </m:r>
        <m:acc>
          <m:accPr>
            <m:chr m:val="⃗"/>
          </m:accPr>
          <m:e>
            <m:r>
              <m:rPr/>
              <m:t>u</m:t>
            </m:r>
          </m:e>
        </m:acc>
        <m:r>
          <m:rPr/>
          <m:t>+</m:t>
        </m:r>
        <m:r>
          <m:rPr/>
          <m:t>(</m:t>
        </m:r>
        <m:r>
          <m:rPr/>
          <m:t>∇</m:t>
        </m:r>
        <m:acc>
          <m:accPr>
            <m:chr m:val="⃗"/>
          </m:accPr>
          <m:e>
            <m:r>
              <m:rPr/>
              <m:t>u</m:t>
            </m:r>
          </m:e>
        </m:acc>
        <m:sSup>
          <m:e>
            <m:r>
              <m:rPr/>
              <m:t>)</m:t>
            </m:r>
          </m:e>
          <m:sup>
            <m:r>
              <m:rPr/>
              <m:t>T</m:t>
            </m:r>
          </m:sup>
        </m:sSup>
        <m:r>
          <m:rPr/>
          <m:t>)</m:t>
        </m:r>
      </m:oMath>
      <w:r>
        <w:t xml:space="preserve"> </w:t>
      </w:r>
      <w:r>
        <w:t xml:space="preserve">- вязкий тензор напряжений,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μ</m:t>
        </m:r>
        <m:r>
          <m:rPr/>
          <m:t>(</m:t>
        </m:r>
        <m:bar>
          <m:barPr>
            <m:pos m:val="top"/>
          </m:barPr>
          <m:e>
            <m:r>
              <m:rPr/>
              <m:t>x</m:t>
            </m:r>
          </m:e>
        </m:bar>
        <m:r>
          <m:rPr/>
          <m:t>,</m:t>
        </m:r>
        <m:r>
          <m:rPr/>
          <m:t>t</m:t>
        </m:r>
        <m:r>
          <m:rPr/>
          <m:t>)</m:t>
        </m:r>
      </m:oMath>
      <w:r>
        <w:t xml:space="preserve"> </w:t>
      </w:r>
      <w:r>
        <w:t xml:space="preserve">- вязкость жидкости,</w:t>
      </w:r>
      <w:r>
        <w:t xml:space="preserve"> </w:t>
      </w:r>
      <m:oMath>
        <m:acc>
          <m:accPr>
            <m:chr m:val="⃗"/>
          </m:accPr>
          <m:e>
            <m:r>
              <m:rPr/>
              <m:t>f</m:t>
            </m:r>
          </m:e>
        </m:acc>
        <m:r>
          <m:rPr/>
          <m:t>=</m:t>
        </m:r>
        <m:acc>
          <m:accPr>
            <m:chr m:val="⃗"/>
          </m:accPr>
          <m:e>
            <m:r>
              <m:rPr/>
              <m:t>f</m:t>
            </m:r>
          </m:e>
        </m:acc>
        <m:r>
          <m:rPr/>
          <m:t>(</m:t>
        </m:r>
        <m:bar>
          <m:barPr>
            <m:pos m:val="top"/>
          </m:barPr>
          <m:e>
            <m:r>
              <m:rPr/>
              <m:t>x</m:t>
            </m:r>
          </m:e>
        </m:bar>
        <m:r>
          <m:rPr/>
          <m:t>,</m:t>
        </m:r>
        <m:r>
          <m:rPr/>
          <m:t>t</m:t>
        </m:r>
        <m:r>
          <m:rPr/>
          <m:t>)</m:t>
        </m:r>
      </m:oMath>
      <w:r>
        <w:t xml:space="preserve"> </w:t>
      </w:r>
      <w:r>
        <w:t xml:space="preserve">- вектор массовых сил. Область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представляет собой сосуд с границами</w:t>
      </w:r>
      <w:r>
        <w:t xml:space="preserve"> </w:t>
      </w:r>
      <m:oMath>
        <m:r>
          <m:rPr/>
          <m:t>Γ</m:t>
        </m:r>
        <m:r>
          <m:rPr/>
          <m:t>=</m:t>
        </m:r>
        <m:nary>
          <m:naryPr>
            <m:chr m:val="Γ"/>
            <m:limLoc m:val="subSup"/>
            <m:supHide m:val="off"/>
            <m:supHide m:val="off"/>
          </m:naryPr>
          <m:e>
            <m:r>
              <m:rPr/>
              <m:t>∪</m:t>
            </m:r>
          </m:e>
          <m:sub>
            <m:r>
              <m:rPr/>
              <m:t>1</m:t>
            </m:r>
          </m:sub>
          <m:sup/>
        </m:nary>
        <m:nary>
          <m:naryPr>
            <m:chr m:val="Γ"/>
            <m:limLoc m:val="subSup"/>
            <m:supHide m:val="off"/>
            <m:supHide m:val="off"/>
          </m:naryPr>
          <m:e>
            <m:r>
              <m:rPr/>
              <m:t>∪</m:t>
            </m:r>
          </m:e>
          <m:sub>
            <m:r>
              <m:rPr/>
              <m:t>2</m:t>
            </m:r>
          </m:sub>
          <m:sup/>
        </m:nary>
        <m:nary>
          <m:naryPr>
            <m:chr m:val="Γ"/>
            <m:limLoc m:val="subSup"/>
            <m:supHide m:val="off"/>
            <m:supHide m:val="off"/>
          </m:naryPr>
          <m:e>
            <m:r>
              <m:rPr/>
              <m:t>∪</m:t>
            </m:r>
          </m:e>
          <m:sub>
            <m:r>
              <m:rPr/>
              <m:t>3</m:t>
            </m:r>
          </m:sub>
          <m:sup/>
        </m:nary>
        <m:nary>
          <m:naryPr>
            <m:chr m:val="Γ"/>
            <m:limLoc m:val="subSup"/>
            <m:supHide m:val="off"/>
            <m:supHide m:val="off"/>
          </m:naryPr>
          <m:e/>
          <m:sub>
            <m:r>
              <m:rPr/>
              <m:t>4</m:t>
            </m:r>
          </m:sub>
          <m:sup/>
        </m:nary>
      </m:oMath>
      <w:r>
        <w:t xml:space="preserve">, где</w:t>
      </w:r>
      <w:r>
        <w:t xml:space="preserve"> </w:t>
      </w:r>
      <m:oMath>
        <m:nary>
          <m:naryPr>
            <m:chr m:val="Γ"/>
            <m:limLoc m:val="subSup"/>
            <m:supHide m:val="off"/>
            <m:supHide m:val="off"/>
          </m:naryPr>
          <m:e/>
          <m:sub>
            <m:r>
              <m:rPr/>
              <m:t>1</m:t>
            </m:r>
          </m:sub>
          <m:sup/>
        </m:nary>
      </m:oMath>
      <w:r>
        <w:t xml:space="preserve"> </w:t>
      </w:r>
      <w:r>
        <w:t xml:space="preserve">- стенки кровеносного сосуда,</w:t>
      </w:r>
      <w:r>
        <w:t xml:space="preserve"> </w:t>
      </w:r>
      <m:oMath>
        <m:nary>
          <m:naryPr>
            <m:chr m:val="Γ"/>
            <m:limLoc m:val="subSup"/>
            <m:supHide m:val="off"/>
            <m:supHide m:val="off"/>
          </m:naryPr>
          <m:e/>
          <m:sub>
            <m:r>
              <m:rPr/>
              <m:t>2</m:t>
            </m:r>
          </m:sub>
          <m:sup/>
        </m:nary>
      </m:oMath>
      <w:r>
        <w:t xml:space="preserve"> </w:t>
      </w:r>
      <w:r>
        <w:t xml:space="preserve">and</w:t>
      </w:r>
      <w:r>
        <w:t xml:space="preserve"> </w:t>
      </w:r>
      <m:oMath>
        <m:nary>
          <m:naryPr>
            <m:chr m:val="Γ"/>
            <m:limLoc m:val="subSup"/>
            <m:supHide m:val="off"/>
            <m:supHide m:val="off"/>
          </m:naryPr>
          <m:e/>
          <m:sub>
            <m:r>
              <m:rPr/>
              <m:t>3</m:t>
            </m:r>
          </m:sub>
          <m:sup/>
        </m:nary>
      </m:oMath>
      <w:r>
        <w:t xml:space="preserve"> </w:t>
      </w:r>
      <w:r>
        <w:t xml:space="preserve">- области втекания/вытекания,</w:t>
      </w:r>
      <w:r>
        <w:t xml:space="preserve"> </w:t>
      </w:r>
      <m:oMath>
        <m:nary>
          <m:naryPr>
            <m:chr m:val="Γ"/>
            <m:limLoc m:val="subSup"/>
            <m:supHide m:val="off"/>
            <m:supHide m:val="off"/>
          </m:naryPr>
          <m:e/>
          <m:sub>
            <m:r>
              <m:rPr/>
              <m:t>4</m:t>
            </m:r>
          </m:sub>
          <m:sup/>
        </m:nary>
      </m:oMath>
      <w:r>
        <w:t xml:space="preserve"> </w:t>
      </w:r>
      <w:r>
        <w:t xml:space="preserve">- лепестки клапана (см рис. 2).</w:t>
      </w:r>
    </w:p>
    <w:p>
      <w:r>
        <w:t xml:space="preserve">Отсутствие задания одной компоненты вектора скорости на участках втекания-вытекания является одной из проблем при численном решении задач подобного типа. Она решается с помощью использования исходных уравнений (1) - (2) на границах</w:t>
      </w:r>
      <w:r>
        <w:t xml:space="preserve"> </w:t>
      </w:r>
      <m:oMath>
        <m:nary>
          <m:naryPr>
            <m:chr m:val="Γ"/>
            <m:limLoc m:val="subSup"/>
            <m:supHide m:val="off"/>
            <m:supHide m:val="off"/>
          </m:naryPr>
          <m:e/>
          <m:sub>
            <m:r>
              <m:rPr/>
              <m:t>2</m:t>
            </m:r>
          </m:sub>
          <m:sup/>
        </m:nary>
      </m:oMath>
      <w:r>
        <w:t xml:space="preserve"> </w:t>
      </w:r>
      <w:r>
        <w:t xml:space="preserve">и</w:t>
      </w:r>
      <w:r>
        <w:t xml:space="preserve"> </w:t>
      </w:r>
      <m:oMath>
        <m:nary>
          <m:naryPr>
            <m:chr m:val="Γ"/>
            <m:limLoc m:val="subSup"/>
            <m:supHide m:val="off"/>
            <m:supHide m:val="off"/>
          </m:naryPr>
          <m:e/>
          <m:sub>
            <m:r>
              <m:rPr/>
              <m:t>3</m:t>
            </m:r>
          </m:sub>
          <m:sup/>
        </m:nary>
      </m:oMath>
      <w:r>
        <w:t xml:space="preserve"> </w:t>
      </w:r>
      <w:r>
        <w:t xml:space="preserve">для вычисления недостающих компонент вектора скорости (подробнее см.</w:t>
      </w:r>
      <w:r>
        <w:t xml:space="preserve"> </w:t>
      </w:r>
      <w:r>
        <w:t xml:space="preserve">[11]</w:t>
      </w:r>
      <w:r>
        <w:t xml:space="preserve">,</w:t>
      </w:r>
      <w:r>
        <w:t xml:space="preserve"> </w:t>
      </w:r>
      <w:r>
        <w:t xml:space="preserve">[12]</w:t>
      </w:r>
      <w:r>
        <w:t xml:space="preserve">).</w:t>
      </w:r>
    </w:p>
    <w:p>
      <w:r>
        <w:t xml:space="preserve">Как показано в</w:t>
      </w:r>
      <w:r>
        <w:t xml:space="preserve"> </w:t>
      </w:r>
      <w:r>
        <w:t xml:space="preserve">[11]</w:t>
      </w:r>
      <w:r>
        <w:t xml:space="preserve">, для того, чтобы моделировать движение неоднородной жидкости (плазма и примеси), можно добавить к системе уравнений (1), (2) уравнение переноса концентрации: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∂</m:t>
              </m:r>
              <m:r>
                <m:rPr/>
                <m:t>c</m:t>
              </m:r>
            </m:num>
            <m:den>
              <m:r>
                <m:rPr/>
                <m:t>∂</m:t>
              </m:r>
              <m:r>
                <m:rPr/>
                <m:t>t</m:t>
              </m:r>
            </m:den>
          </m:f>
          <m:r>
            <m:rPr/>
            <m:t>+</m:t>
          </m:r>
          <m:acc>
            <m:accPr>
              <m:chr m:val="⃗"/>
            </m:accPr>
            <m:e>
              <m:r>
                <m:rPr/>
                <m:t>u</m:t>
              </m:r>
            </m:e>
          </m:acc>
          <m:r>
            <m:rPr/>
            <m:t>⋅</m:t>
          </m:r>
          <m:r>
            <m:rPr/>
            <m:t>∇</m:t>
          </m:r>
          <m:r>
            <m:rPr/>
            <m:t>c</m:t>
          </m:r>
          <m:r>
            <m:rPr/>
            <m:t>=</m:t>
          </m:r>
          <m:r>
            <m:rPr/>
            <m:t>0</m:t>
          </m:r>
          <m:r>
            <m:rPr/>
            <m:t>  </m:t>
          </m:r>
          <m:r>
            <m:rPr/>
            <m:t>(</m:t>
          </m:r>
          <m:r>
            <m:rPr/>
            <m:t>5</m:t>
          </m:r>
          <m:r>
            <m:rPr/>
            <m:t>)</m:t>
          </m:r>
        </m:oMath>
      </m:oMathPara>
    </w:p>
    <w:p>
      <w:r>
        <w:t xml:space="preserve">с начальными условиями:</w:t>
      </w:r>
    </w:p>
    <w:p>
      <m:oMathPara>
        <m:oMathParaPr>
          <m:jc m:val="center"/>
        </m:oMathParaPr>
        <m:oMath>
          <m:r>
            <m:rPr/>
            <m:t>c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x</m:t>
              </m:r>
            </m:e>
          </m:bar>
          <m:r>
            <m:rPr/>
            <m:t>,</m:t>
          </m:r>
          <m:r>
            <m:rPr/>
            <m:t>0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c</m:t>
              </m:r>
            </m:e>
            <m:sub>
              <m:r>
                <m:rPr/>
                <m:t>0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x</m:t>
              </m:r>
            </m:e>
          </m:bar>
          <m:r>
            <m:rPr/>
            <m:t>)</m:t>
          </m:r>
          <m:r>
            <m:rPr/>
            <m:t>,</m:t>
          </m:r>
          <m:bar>
            <m:barPr>
              <m:pos m:val="top"/>
            </m:barPr>
            <m:e>
              <m:r>
                <m:rPr/>
                <m:t>x</m:t>
              </m:r>
            </m:e>
          </m:bar>
          <m:r>
            <m:rPr/>
            <m:t>∈</m:t>
          </m:r>
          <m:r>
            <m:rPr/>
            <m:t>Ω</m:t>
          </m:r>
          <m:r>
            <m:rPr/>
            <m:t>  </m:t>
          </m:r>
          <m:r>
            <m:rPr/>
            <m:t>(</m:t>
          </m:r>
          <m:r>
            <m:rPr/>
            <m:t>6</m:t>
          </m:r>
          <m:r>
            <m:rPr/>
            <m:t>)</m:t>
          </m:r>
        </m:oMath>
      </m:oMathPara>
    </w:p>
    <w:p>
      <w:r>
        <w:t xml:space="preserve">с краевыми условиями для области втекания:</w:t>
      </w:r>
    </w:p>
    <w:p>
      <m:oMathPara>
        <m:oMathParaPr>
          <m:jc m:val="center"/>
        </m:oMathParaPr>
        <m:oMath>
          <m:r>
            <m:rPr/>
            <m:t>c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x</m:t>
              </m:r>
            </m:e>
          </m:bar>
          <m:r>
            <m:rPr/>
            <m:t>,</m:t>
          </m:r>
          <m:r>
            <m:rPr/>
            <m:t>t</m:t>
          </m:r>
          <m:r>
            <m:rPr/>
            <m:t>)</m:t>
          </m:r>
          <m:sSub>
            <m:e>
              <m:r>
                <m:rPr/>
                <m:t>|</m:t>
              </m:r>
            </m:e>
            <m:sub>
              <m:sSub>
                <m:e>
                  <m:r>
                    <m:rPr/>
                    <m:t>Γ</m:t>
                  </m:r>
                </m:e>
                <m:sub>
                  <m:r>
                    <m:rPr/>
                    <m:t>2</m:t>
                  </m:r>
                </m:sub>
              </m:sSub>
            </m:sub>
          </m:sSub>
          <m:r>
            <m:rPr/>
            <m:t>=</m:t>
          </m:r>
          <m:sSub>
            <m:e>
              <m:r>
                <m:rPr/>
                <m:t>c</m:t>
              </m:r>
            </m:e>
            <m:sub>
              <m:r>
                <m:rPr/>
                <m:t>s</m:t>
              </m:r>
            </m:sub>
          </m:sSub>
          <m:r>
            <m:rPr/>
            <m:t>(</m:t>
          </m:r>
          <m:bar>
            <m:barPr>
              <m:pos m:val="top"/>
            </m:barPr>
            <m:e>
              <m:r>
                <m:rPr/>
                <m:t>x</m:t>
              </m:r>
            </m:e>
          </m:bar>
          <m:r>
            <m:rPr/>
            <m:t>,</m:t>
          </m:r>
          <m:r>
            <m:rPr/>
            <m:t>t</m:t>
          </m:r>
          <m:r>
            <m:rPr/>
            <m:t>)</m:t>
          </m:r>
          <m:r>
            <m:rPr/>
            <m:t>  </m:t>
          </m:r>
          <m:r>
            <m:rPr/>
            <m:t>(</m:t>
          </m:r>
          <m:r>
            <m:rPr/>
            <m:t>7</m:t>
          </m:r>
          <m:r>
            <m:rPr/>
            <m:t>)</m:t>
          </m:r>
        </m:oMath>
      </m:oMathPara>
    </w:p>
    <w:p>
      <w:r>
        <w:t xml:space="preserve">и связать переменную плотность и вязкость с концентрацией примеси следующими линейными соотношениями:</w:t>
      </w:r>
    </w:p>
    <w:p>
      <m:oMathPara>
        <m:oMathParaPr>
          <m:jc m:val="center"/>
        </m:oMathParaPr>
        <m:oMath>
          <m:r>
            <m:rPr/>
            <m:t>μ</m:t>
          </m:r>
          <m:r>
            <m:rPr/>
            <m:t>=</m:t>
          </m:r>
          <m:r>
            <m:rPr/>
            <m:t>c</m:t>
          </m:r>
          <m:r>
            <m:rPr/>
            <m:t>(</m:t>
          </m:r>
          <m:sSub>
            <m:e>
              <m:r>
                <m:rPr/>
                <m:t>μ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μ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μ</m:t>
              </m:r>
            </m:e>
            <m:sub>
              <m:r>
                <m:rPr/>
                <m:t>1</m:t>
              </m:r>
            </m:sub>
          </m:sSub>
          <m:r>
            <m:rPr/>
            <m:t>  </m:t>
          </m:r>
          <m:r>
            <m:rPr/>
            <m:t>(</m:t>
          </m:r>
          <m:r>
            <m:rPr/>
            <m:t>7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r>
            <m:rPr/>
            <m:t>ρ</m:t>
          </m:r>
          <m:r>
            <m:rPr/>
            <m:t>=</m:t>
          </m:r>
          <m:r>
            <m:rPr/>
            <m:t>c</m:t>
          </m:r>
          <m:r>
            <m:rPr/>
            <m:t>(</m:t>
          </m:r>
          <m:sSub>
            <m:e>
              <m:r>
                <m:rPr/>
                <m:t>ρ</m:t>
              </m:r>
            </m:e>
            <m:sub>
              <m:r>
                <m:rPr/>
                <m:t>2</m:t>
              </m:r>
            </m:sub>
          </m:sSub>
          <m:r>
            <m:rPr/>
            <m:t>−</m:t>
          </m:r>
          <m:sSub>
            <m:e>
              <m:r>
                <m:rPr/>
                <m:t>ρ</m:t>
              </m:r>
            </m:e>
            <m:sub>
              <m:r>
                <m:rPr/>
                <m:t>1</m:t>
              </m:r>
            </m:sub>
          </m:sSub>
          <m:r>
            <m:rPr/>
            <m:t>)</m:t>
          </m:r>
          <m:r>
            <m:rPr/>
            <m:t>+</m:t>
          </m:r>
          <m:sSub>
            <m:e>
              <m:r>
                <m:rPr/>
                <m:t>ρ</m:t>
              </m:r>
            </m:e>
            <m:sub>
              <m:r>
                <m:rPr/>
                <m:t>1</m:t>
              </m:r>
            </m:sub>
          </m:sSub>
          <m:r>
            <m:rPr/>
            <m:t>  </m:t>
          </m:r>
          <m:r>
            <m:rPr/>
            <m:t>(</m:t>
          </m:r>
          <m:r>
            <m:rPr/>
            <m:t>8</m:t>
          </m:r>
          <m:r>
            <m:rPr/>
            <m:t>)</m:t>
          </m:r>
        </m:oMath>
      </m:oMathPara>
    </w:p>
    <w:p>
      <w:r>
        <w:t xml:space="preserve">Т.о. мы получим математическую модель течения крови, которая отражает ее сложную структуру, а также позволяет легко расширить это описание для описания большего количества компонент и более сложных условий зависимости плотности и вязкости от концентрации.</w:t>
      </w:r>
    </w:p>
    <w:p>
      <w:r>
        <w:t xml:space="preserve">Для того, чтобы иметь возможность моделировать движение тонких гибких клапанов, необходимо расширить полученную модель, добавив в нее силы, возникающие при деформации лепестков клапана и стремящиеся вернуть их в равновесное состояние. При этом мы можем моделировать стенки сосуда таким же образом, что и клапан, учитывая при этом, что створки клапана деформируются гораздо сильнее, чем стенки сосуда.</w:t>
      </w:r>
    </w:p>
    <w:p>
      <w:r>
        <w:t xml:space="preserve">Для описания сил, возникающих при деформации клапана, воспользуемся следующей формулой</w:t>
      </w:r>
      <w:r>
        <w:t xml:space="preserve"> </w:t>
      </w:r>
      <w:r>
        <w:t xml:space="preserve">[8]</w:t>
      </w:r>
      <w:r>
        <w:t xml:space="preserve">,</w:t>
      </w:r>
      <w:r>
        <w:t xml:space="preserve"> </w:t>
      </w:r>
      <w:r>
        <w:t xml:space="preserve">[9]</w:t>
      </w:r>
      <w:r>
        <w:t xml:space="preserve">:</w:t>
      </w:r>
    </w:p>
    <w:p>
      <m:oMathPara>
        <m:oMathParaPr>
          <m:jc m:val="center"/>
        </m:oMathParaPr>
        <m:oMath>
          <m:r>
            <m:rPr/>
            <m:t>F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∂</m:t>
              </m:r>
            </m:num>
            <m:den>
              <m:r>
                <m:rPr/>
                <m:t>∂</m:t>
              </m:r>
              <m:r>
                <m:rPr/>
                <m:t>s</m:t>
              </m:r>
            </m:den>
          </m:f>
          <m:r>
            <m:rPr/>
            <m:t>T</m:t>
          </m:r>
          <m:r>
            <m:rPr/>
            <m:t>τ</m:t>
          </m:r>
          <m:r>
            <m:rPr/>
            <m:t>+</m:t>
          </m:r>
          <m:f>
            <m:fPr>
              <m:type m:val="bar"/>
            </m:fPr>
            <m:num>
              <m:sSup>
                <m:e>
                  <m:r>
                    <m:rPr/>
                    <m:t>∂</m:t>
                  </m:r>
                </m:e>
                <m:sup>
                  <m:r>
                    <m:rPr/>
                    <m:t>2</m:t>
                  </m:r>
                </m:sup>
              </m:sSup>
            </m:num>
            <m:den>
              <m:r>
                <m:rPr/>
                <m:t>∂</m:t>
              </m:r>
              <m:r>
                <m:rPr/>
                <m:t>s</m:t>
              </m:r>
            </m:den>
          </m:f>
          <m:d>
            <m:dPr>
              <m:begChr m:val="("/>
              <m:endChr m:val=")"/>
              <m:grow/>
            </m:dPr>
            <m:e>
              <m:r>
                <m:rPr/>
                <m:t>k</m:t>
              </m:r>
              <m:r>
                <m:rPr/>
                <m:t>⋅</m:t>
              </m:r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/>
                            <m:t>∂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  <m:sSup>
                        <m:e>
                          <m:r>
                            <m:rPr/>
                            <m:t>X</m:t>
                          </m:r>
                        </m:e>
                        <m:sup>
                          <m:r>
                            <m:rPr/>
                            <m:t>0</m:t>
                          </m:r>
                        </m:sup>
                      </m:sSup>
                    </m:num>
                    <m:den>
                      <m:r>
                        <m:rPr/>
                        <m:t>∂</m:t>
                      </m:r>
                      <m:sSup>
                        <m:e>
                          <m:r>
                            <m:rPr/>
                            <m:t>s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den>
                  </m:f>
                  <m:r>
                    <m:rPr/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rPr/>
                            <m:t>∂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  <m:r>
                        <m:rPr/>
                        <m:t>X</m:t>
                      </m:r>
                    </m:num>
                    <m:den>
                      <m:r>
                        <m:rPr/>
                        <m:t>∂</m:t>
                      </m:r>
                      <m:sSup>
                        <m:e>
                          <m:r>
                            <m:rPr/>
                            <m:t>s</m:t>
                          </m:r>
                        </m:e>
                        <m:sup>
                          <m:r>
                            <m:rPr/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m:rPr/>
            <m:t>  </m:t>
          </m:r>
          <m:r>
            <m:rPr/>
            <m:t>(</m:t>
          </m:r>
          <m:r>
            <m:rPr/>
            <m:t>9</m:t>
          </m:r>
          <m:r>
            <m:rPr/>
            <m:t>)</m:t>
          </m:r>
        </m:oMath>
      </m:oMathPara>
    </w:p>
    <w:p>
      <w:r>
        <w:t xml:space="preserve">где</w:t>
      </w:r>
      <w:r>
        <w:t xml:space="preserve"> </w:t>
      </w:r>
      <m:oMath>
        <m:r>
          <m:rPr/>
          <m:t>k</m:t>
        </m:r>
        <m:r>
          <m:rPr/>
          <m:t>=</m:t>
        </m:r>
        <m:r>
          <m:rPr/>
          <m:t>E</m:t>
        </m:r>
        <m:r>
          <m:rPr/>
          <m:t>⋅</m:t>
        </m:r>
        <m:r>
          <m:rPr/>
          <m:t>I</m:t>
        </m:r>
      </m:oMath>
      <w:r>
        <w:t xml:space="preserve">,</w:t>
      </w:r>
      <w:r>
        <w:t xml:space="preserve"> </w:t>
      </w:r>
      <m:oMath>
        <m:r>
          <m:rPr/>
          <m:t>E</m:t>
        </m:r>
      </m:oMath>
      <w:r>
        <w:t xml:space="preserve"> </w:t>
      </w:r>
      <w:r>
        <w:t xml:space="preserve">- модуль упругости,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- момент инерции поперечного сечения,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/>
                  <m:t>∂</m:t>
                </m:r>
              </m:e>
              <m:sup>
                <m:r>
                  <m:rPr/>
                  <m:t>2</m:t>
                </m:r>
              </m:sup>
            </m:sSup>
            <m:sSup>
              <m:e>
                <m:r>
                  <m:rPr/>
                  <m:t>X</m:t>
                </m:r>
              </m:e>
              <m:sup>
                <m:r>
                  <m:rPr/>
                  <m:t>0</m:t>
                </m:r>
              </m:sup>
            </m:sSup>
          </m:num>
          <m:den>
            <m:r>
              <m:rPr/>
              <m:t>∂</m:t>
            </m:r>
            <m:sSup>
              <m:e>
                <m:r>
                  <m:rPr/>
                  <m:t>s</m:t>
                </m:r>
              </m:e>
              <m:sup>
                <m:r>
                  <m:rPr/>
                  <m:t>2</m:t>
                </m:r>
              </m:sup>
            </m:sSup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rPr/>
              <m:t>∂</m:t>
            </m:r>
            <m:r>
              <m:rPr/>
              <m:t>X</m:t>
            </m:r>
          </m:num>
          <m:den>
            <m:r>
              <m:rPr/>
              <m:t>∂</m:t>
            </m:r>
            <m:sSup>
              <m:e>
                <m:r>
                  <m:rPr/>
                  <m:t>s</m:t>
                </m:r>
              </m:e>
              <m:sup>
                <m:r>
                  <m:rPr/>
                  <m:t>2</m:t>
                </m:r>
              </m:sup>
            </m:sSup>
          </m:den>
        </m:f>
      </m:oMath>
      <w:r>
        <w:t xml:space="preserve"> </w:t>
      </w:r>
      <w:r>
        <w:t xml:space="preserve">- отклонение погруженной границы от равновесного положения в начальный и текущий момент времени.</w:t>
      </w:r>
    </w:p>
    <w:p>
      <w:r>
        <w:t xml:space="preserve">Как показано в</w:t>
      </w:r>
      <w:r>
        <w:t xml:space="preserve"> </w:t>
      </w:r>
      <w:r>
        <w:t xml:space="preserve">[8]</w:t>
      </w:r>
      <w:r>
        <w:t xml:space="preserve">, для того, чтобы описать взаимодействие потока жидкости и клапана, необходимо ввести в рассмотрение прямоугольную область</w:t>
      </w:r>
      <w:r>
        <w:t xml:space="preserve"> </w:t>
      </w:r>
      <m:oMath>
        <m:r>
          <m:rPr/>
          <m:t>(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,</m:t>
        </m:r>
        <m:r>
          <m:rPr/>
          <m:t>z</m:t>
        </m:r>
        <m:r>
          <m:rPr/>
          <m:t>)</m:t>
        </m:r>
        <m:r>
          <m:rPr/>
          <m:t>=</m:t>
        </m:r>
        <m:bar>
          <m:barPr>
            <m:pos m:val="top"/>
          </m:barPr>
          <m:e>
            <m:r>
              <m:rPr/>
              <m:t>x</m:t>
            </m:r>
          </m:e>
        </m:bar>
        <m:r>
          <m:rPr/>
          <m:t>∈</m:t>
        </m:r>
        <m:nary>
          <m:naryPr>
            <m:chr m:val="Ω"/>
            <m:limLoc m:val="undOvr"/>
            <m:supHide m:val="off"/>
            <m:supHide m:val="off"/>
          </m:naryPr>
          <m:e/>
          <m:sub>
            <m:r>
              <m:rPr/>
              <m:t>̃</m:t>
            </m:r>
          </m:sub>
          <m:sup/>
        </m:nary>
      </m:oMath>
      <w:r>
        <w:t xml:space="preserve">, так что</w:t>
      </w:r>
      <w:r>
        <w:t xml:space="preserve"> </w:t>
      </w:r>
      <m:oMath>
        <m:r>
          <m:rPr/>
          <m:t>Ω</m:t>
        </m:r>
        <m:r>
          <m:rPr/>
          <m:t>∈</m:t>
        </m:r>
        <m:nary>
          <m:naryPr>
            <m:chr m:val="Ω"/>
            <m:limLoc m:val="undOvr"/>
            <m:supHide m:val="off"/>
            <m:supHide m:val="off"/>
          </m:naryPr>
          <m:e/>
          <m:sub>
            <m:r>
              <m:rPr/>
              <m:t>̃</m:t>
            </m:r>
          </m:sub>
          <m:sup/>
        </m:nary>
      </m:oMath>
      <w:r>
        <w:t xml:space="preserve">, а также область</w:t>
      </w:r>
      <w:r>
        <w:t xml:space="preserve"> </w:t>
      </w:r>
      <m:oMath>
        <m:r>
          <m:rPr/>
          <m:t>(</m:t>
        </m:r>
        <m:r>
          <m:rPr/>
          <m:t>q</m:t>
        </m:r>
        <m:r>
          <m:rPr/>
          <m:t>,</m:t>
        </m:r>
        <m:r>
          <m:rPr/>
          <m:t>r</m:t>
        </m:r>
        <m:r>
          <m:rPr/>
          <m:t>,</m:t>
        </m:r>
        <m:r>
          <m:rPr/>
          <m:t>s</m:t>
        </m:r>
        <m:r>
          <m:rPr/>
          <m:t>)</m:t>
        </m:r>
        <m:r>
          <m:rPr/>
          <m:t>=</m:t>
        </m:r>
        <m:bar>
          <m:barPr>
            <m:pos m:val="top"/>
          </m:barPr>
          <m:e>
            <m:r>
              <m:rPr/>
              <m:t>q</m:t>
            </m:r>
          </m:e>
        </m:bar>
        <m:r>
          <m:rPr/>
          <m:t>∈</m:t>
        </m:r>
        <m:r>
          <m:rPr/>
          <m:t>Γ</m:t>
        </m:r>
      </m:oMath>
      <w:r>
        <w:t xml:space="preserve">, которая соответствует точкам клапана в лагранжевых координатах. После этого, опишем взаимодействи с помощью следующих уравнений: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∂</m:t>
              </m:r>
              <m:r>
                <m:rPr/>
                <m:t>X</m:t>
              </m:r>
            </m:num>
            <m:den>
              <m:r>
                <m:rPr/>
                <m:t>∂</m:t>
              </m:r>
              <m:r>
                <m:rPr/>
                <m:t>t</m:t>
              </m:r>
            </m:den>
          </m:f>
          <m:r>
            <m:rPr/>
            <m:t>(</m:t>
          </m:r>
          <m:bar>
            <m:barPr>
              <m:pos m:val="top"/>
            </m:barPr>
            <m:e>
              <m:r>
                <m:rPr/>
                <m:t>q</m:t>
              </m:r>
            </m:e>
          </m:bar>
          <m:r>
            <m:rPr/>
            <m:t>,</m:t>
          </m:r>
          <m:r>
            <m:rPr/>
            <m:t>t</m:t>
          </m:r>
          <m:r>
            <m:rPr/>
            <m:t>)</m:t>
          </m:r>
          <m:r>
            <m:rPr/>
            <m:t>=</m:t>
          </m:r>
          <m:nary>
            <m:naryPr>
              <m:chr m:val="∫"/>
              <m:limLoc m:val="subSup"/>
              <m:supHide m:val="off"/>
              <m:supHide m:val="off"/>
            </m:naryPr>
            <m:e>
              <m:acc>
                <m:accPr>
                  <m:chr m:val="⃗"/>
                </m:accPr>
                <m:e>
                  <m:r>
                    <m:rPr/>
                    <m:t>u</m:t>
                  </m:r>
                </m:e>
              </m:acc>
            </m:e>
            <m:sub>
              <m:r>
                <m:rPr/>
                <m:t>Ω</m:t>
              </m:r>
            </m:sub>
            <m:sup/>
          </m:nary>
          <m:r>
            <m:rPr/>
            <m:t>(</m:t>
          </m:r>
          <m:bar>
            <m:barPr>
              <m:pos m:val="top"/>
            </m:barPr>
            <m:e>
              <m:r>
                <m:rPr/>
                <m:t>x</m:t>
              </m:r>
            </m:e>
          </m:bar>
          <m:r>
            <m:rPr/>
            <m:t>,</m:t>
          </m:r>
          <m:r>
            <m:rPr/>
            <m:t>t</m:t>
          </m:r>
          <m:r>
            <m:rPr/>
            <m:t>)</m:t>
          </m:r>
          <m:r>
            <m:rPr/>
            <m:t>⋅</m:t>
          </m:r>
          <m:r>
            <m:rPr/>
            <m:t>δ</m:t>
          </m:r>
          <m:r>
            <m:rPr/>
            <m:t>(</m:t>
          </m:r>
          <m:r>
            <m:rPr/>
            <m:t>x</m:t>
          </m:r>
          <m:r>
            <m:rPr/>
            <m:t>−</m:t>
          </m:r>
          <m:r>
            <m:rPr/>
            <m:t>X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q</m:t>
              </m:r>
            </m:e>
          </m:bar>
          <m:r>
            <m:rPr/>
            <m:t>,</m:t>
          </m:r>
          <m:r>
            <m:rPr/>
            <m:t>t</m:t>
          </m:r>
          <m:r>
            <m:rPr/>
            <m:t>)</m:t>
          </m:r>
          <m:r>
            <m:rPr/>
            <m:t>)</m:t>
          </m:r>
          <m:r>
            <m:rPr/>
            <m:t> </m:t>
          </m:r>
          <m:r>
            <m:rPr/>
            <m:t>d</m:t>
          </m:r>
          <m:bar>
            <m:barPr>
              <m:pos m:val="top"/>
            </m:barPr>
            <m:e>
              <m:r>
                <m:rPr/>
                <m:t>x</m:t>
              </m:r>
            </m:e>
          </m:bar>
          <m:r>
            <m:rPr/>
            <m:t>  </m:t>
          </m:r>
          <m:r>
            <m:rPr/>
            <m:t>(</m:t>
          </m:r>
          <m:r>
            <m:rPr/>
            <m:t>10</m:t>
          </m:r>
          <m:r>
            <m:rPr/>
            <m:t>)</m:t>
          </m:r>
        </m:oMath>
      </m:oMathPara>
    </w:p>
    <w:p>
      <m:oMathPara>
        <m:oMathParaPr>
          <m:jc m:val="center"/>
        </m:oMathParaPr>
        <m:oMath>
          <m:acc>
            <m:accPr>
              <m:chr m:val="⃗"/>
            </m:accPr>
            <m:e>
              <m:r>
                <m:rPr/>
                <m:t>f</m:t>
              </m:r>
            </m:e>
          </m:acc>
          <m:r>
            <m:rPr/>
            <m:t>(</m:t>
          </m:r>
          <m:bar>
            <m:barPr>
              <m:pos m:val="top"/>
            </m:barPr>
            <m:e>
              <m:r>
                <m:rPr/>
                <m:t>x</m:t>
              </m:r>
            </m:e>
          </m:bar>
          <m:r>
            <m:rPr/>
            <m:t>,</m:t>
          </m:r>
          <m:r>
            <m:rPr/>
            <m:t>t</m:t>
          </m:r>
          <m:r>
            <m:rPr/>
            <m:t>)</m:t>
          </m:r>
          <m:r>
            <m:rPr/>
            <m:t>=</m:t>
          </m:r>
          <m:nary>
            <m:naryPr>
              <m:chr m:val="∫"/>
              <m:limLoc m:val="subSup"/>
              <m:supHide m:val="off"/>
              <m:supHide m:val="off"/>
            </m:naryPr>
            <m:e>
              <m:acc>
                <m:accPr>
                  <m:chr m:val="⃗"/>
                </m:accPr>
                <m:e>
                  <m:r>
                    <m:rPr/>
                    <m:t>F</m:t>
                  </m:r>
                </m:e>
              </m:acc>
            </m:e>
            <m:sub>
              <m:r>
                <m:rPr/>
                <m:t>Γ</m:t>
              </m:r>
            </m:sub>
            <m:sup/>
          </m:nary>
          <m:r>
            <m:rPr/>
            <m:t>(</m:t>
          </m:r>
          <m:bar>
            <m:barPr>
              <m:pos m:val="top"/>
            </m:barPr>
            <m:e>
              <m:r>
                <m:rPr/>
                <m:t>q</m:t>
              </m:r>
            </m:e>
          </m:bar>
          <m:r>
            <m:rPr/>
            <m:t>,</m:t>
          </m:r>
          <m:r>
            <m:rPr/>
            <m:t>t</m:t>
          </m:r>
          <m:r>
            <m:rPr/>
            <m:t>)</m:t>
          </m:r>
          <m:r>
            <m:rPr/>
            <m:t>⋅</m:t>
          </m:r>
          <m:r>
            <m:rPr/>
            <m:t>δ</m:t>
          </m:r>
          <m:r>
            <m:rPr/>
            <m:t>(</m:t>
          </m:r>
          <m:r>
            <m:rPr/>
            <m:t>x</m:t>
          </m:r>
          <m:r>
            <m:rPr/>
            <m:t>−</m:t>
          </m:r>
          <m:r>
            <m:rPr/>
            <m:t>X</m:t>
          </m:r>
          <m:r>
            <m:rPr/>
            <m:t>(</m:t>
          </m:r>
          <m:bar>
            <m:barPr>
              <m:pos m:val="top"/>
            </m:barPr>
            <m:e>
              <m:r>
                <m:rPr/>
                <m:t>q</m:t>
              </m:r>
            </m:e>
          </m:bar>
          <m:r>
            <m:rPr/>
            <m:t>,</m:t>
          </m:r>
          <m:r>
            <m:rPr/>
            <m:t>t</m:t>
          </m:r>
          <m:r>
            <m:rPr/>
            <m:t>)</m:t>
          </m:r>
          <m:r>
            <m:rPr/>
            <m:t>)</m:t>
          </m:r>
          <m:r>
            <m:rPr/>
            <m:t> </m:t>
          </m:r>
          <m:r>
            <m:rPr/>
            <m:t>d</m:t>
          </m:r>
          <m:bar>
            <m:barPr>
              <m:pos m:val="top"/>
            </m:barPr>
            <m:e>
              <m:r>
                <m:rPr/>
                <m:t>q</m:t>
              </m:r>
            </m:e>
          </m:bar>
          <m:r>
            <m:rPr/>
            <m:t>  </m:t>
          </m:r>
          <m:r>
            <m:rPr/>
            <m:t>(</m:t>
          </m:r>
          <m:r>
            <m:rPr/>
            <m:t>11</m:t>
          </m:r>
          <m:r>
            <m:rPr/>
            <m:t>)</m:t>
          </m:r>
        </m:oMath>
      </m:oMathPara>
    </w:p>
    <w:p>
      <w:r>
        <w:t xml:space="preserve">где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- дельта функция Дирака,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- плотность силы деформации. Уравнения 10, 11 и позволяют переходить от эйлеровых к лагранжевым координатам.</w:t>
      </w:r>
    </w:p>
    <w:p>
      <w:r>
        <w:t xml:space="preserve">Таким образом, мы построили модель, описывающую движение вязкой неоднородной несжимаемой жидкости внутри сосуда с клапаном. В этой модели состояние жидкости и форма поверхностей</w:t>
      </w:r>
      <w:r>
        <w:t xml:space="preserve"> </w:t>
      </w:r>
      <m:oMath>
        <m:nary>
          <m:naryPr>
            <m:chr m:val="Γ"/>
            <m:limLoc m:val="subSup"/>
            <m:supHide m:val="off"/>
            <m:supHide m:val="off"/>
          </m:naryPr>
          <m:e>
            <m:r>
              <m:rPr/>
              <m:t>∪</m:t>
            </m:r>
          </m:e>
          <m:sub>
            <m:r>
              <m:rPr/>
              <m:t>1</m:t>
            </m:r>
          </m:sub>
          <m:sup/>
        </m:nary>
        <m:nary>
          <m:naryPr>
            <m:chr m:val="Γ"/>
            <m:limLoc m:val="subSup"/>
            <m:supHide m:val="off"/>
            <m:supHide m:val="off"/>
          </m:naryPr>
          <m:e/>
          <m:sub>
            <m:r>
              <m:rPr/>
              <m:t>4</m:t>
            </m:r>
          </m:sub>
          <m:sup/>
        </m:nary>
      </m:oMath>
      <w:r>
        <w:t xml:space="preserve"> </w:t>
      </w:r>
      <w:r>
        <w:t xml:space="preserve">определяются независимо друг от друга, а влияние створок клапана на течение отражено с помощью соотношения (11) между вектором массовых сил</w:t>
      </w:r>
      <w:r>
        <w:t xml:space="preserve"> </w:t>
      </w:r>
      <m:oMath>
        <m:acc>
          <m:accPr>
            <m:chr m:val="⃗"/>
          </m:accPr>
          <m:e>
            <m:r>
              <m:rPr/>
              <m:t>f</m:t>
            </m:r>
          </m:e>
        </m:acc>
        <m:r>
          <m:rPr/>
          <m:t>(</m:t>
        </m:r>
        <m:bar>
          <m:barPr>
            <m:pos m:val="top"/>
          </m:barPr>
          <m:e>
            <m:r>
              <m:rPr/>
              <m:t>x</m:t>
            </m:r>
          </m:e>
        </m:bar>
        <m:r>
          <m:rPr/>
          <m:t>,</m:t>
        </m:r>
        <m:r>
          <m:rPr/>
          <m:t>t</m:t>
        </m:r>
        <m:r>
          <m:rPr/>
          <m:t>)</m:t>
        </m:r>
      </m:oMath>
      <w:r>
        <w:t xml:space="preserve"> </w:t>
      </w:r>
      <w:r>
        <w:t xml:space="preserve">уравнения (1) и силой сопротивления деформации</w:t>
      </w:r>
      <w:r>
        <w:t xml:space="preserve"> </w:t>
      </w:r>
      <m:oMath>
        <m:r>
          <m:rPr/>
          <m:t>F</m:t>
        </m:r>
        <m:r>
          <m:rPr/>
          <m:t>=</m:t>
        </m:r>
        <m:r>
          <m:rPr/>
          <m:t>F</m:t>
        </m:r>
        <m:r>
          <m:rPr/>
          <m:t>(</m:t>
        </m:r>
        <m:bar>
          <m:barPr>
            <m:pos m:val="top"/>
          </m:barPr>
          <m:e>
            <m:r>
              <m:rPr/>
              <m:t>q</m:t>
            </m:r>
          </m:e>
        </m:bar>
        <m:r>
          <m:rPr/>
          <m:t>,</m:t>
        </m:r>
        <m:r>
          <m:rPr/>
          <m:t>t</m:t>
        </m:r>
        <m:r>
          <m:rPr/>
          <m:t>)</m:t>
        </m:r>
      </m:oMath>
      <w:r>
        <w:t xml:space="preserve"> </w:t>
      </w:r>
      <w:r>
        <w:t xml:space="preserve">из уравнения (9).</w:t>
      </w:r>
    </w:p>
    <w:p>
      <w:pPr>
        <w:pStyle w:val="Heading1"/>
      </w:pPr>
      <w:bookmarkStart w:id="26" w:name="метод-решения"/>
      <w:bookmarkEnd w:id="26"/>
      <w:r>
        <w:t xml:space="preserve">Метод решения</w:t>
      </w:r>
    </w:p>
    <w:p>
      <w:r>
        <w:t xml:space="preserve">Как было сказано выше, в данной работе используется метод погруженной границы</w:t>
      </w:r>
      <w:r>
        <w:t xml:space="preserve"> </w:t>
      </w:r>
      <w:r>
        <w:t xml:space="preserve">[8]</w:t>
      </w:r>
      <w:r>
        <w:t xml:space="preserve">. В соответствии с этим методом, будем рассчитывать течение жидкости в параллелепипеде</w:t>
      </w:r>
      <w:r>
        <w:t xml:space="preserve"> </w:t>
      </w:r>
      <m:oMath>
        <m:nary>
          <m:naryPr>
            <m:chr m:val="Ω"/>
            <m:limLoc m:val="undOvr"/>
            <m:supHide m:val="off"/>
            <m:supHide m:val="off"/>
          </m:naryPr>
          <m:e/>
          <m:sub>
            <m:r>
              <m:rPr/>
              <m:t>̃</m:t>
            </m:r>
          </m:sub>
          <m:sup/>
        </m:nary>
      </m:oMath>
      <w:r>
        <w:t xml:space="preserve">, который включает в себя</w:t>
      </w:r>
      <w:r>
        <w:t xml:space="preserve"> </w:t>
      </w:r>
      <m:oMath>
        <m:r>
          <m:rPr/>
          <m:t>Ω</m:t>
        </m:r>
      </m:oMath>
      <w:r>
        <w:t xml:space="preserve">. На границах</w:t>
      </w:r>
      <w:r>
        <w:t xml:space="preserve"> </w:t>
      </w:r>
      <m:oMath>
        <m:nary>
          <m:naryPr>
            <m:chr m:val="Ω"/>
            <m:limLoc m:val="undOvr"/>
            <m:supHide m:val="off"/>
            <m:supHide m:val="off"/>
          </m:naryPr>
          <m:e/>
          <m:sub>
            <m:r>
              <m:rPr/>
              <m:t>̃</m:t>
            </m:r>
          </m:sub>
          <m:sup/>
        </m:nary>
      </m:oMath>
      <w:r>
        <w:t xml:space="preserve"> </w:t>
      </w:r>
      <w:r>
        <w:t xml:space="preserve">задано условие прилипания. Для расчета течения жидкости будем использовать прямоугольную равномерную разнесенную сетку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rPr/>
                  <m:t>Ω</m:t>
                </m:r>
              </m:e>
              <m:sub>
                <m:r>
                  <m:rPr/>
                  <m:t>h</m:t>
                </m:r>
              </m:sub>
            </m:sSub>
          </m:e>
        </m:acc>
      </m:oMath>
      <w:r>
        <w:t xml:space="preserve"> </w:t>
      </w:r>
      <w:r>
        <w:t xml:space="preserve">с шагами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x</m:t>
            </m:r>
            <m:r>
              <m:rPr/>
              <m:t>i</m:t>
            </m:r>
          </m:sub>
        </m:sSub>
        <m:r>
          <m:rPr/>
          <m:t>,</m:t>
        </m:r>
        <m:sSub>
          <m:e>
            <m:r>
              <m:rPr/>
              <m:t>h</m:t>
            </m:r>
          </m:e>
          <m:sub>
            <m:r>
              <m:rPr/>
              <m:t>y</m:t>
            </m:r>
            <m:r>
              <m:rPr/>
              <m:t>j</m:t>
            </m:r>
          </m:sub>
        </m:sSub>
        <m:r>
          <m:rPr/>
          <m:t>,</m:t>
        </m:r>
        <m:sSub>
          <m:e>
            <m:r>
              <m:rPr/>
              <m:t>h</m:t>
            </m:r>
          </m:e>
          <m:sub>
            <m:r>
              <m:rPr/>
              <m:t>z</m:t>
            </m:r>
            <m:r>
              <m:rPr/>
              <m:t>k</m:t>
            </m:r>
          </m:sub>
        </m:sSub>
      </m:oMath>
      <w:r>
        <w:t xml:space="preserve"> </w:t>
      </w:r>
      <w:r>
        <w:t xml:space="preserve">и шахматным расположением узлов, где давление, дивергенция скорости и концентрация определяются в центре ячейки, а компоненты вектора скорости и внешних сил – на границах. Для определения деформации поверхности</w:t>
      </w:r>
      <w:r>
        <w:t xml:space="preserve"> </w:t>
      </w:r>
      <m:oMath>
        <m:nary>
          <m:naryPr>
            <m:chr m:val="Γ"/>
            <m:limLoc m:val="subSup"/>
            <m:supHide m:val="off"/>
            <m:supHide m:val="off"/>
          </m:naryPr>
          <m:e>
            <m:r>
              <m:rPr/>
              <m:t>∪</m:t>
            </m:r>
          </m:e>
          <m:sub>
            <m:r>
              <m:rPr/>
              <m:t>1</m:t>
            </m:r>
          </m:sub>
          <m:sup/>
        </m:nary>
        <m:nary>
          <m:naryPr>
            <m:chr m:val="Γ"/>
            <m:limLoc m:val="subSup"/>
            <m:supHide m:val="off"/>
            <m:supHide m:val="off"/>
          </m:naryPr>
          <m:e/>
          <m:sub>
            <m:r>
              <m:rPr/>
              <m:t>4</m:t>
            </m:r>
          </m:sub>
          <m:sup/>
        </m:nary>
      </m:oMath>
      <w:r>
        <w:t xml:space="preserve"> </w:t>
      </w:r>
      <w:r>
        <w:t xml:space="preserve">введем дополнительную область</w:t>
      </w:r>
      <w:r>
        <w:t xml:space="preserve"> </w:t>
      </w:r>
      <m:oMath>
        <m:nary>
          <m:naryPr>
            <m:chr m:val="Γ"/>
            <m:limLoc m:val="undOvr"/>
            <m:supHide m:val="off"/>
            <m:supHide m:val="off"/>
          </m:naryPr>
          <m:e/>
          <m:sub>
            <m:r>
              <m:rPr/>
              <m:t>̃</m:t>
            </m:r>
          </m:sub>
          <m:sup/>
        </m:nary>
      </m:oMath>
      <w:r>
        <w:t xml:space="preserve"> </w:t>
      </w:r>
      <w:r>
        <w:t xml:space="preserve">системой координат, соотнесенной со стенками сосуда и створками клапана. В области</w:t>
      </w:r>
      <w:r>
        <w:t xml:space="preserve"> </w:t>
      </w:r>
      <m:oMath>
        <m:nary>
          <m:naryPr>
            <m:chr m:val="Γ"/>
            <m:limLoc m:val="undOvr"/>
            <m:supHide m:val="off"/>
            <m:supHide m:val="off"/>
          </m:naryPr>
          <m:e/>
          <m:sub>
            <m:r>
              <m:rPr/>
              <m:t>̃</m:t>
            </m:r>
          </m:sub>
          <m:sup/>
        </m:nary>
      </m:oMath>
      <w:r>
        <w:t xml:space="preserve"> </w:t>
      </w:r>
      <w:r>
        <w:t xml:space="preserve">точкам на</w:t>
      </w:r>
      <w:r>
        <w:t xml:space="preserve"> </w:t>
      </w:r>
      <m:oMath>
        <m:nary>
          <m:naryPr>
            <m:chr m:val="Γ"/>
            <m:limLoc m:val="subSup"/>
            <m:supHide m:val="off"/>
            <m:supHide m:val="off"/>
          </m:naryPr>
          <m:e>
            <m:r>
              <m:rPr/>
              <m:t>∪</m:t>
            </m:r>
          </m:e>
          <m:sub>
            <m:r>
              <m:rPr/>
              <m:t>1</m:t>
            </m:r>
          </m:sub>
          <m:sup/>
        </m:nary>
        <m:nary>
          <m:naryPr>
            <m:chr m:val="Γ"/>
            <m:limLoc m:val="subSup"/>
            <m:supHide m:val="off"/>
            <m:supHide m:val="off"/>
          </m:naryPr>
          <m:e/>
          <m:sub>
            <m:r>
              <m:rPr/>
              <m:t>4</m:t>
            </m:r>
          </m:sub>
          <m:sup/>
        </m:nary>
      </m:oMath>
      <w:r>
        <w:t xml:space="preserve">. Алгоритм решения состоит из нескольких шагов: на сетке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rPr/>
                  <m:t>Ω</m:t>
                </m:r>
              </m:e>
              <m:sub>
                <m:r>
                  <m:rPr/>
                  <m:t>h</m:t>
                </m:r>
              </m:sub>
            </m:sSub>
          </m:e>
        </m:acc>
      </m:oMath>
      <w:r>
        <w:t xml:space="preserve"> </w:t>
      </w:r>
      <w:r>
        <w:t xml:space="preserve">решаем задачу (</w:t>
      </w:r>
      <w:r>
        <w:t xml:space="preserve">[</w:t>
      </w:r>
      <w:r>
        <w:rPr>
          <w:b/>
        </w:rPr>
        <w:t xml:space="preserve">???</w:t>
      </w:r>
      <w:r>
        <w:t xml:space="preserve">]</w:t>
      </w:r>
      <w:r>
        <w:t xml:space="preserve">)-(4); затем решаем уравнение конвекции (</w:t>
      </w:r>
      <w:r>
        <w:t xml:space="preserve">[</w:t>
      </w:r>
      <w:r>
        <w:rPr>
          <w:b/>
        </w:rPr>
        <w:t xml:space="preserve">???</w:t>
      </w:r>
      <w:r>
        <w:t xml:space="preserve">]</w:t>
      </w:r>
      <w:r>
        <w:t xml:space="preserve">) т.е. определяем концентрацию примеси в области решения и пересчитываем значение плотности и вязкости. После этого используем формулы (</w:t>
      </w:r>
      <w:r>
        <w:t xml:space="preserve">[</w:t>
      </w:r>
      <w:r>
        <w:rPr>
          <w:b/>
        </w:rPr>
        <w:t xml:space="preserve">???</w:t>
      </w:r>
      <w:r>
        <w:t xml:space="preserve">]</w:t>
      </w:r>
      <w:r>
        <w:t xml:space="preserve">) и (</w:t>
      </w:r>
      <w:r>
        <w:t xml:space="preserve">[</w:t>
      </w:r>
      <w:r>
        <w:rPr>
          <w:b/>
        </w:rPr>
        <w:t xml:space="preserve">???</w:t>
      </w:r>
      <w:r>
        <w:t xml:space="preserve">]</w:t>
      </w:r>
      <w:r>
        <w:t xml:space="preserve">), (11) для определения положения створок клапана и формы</w:t>
      </w:r>
    </w:p>
    <w:p>
      <w:r>
        <w:drawing>
          <wp:inline>
            <wp:extent cx="5334000" cy="58660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orta_valve_computation_sche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Расчетные области, используемые в методе погруженной границы</w:t>
      </w:r>
    </w:p>
    <w:p>
      <w:r>
        <w:t xml:space="preserve">Поставленная дифференциальная задача (</w:t>
      </w:r>
      <w:r>
        <w:t xml:space="preserve">[</w:t>
      </w:r>
      <w:r>
        <w:rPr>
          <w:b/>
        </w:rPr>
        <w:t xml:space="preserve">???</w:t>
      </w:r>
      <w:r>
        <w:t xml:space="preserve">]</w:t>
      </w:r>
      <w:r>
        <w:t xml:space="preserve">) – (</w:t>
      </w:r>
      <w:r>
        <w:t xml:space="preserve">[</w:t>
      </w:r>
      <w:r>
        <w:rPr>
          <w:b/>
        </w:rPr>
        <w:t xml:space="preserve">???</w:t>
      </w:r>
      <w:r>
        <w:t xml:space="preserve">]</w:t>
      </w:r>
      <w:r>
        <w:t xml:space="preserve">) решается методом конечных разностей. Для решения (</w:t>
      </w:r>
      <w:r>
        <w:t xml:space="preserve">[</w:t>
      </w:r>
      <w:r>
        <w:rPr>
          <w:b/>
        </w:rPr>
        <w:t xml:space="preserve">???</w:t>
      </w:r>
      <w:r>
        <w:t xml:space="preserve">]</w:t>
      </w:r>
      <w:r>
        <w:t xml:space="preserve">) – (4) будем использовать схемы расщепления по физическим факторам</w:t>
      </w:r>
      <w:r>
        <w:t xml:space="preserve"> </w:t>
      </w:r>
      <w:r>
        <w:t xml:space="preserve">[17]</w:t>
      </w:r>
      <w:r>
        <w:t xml:space="preserve">: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/>
                    <m:t>u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−</m:t>
              </m:r>
              <m:sSup>
                <m:e>
                  <m:r>
                    <m:rPr/>
                    <m:t>u</m:t>
                  </m:r>
                </m:e>
                <m:sup>
                  <m:r>
                    <m:rPr/>
                    <m:t>n</m:t>
                  </m:r>
                </m:sup>
              </m:sSup>
            </m:num>
            <m:den>
              <m:r>
                <m:rPr/>
                <m:t>△</m:t>
              </m:r>
              <m:r>
                <m:rPr/>
                <m:t>t</m:t>
              </m:r>
            </m:den>
          </m:f>
          <m:r>
            <m:rPr/>
            <m:t>=</m:t>
          </m:r>
          <m:r>
            <m:rPr/>
            <m:t>−</m:t>
          </m:r>
          <m:r>
            <m:rPr/>
            <m:t>(</m:t>
          </m:r>
          <m:sSup>
            <m:e>
              <m:r>
                <m:rPr/>
                <m:t>u</m:t>
              </m:r>
            </m:e>
            <m:sup>
              <m:r>
                <m:rPr/>
                <m:t>n</m:t>
              </m:r>
            </m:sup>
          </m:sSup>
          <m:r>
            <m:rPr/>
            <m:t>⋅</m:t>
          </m:r>
          <m:r>
            <m:rPr/>
            <m:t>∇</m:t>
          </m:r>
          <m:r>
            <m:rPr/>
            <m:t>)</m:t>
          </m:r>
          <m:sSup>
            <m:e>
              <m:r>
                <m:rPr/>
                <m:t>u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ρ</m:t>
              </m:r>
            </m:den>
          </m:f>
          <m:r>
            <m:rPr/>
            <m:t>∇</m:t>
          </m:r>
          <m:r>
            <m:rPr/>
            <m:t>σ</m:t>
          </m:r>
          <m:r>
            <m:rPr/>
            <m:t>+</m:t>
          </m:r>
          <m:sSup>
            <m:e>
              <m:r>
                <m:rPr/>
                <m:t>f</m:t>
              </m:r>
            </m:e>
            <m:sup>
              <m:r>
                <m:rPr/>
                <m:t>n</m:t>
              </m:r>
            </m:sup>
          </m:sSup>
        </m:oMath>
      </m:oMathPara>
    </w:p>
    <w:p>
      <w:r>
        <w:t xml:space="preserve">{#w:splitting:intermediate_velocity}</w:t>
      </w:r>
    </w:p>
    <w:p>
      <m:oMathPara>
        <m:oMathParaPr>
          <m:jc m:val="center"/>
        </m:oMathParaPr>
        <m:oMath>
          <m:r>
            <m:rPr/>
            <m:t>ρ</m:t>
          </m:r>
          <m:r>
            <m:rPr/>
            <m:t>△</m:t>
          </m:r>
          <m:sSup>
            <m:e>
              <m:r>
                <m:rPr/>
                <m:t>p</m:t>
              </m:r>
            </m:e>
            <m:sup>
              <m:r>
                <m:rPr/>
                <m:t>n</m:t>
              </m:r>
              <m:r>
                <m:rPr/>
                <m:t>+</m:t>
              </m:r>
              <m:r>
                <m:rPr/>
                <m:t>1</m:t>
              </m:r>
            </m:sup>
          </m:sSup>
          <m:r>
            <m:rPr/>
            <m:t>−</m:t>
          </m:r>
          <m:r>
            <m:rPr/>
            <m:t>∇</m:t>
          </m:r>
          <m:r>
            <m:rPr/>
            <m:t>ρ</m:t>
          </m:r>
          <m:r>
            <m:rPr/>
            <m:t>⋅</m:t>
          </m:r>
          <m:sSup>
            <m:e>
              <m:r>
                <m:rPr/>
                <m:t>p</m:t>
              </m:r>
            </m:e>
            <m:sup>
              <m:r>
                <m:rPr/>
                <m:t>n</m:t>
              </m:r>
              <m:r>
                <m:rPr/>
                <m:t>+</m:t>
              </m:r>
              <m:r>
                <m:rPr/>
                <m:t>1</m:t>
              </m:r>
            </m:sup>
          </m:sSup>
          <m:r>
            <m:rPr/>
            <m:t>=</m:t>
          </m:r>
          <m:f>
            <m:fPr>
              <m:type m:val="bar"/>
            </m:fPr>
            <m:num>
              <m:sSup>
                <m:e>
                  <m:r>
                    <m:rPr/>
                    <m:t>ρ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/>
                <m:t>∇</m:t>
              </m:r>
              <m:sSup>
                <m:e>
                  <m:r>
                    <m:rPr/>
                    <m:t>u</m:t>
                  </m:r>
                </m:e>
                <m:sup>
                  <m:r>
                    <m:rPr/>
                    <m:t>*</m:t>
                  </m:r>
                </m:sup>
              </m:sSup>
            </m:num>
            <m:den>
              <m:r>
                <m:rPr/>
                <m:t>△</m:t>
              </m:r>
              <m:r>
                <m:rPr/>
                <m:t>t</m:t>
              </m:r>
            </m:den>
          </m:f>
        </m:oMath>
      </m:oMathPara>
    </w:p>
    <w:p>
      <w:r>
        <w:t xml:space="preserve">{#w:splitting:poisson}</w:t>
      </w:r>
    </w:p>
    <w:p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/>
                    <m:t>u</m:t>
                  </m:r>
                </m:e>
                <m:sup>
                  <m:r>
                    <m:rPr/>
                    <m:t>n</m:t>
                  </m:r>
                  <m:r>
                    <m:rPr/>
                    <m:t>+</m:t>
                  </m:r>
                  <m:r>
                    <m:rPr/>
                    <m:t>1</m:t>
                  </m:r>
                </m:sup>
              </m:sSup>
              <m:r>
                <m:rPr/>
                <m:t>−</m:t>
              </m:r>
              <m:sSup>
                <m:e>
                  <m:r>
                    <m:rPr/>
                    <m:t>u</m:t>
                  </m:r>
                </m:e>
                <m:sup>
                  <m:r>
                    <m:rPr/>
                    <m:t>*</m:t>
                  </m:r>
                </m:sup>
              </m:sSup>
            </m:num>
            <m:den>
              <m:r>
                <m:rPr/>
                <m:t>△</m:t>
              </m:r>
              <m:r>
                <m:rPr/>
                <m:t>t</m:t>
              </m:r>
            </m:den>
          </m:f>
          <m:r>
            <m:rPr/>
            <m:t>=</m:t>
          </m:r>
          <m:r>
            <m:rPr/>
            <m:t>−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ρ</m:t>
              </m:r>
            </m:den>
          </m:f>
          <m:r>
            <m:rPr/>
            <m:t>△</m:t>
          </m:r>
          <m:sSup>
            <m:e>
              <m:r>
                <m:rPr/>
                <m:t>p</m:t>
              </m:r>
            </m:e>
            <m:sup>
              <m:r>
                <m:rPr/>
                <m:t>n</m:t>
              </m:r>
              <m:r>
                <m:rPr/>
                <m:t>+</m:t>
              </m:r>
              <m:r>
                <m:rPr/>
                <m:t>1</m:t>
              </m:r>
            </m:sup>
          </m:sSup>
        </m:oMath>
      </m:oMathPara>
    </w:p>
    <w:p>
      <w:r>
        <w:t xml:space="preserve">{#w:splitting:velocity}</w:t>
      </w:r>
    </w:p>
    <w:p>
      <w:r>
        <w:t xml:space="preserve">Численная реализация схемы состоит из 3-х этапов. Сначала по известным значениям скорости с предыдущего временного слоя находится промежуточное поле</w:t>
      </w:r>
      <w:r>
        <w:t xml:space="preserve"> </w:t>
      </w:r>
      <m:oMath>
        <m:sSup>
          <m:e>
            <m:r>
              <m:rPr/>
              <m:t>u</m:t>
            </m:r>
          </m:e>
          <m:sup>
            <m:r>
              <m:rPr/>
              <m:t>*</m:t>
            </m:r>
          </m:sup>
        </m:sSup>
      </m:oMath>
      <w:r>
        <w:t xml:space="preserve">. Для этого уравнение (</w:t>
      </w:r>
      <w:r>
        <w:t xml:space="preserve">[</w:t>
      </w:r>
      <w:r>
        <w:rPr>
          <w:b/>
        </w:rPr>
        <w:t xml:space="preserve">???</w:t>
      </w:r>
      <w:r>
        <w:t xml:space="preserve">]</w:t>
      </w:r>
      <w:r>
        <w:t xml:space="preserve">) решается методом стабилизирующей поправки</w:t>
      </w:r>
      <w:r>
        <w:t xml:space="preserve"> </w:t>
      </w:r>
      <w:r>
        <w:t xml:space="preserve">[18]</w:t>
      </w:r>
      <w:r>
        <w:t xml:space="preserve">. Затем, путем численного решения (</w:t>
      </w:r>
      <w:r>
        <w:t xml:space="preserve">[</w:t>
      </w:r>
      <w:r>
        <w:rPr>
          <w:b/>
        </w:rPr>
        <w:t xml:space="preserve">???</w:t>
      </w:r>
      <w:r>
        <w:t xml:space="preserve">]</w:t>
      </w:r>
      <w:r>
        <w:t xml:space="preserve">) с использованием метода бисопряженных градиентов, определяется новое поле давления. И на последнем этапе восстанавливается окончательное поле вектора скорости по явным формулам (</w:t>
      </w:r>
      <w:r>
        <w:t xml:space="preserve">[</w:t>
      </w:r>
      <w:r>
        <w:rPr>
          <w:b/>
        </w:rPr>
        <w:t xml:space="preserve">???</w:t>
      </w:r>
      <w:r>
        <w:t xml:space="preserve">]</w:t>
      </w:r>
      <w:r>
        <w:t xml:space="preserve">).</w:t>
      </w:r>
    </w:p>
    <w:p>
      <w:r>
        <w:t xml:space="preserve">После нахождения параметров течения жидкости необходимо вычислить новые значения плотности и вязкости. Для этого, используя полученные значения компонент скорости, делается шаг по времени для уравнения конвекции (5), и производится пересчет значений плотности и вязкости по формулам (7), (8).</w:t>
      </w:r>
    </w:p>
    <w:p>
      <w:r>
        <w:t xml:space="preserve">Далее нам необходимо определять деформацию стенок сосуда и створок клапана под воздействием жидкости, а также распределение массовых сил fв уравнении движения жидкости исходя из возникшей деформации. Используя уравнения (10) – (11), которые численно интегрируются с помощью какой-либо квадратурной формулы, и уравнение (9), мы можем рассчитать деформацию, которой подвергаются стенки сосуда и клапан при данном давлении жидкости и возникающую силу сопротивления</w:t>
      </w:r>
      <w:r>
        <w:t xml:space="preserve"> </w:t>
      </w:r>
      <m:oMath>
        <m:r>
          <m:rPr/>
          <m:t>F</m:t>
        </m:r>
      </m:oMath>
      <w:r>
        <w:t xml:space="preserve">. После этого пересчитываем массовые силы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и переходим на следующий шаг по времени.</w:t>
      </w:r>
    </w:p>
    <w:p>
      <w:pPr>
        <w:pStyle w:val="Heading1"/>
      </w:pPr>
      <w:bookmarkStart w:id="28" w:name="результаты"/>
      <w:bookmarkEnd w:id="28"/>
      <w:r>
        <w:t xml:space="preserve">Результаты</w:t>
      </w:r>
    </w:p>
    <w:p>
      <w:r>
        <w:t xml:space="preserve">Приведем резульаты некоторых результатов, полученных в рамках данной работы. Расчеты проводились для случаев постоянной и переменной плотности и вязкости в безразмерных величинах. Для клапана использовались две геометрии - идеальный клапан упрощенной формы и клапан, полученный сканированием реального биопротеза</w:t>
      </w:r>
      <w:r>
        <w:t xml:space="preserve"> </w:t>
      </w:r>
      <w:r>
        <w:t xml:space="preserve">“</w:t>
      </w:r>
      <w:r>
        <w:t xml:space="preserve">Юнилайн</w:t>
      </w:r>
      <w:r>
        <w:t xml:space="preserve">”</w:t>
      </w:r>
      <w:r>
        <w:t xml:space="preserve"> </w:t>
      </w:r>
      <w:r>
        <w:t xml:space="preserve">[19]</w:t>
      </w:r>
      <w:r>
        <w:t xml:space="preserve">.</w:t>
      </w:r>
    </w:p>
    <w:p>
      <w:r>
        <w:t xml:space="preserve">На</w:t>
      </w:r>
      <w:r>
        <w:t xml:space="preserve"> </w:t>
      </w:r>
      <w:r>
        <w:rPr>
          <w:b/>
        </w:rPr>
        <w:t xml:space="preserve">??</w:t>
      </w:r>
      <w:r>
        <w:t xml:space="preserve"> </w:t>
      </w:r>
      <w:r>
        <w:t xml:space="preserve">показана динамика движения идеального трехстворчатого клапана под воздействием жидкости с постоянной вязкостью и плотностью</w:t>
      </w:r>
      <w:r>
        <w:t xml:space="preserve"> </w:t>
      </w:r>
      <m:oMath>
        <m:sSub>
          <m:e>
            <m:r>
              <m:rPr/>
              <m:t>ρ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ρ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1</m:t>
        </m:r>
        <m:r>
          <m:rPr/>
          <m:t>,</m:t>
        </m:r>
        <m:sSub>
          <m:e>
            <m:r>
              <m:rPr/>
              <m:t>μ</m:t>
            </m:r>
          </m:e>
          <m:sub>
            <m:r>
              <m:rPr/>
              <m:t>1</m:t>
            </m:r>
          </m:sub>
        </m:sSub>
        <m:r>
          <m:rPr/>
          <m:t>=</m:t>
        </m:r>
        <m:sSub>
          <m:e>
            <m:r>
              <m:rPr/>
              <m:t>μ</m:t>
            </m:r>
          </m:e>
          <m:sub>
            <m:r>
              <m:rPr/>
              <m:t>2</m:t>
            </m:r>
          </m:sub>
        </m:sSub>
        <m:r>
          <m:rPr/>
          <m:t>=</m:t>
        </m:r>
        <m:r>
          <m:rPr/>
          <m:t>1</m:t>
        </m:r>
        <m:r>
          <m:rPr/>
          <m:t>⋅</m:t>
        </m:r>
        <m:sSup>
          <m:e>
            <m:r>
              <m:rPr/>
              <m:t>10</m:t>
            </m:r>
          </m:e>
          <m:sup>
            <m:r>
              <m:rPr/>
              <m:t>−</m:t>
            </m:r>
            <m:r>
              <m:rPr/>
              <m:t>2</m:t>
            </m:r>
          </m:sup>
        </m:sSup>
      </m:oMath>
      <w:r>
        <w:t xml:space="preserve">, а также распределение напряжения по поверхности лепестков.</w:t>
      </w:r>
    </w:p>
    <w:p>
      <w:r>
        <w:t xml:space="preserve">Как видно из</w:t>
      </w:r>
      <w:r>
        <w:t xml:space="preserve"> </w:t>
      </w:r>
      <w:r>
        <w:rPr>
          <w:b/>
        </w:rPr>
        <w:t xml:space="preserve">??</w:t>
      </w:r>
      <w:r>
        <w:t xml:space="preserve">, больше поверхностного напряжения возникает в двух областях - на конце лепестка, т.к. это самая гибкая его часть, которая подвержена наибольшим деформациям скручивания, и в области крепления лепестка к фиброзному кольцу, т.к. там возникает наибольшая деформация растяжения в силу фиксированного расположения.</w:t>
      </w:r>
    </w:p>
    <w:p>
      <w:r>
        <w:t xml:space="preserve">На</w:t>
      </w:r>
      <w:r>
        <w:t xml:space="preserve"> </w:t>
      </w:r>
      <w:r>
        <w:rPr>
          <w:b/>
        </w:rPr>
        <w:t xml:space="preserve">??</w:t>
      </w:r>
      <w:r>
        <w:t xml:space="preserve"> </w:t>
      </w:r>
      <w:r>
        <w:t xml:space="preserve">представлена динамика движения и распределение поверхностного напряжения для клапана</w:t>
      </w:r>
      <w:r>
        <w:t xml:space="preserve"> </w:t>
      </w:r>
      <w:r>
        <w:t xml:space="preserve">“</w:t>
      </w:r>
      <w:r>
        <w:t xml:space="preserve">Юнилайн</w:t>
      </w:r>
      <w:r>
        <w:t xml:space="preserve">”</w:t>
      </w:r>
      <w:r>
        <w:t xml:space="preserve">, который двигается под воздействием движения жидкости с постоянной вязкостью и плотностью.</w:t>
      </w:r>
    </w:p>
    <w:p>
      <w:r>
        <w:rPr>
          <w:b/>
        </w:rPr>
        <w:t xml:space="preserve">??</w:t>
      </w:r>
      <w:r>
        <w:t xml:space="preserve"> </w:t>
      </w:r>
      <w:r>
        <w:t xml:space="preserve">показывает движение лепестков и распределение напряжения почти аналогичные соответствующему расчету для идеального клапана, за исключением исходной ассиметрии в геометрии клапанов.</w:t>
      </w:r>
    </w:p>
    <w:p>
      <w:r>
        <w:t xml:space="preserve">На</w:t>
      </w:r>
      <w:r>
        <w:t xml:space="preserve"> </w:t>
      </w:r>
      <w:r>
        <w:rPr>
          <w:b/>
        </w:rPr>
        <w:t xml:space="preserve">??</w:t>
      </w:r>
      <w:r>
        <w:t xml:space="preserve"> </w:t>
      </w:r>
      <w:r>
        <w:t xml:space="preserve">показано распределение поверхностного напряжения отдельно для фиброзного кольца.</w:t>
      </w:r>
    </w:p>
    <w:p>
      <w:r>
        <w:t xml:space="preserve">На</w:t>
      </w:r>
      <w:r>
        <w:t xml:space="preserve"> </w:t>
      </w:r>
      <w:r>
        <w:rPr>
          <w:b/>
        </w:rPr>
        <w:t xml:space="preserve">??</w:t>
      </w:r>
      <w:r>
        <w:t xml:space="preserve"> </w:t>
      </w:r>
      <w:r>
        <w:t xml:space="preserve">продемонстрировано, что в данной конфигурации при завершении цикла работы клапан эффективно является закрытым, т.к. в области его расположения резко изменяется давление и скорость.</w:t>
      </w:r>
    </w:p>
    <w:p>
      <w:pPr>
        <w:pStyle w:val="Heading1"/>
      </w:pPr>
      <w:bookmarkStart w:id="29" w:name="литература"/>
      <w:bookmarkEnd w:id="29"/>
      <w:r>
        <w:t xml:space="preserve">Литература</w:t>
      </w:r>
    </w:p>
    <w:p>
      <w:pPr>
        <w:pStyle w:val="Bibliography"/>
      </w:pPr>
      <w:r>
        <w:t xml:space="preserve">1.Association A.H. Heart disease and stroke statistics. 2015.</w:t>
      </w:r>
    </w:p>
    <w:p>
      <w:pPr>
        <w:pStyle w:val="Bibliography"/>
      </w:pPr>
      <w:r>
        <w:t xml:space="preserve">2.Institute D.C.R. Adult cardiac surgery database, executive summary. 2015.</w:t>
      </w:r>
    </w:p>
    <w:p>
      <w:pPr>
        <w:pStyle w:val="Bibliography"/>
      </w:pPr>
      <w:r>
        <w:t xml:space="preserve">3.Бокерия Л. et al. Механическое напряжение в створках митрального клапана и биопротеза в митральной позиции. влияние геометрии фиброзного кольца на величину напряжения створок. // Клиническая физиология кровообращения. Научный центр сердечно-сосудистой хирургии им. АН Бакулева РАМН, 2008. Vol. 2. Pp. 73–80.</w:t>
      </w:r>
    </w:p>
    <w:p>
      <w:pPr>
        <w:pStyle w:val="Bibliography"/>
      </w:pPr>
      <w:r>
        <w:t xml:space="preserve">4.Kim H.S. Nonlinear multi-scale anisotropic material and structural models for prosthetic and native aortic heart valves. Georgia Institute of Technology, 2009.</w:t>
      </w:r>
    </w:p>
    <w:p>
      <w:pPr>
        <w:pStyle w:val="Bibliography"/>
      </w:pPr>
      <w:r>
        <w:t xml:space="preserve">5.Taylor C.A., Hughes T.J., Zarins C.K. Finite element modeling of blood flow in arteries // Computer methods in applied mechanics and engineering. Elsevier, 1998. Vol. 158, № 1. Pp. 155–196.</w:t>
      </w:r>
    </w:p>
    <w:p>
      <w:pPr>
        <w:pStyle w:val="Bibliography"/>
      </w:pPr>
      <w:r>
        <w:t xml:space="preserve">6.Zhang Y., Bajaj C. Finite element meshing for cardiac analysis // Univ. of Texas at Austin: ICES Technical Report. 2004.</w:t>
      </w:r>
    </w:p>
    <w:p>
      <w:pPr>
        <w:pStyle w:val="Bibliography"/>
      </w:pPr>
      <w:r>
        <w:t xml:space="preserve">7.Black M. et al. A three-dimensional analysis of a bioprosthetic heart valve // Journal of Biomechanics. Elsevier, 1991. Vol. 24, № 9. Pp. 793–801.</w:t>
      </w:r>
    </w:p>
    <w:p>
      <w:pPr>
        <w:pStyle w:val="Bibliography"/>
      </w:pPr>
      <w:r>
        <w:t xml:space="preserve">8.Peskin C.S. The immersed boundary method // Acta numerica. Cambridge Univ Press, 2002. Vol. 11. Pp. 479–517.</w:t>
      </w:r>
    </w:p>
    <w:p>
      <w:pPr>
        <w:pStyle w:val="Bibliography"/>
      </w:pPr>
      <w:r>
        <w:t xml:space="preserve">9.Griffith B.E. Immersed boundary model of aortic heart valve dynamics with physiological driving and loading conditions // International Journal for Numerical Methods in Biomedical Engineering. Wiley Online Library, 2012. Vol. 28, № 3. Pp. 317–345.</w:t>
      </w:r>
    </w:p>
    <w:p>
      <w:pPr>
        <w:pStyle w:val="Bibliography"/>
      </w:pPr>
      <w:r>
        <w:t xml:space="preserve">10.Ma X. et al. Image-based fluid–structure interaction model of the human mitral valve // Computers &amp; Fluids. Elsevier, 2013. Vol. 71. Pp. 417–425.</w:t>
      </w:r>
    </w:p>
    <w:p>
      <w:pPr>
        <w:pStyle w:val="Bibliography"/>
      </w:pPr>
      <w:r>
        <w:t xml:space="preserve">11.Gummel E. et al. Motion of viscous inhomogeneous incompressible fluid of variable viscosity // Zbornik radova konferencije MIT. 2013. Pp. 2013–2014.</w:t>
      </w:r>
    </w:p>
    <w:p>
      <w:pPr>
        <w:pStyle w:val="Bibliography"/>
      </w:pPr>
      <w:r>
        <w:t xml:space="preserve">12.Geidarov N., Zakharov Y.N., Shokin Y.I. Solution of the problem of a viscous fluid flow with a given pressure differential // Russian Journal of Numerical Analysis and Mathematical Modelling. 2011. Vol. 26, № 1. Pp. 39–48.</w:t>
      </w:r>
    </w:p>
    <w:p>
      <w:pPr>
        <w:pStyle w:val="Bibliography"/>
      </w:pPr>
      <w:r>
        <w:t xml:space="preserve">13.Dolgov D., Zakharov Y. Mathematical modelling of artificial heart valve performance // “ Stability and control processes” in memory of vI zubov (sCP), 2015 international conference. IEEE, 2015. Pp. 518–521.</w:t>
      </w:r>
    </w:p>
    <w:p>
      <w:pPr>
        <w:pStyle w:val="Bibliography"/>
      </w:pPr>
      <w:r>
        <w:t xml:space="preserve">14.Dolgov D., Zakharov Y. Numerical modeling of artificial heart valve // Mathematical modeling of technological processes. Springer, 2015. Pp. 33–43.</w:t>
      </w:r>
    </w:p>
    <w:p>
      <w:pPr>
        <w:pStyle w:val="Bibliography"/>
      </w:pPr>
      <w:r>
        <w:t xml:space="preserve">15.Каро К., others. Механика кровообращения. Мир, 1978.</w:t>
      </w:r>
    </w:p>
    <w:p>
      <w:pPr>
        <w:pStyle w:val="Bibliography"/>
      </w:pPr>
      <w:r>
        <w:t xml:space="preserve">16.Whitmore R.L. Rheology of the circulation. Pergamon, 1968.</w:t>
      </w:r>
    </w:p>
    <w:p>
      <w:pPr>
        <w:pStyle w:val="Bibliography"/>
      </w:pPr>
      <w:r>
        <w:t xml:space="preserve">17.Белоцерковский О.М. Численное моделирование в механике сплошных сред. Наука. Гл. ред. физ.-мат. лит., 1984.</w:t>
      </w:r>
    </w:p>
    <w:p>
      <w:pPr>
        <w:pStyle w:val="Bibliography"/>
      </w:pPr>
      <w:r>
        <w:t xml:space="preserve">18.Яненко Н.Н. Метод дробных шагов решения многомерных задач математической физики. Издательство“ Наукa”, Сибирское отделение, 1967.</w:t>
      </w:r>
    </w:p>
    <w:p>
      <w:pPr>
        <w:pStyle w:val="Bibliography"/>
      </w:pPr>
      <w:r>
        <w:t xml:space="preserve">19.Клышников К. et al. СРАВНИТЕЛЬНАЯ хАРАКТЕРИСТИКА гИДРОДИНАМИЧЕСКИХ пОКАЗАТЕЛЕЙ бИОПРОТЕЗОВ кЛАПАНОВ сЕРДЦА ЮНИЛАЙН и ПЕРИКОР // Клиническая физиология кровообращения. 2013. P. 45.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6ff3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c8c1b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