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477"/>
        <w:tblW w:w="11534" w:type="dxa"/>
        <w:tblLook w:val="04A0" w:firstRow="1" w:lastRow="0" w:firstColumn="1" w:lastColumn="0" w:noHBand="0" w:noVBand="1"/>
      </w:tblPr>
      <w:tblGrid>
        <w:gridCol w:w="485"/>
        <w:gridCol w:w="924"/>
        <w:gridCol w:w="3929"/>
        <w:gridCol w:w="2057"/>
        <w:gridCol w:w="1177"/>
        <w:gridCol w:w="1211"/>
        <w:gridCol w:w="1751"/>
      </w:tblGrid>
      <w:tr w:rsidR="00683A01" w:rsidRPr="00683A01" w:rsidTr="00683A01">
        <w:trPr>
          <w:trHeight w:val="300"/>
        </w:trPr>
        <w:tc>
          <w:tcPr>
            <w:tcW w:w="11534" w:type="dxa"/>
            <w:gridSpan w:val="7"/>
            <w:tcBorders>
              <w:top w:val="nil"/>
              <w:left w:val="nil"/>
              <w:bottom w:val="nil"/>
              <w:right w:val="nil"/>
            </w:tcBorders>
            <w:shd w:val="clear" w:color="auto" w:fill="auto"/>
            <w:noWrap/>
            <w:hideMark/>
          </w:tcPr>
          <w:p w:rsidR="00683A01" w:rsidRPr="00683A01" w:rsidRDefault="00683A01" w:rsidP="00683A01">
            <w:pPr>
              <w:spacing w:after="0" w:line="240" w:lineRule="auto"/>
              <w:jc w:val="right"/>
              <w:rPr>
                <w:rFonts w:ascii="Arial" w:eastAsia="Times New Roman" w:hAnsi="Arial" w:cs="Arial"/>
                <w:b/>
                <w:bCs/>
                <w:lang w:eastAsia="en-IN"/>
              </w:rPr>
            </w:pPr>
            <w:r w:rsidRPr="00683A01">
              <w:rPr>
                <w:rFonts w:ascii="Arial" w:eastAsia="Times New Roman" w:hAnsi="Arial" w:cs="Arial"/>
                <w:b/>
                <w:bCs/>
                <w:lang w:eastAsia="en-IN"/>
              </w:rPr>
              <w:t>Part IX: Annex IV</w:t>
            </w:r>
          </w:p>
        </w:tc>
      </w:tr>
      <w:tr w:rsidR="00683A01" w:rsidRPr="00683A01" w:rsidTr="00683A01">
        <w:trPr>
          <w:trHeight w:val="315"/>
        </w:trPr>
        <w:tc>
          <w:tcPr>
            <w:tcW w:w="11534" w:type="dxa"/>
            <w:gridSpan w:val="7"/>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b/>
                <w:bCs/>
                <w:sz w:val="24"/>
                <w:szCs w:val="24"/>
                <w:lang w:eastAsia="en-IN"/>
              </w:rPr>
            </w:pPr>
            <w:r w:rsidRPr="00683A01">
              <w:rPr>
                <w:rFonts w:ascii="Arial" w:eastAsia="Times New Roman" w:hAnsi="Arial" w:cs="Arial"/>
                <w:b/>
                <w:bCs/>
                <w:sz w:val="24"/>
                <w:szCs w:val="24"/>
                <w:lang w:eastAsia="en-IN"/>
              </w:rPr>
              <w:t>Form EFC</w:t>
            </w:r>
          </w:p>
        </w:tc>
      </w:tr>
      <w:tr w:rsidR="00683A01" w:rsidRPr="00683A01" w:rsidTr="00683A01">
        <w:trPr>
          <w:trHeight w:val="420"/>
        </w:trPr>
        <w:tc>
          <w:tcPr>
            <w:tcW w:w="11534" w:type="dxa"/>
            <w:gridSpan w:val="7"/>
            <w:tcBorders>
              <w:top w:val="nil"/>
              <w:left w:val="nil"/>
              <w:bottom w:val="nil"/>
              <w:right w:val="nil"/>
            </w:tcBorders>
            <w:shd w:val="clear" w:color="auto" w:fill="auto"/>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(Application for opening foreign currency account with a bank in India or abroad by exporters)</w:t>
            </w: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color w:val="000000"/>
                <w:lang w:eastAsia="en-IN"/>
              </w:rPr>
            </w:pPr>
          </w:p>
        </w:tc>
        <w:tc>
          <w:tcPr>
            <w:tcW w:w="924"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3929"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205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21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75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r>
      <w:tr w:rsidR="00683A01" w:rsidRPr="00683A01" w:rsidTr="00683A01">
        <w:trPr>
          <w:trHeight w:val="285"/>
        </w:trPr>
        <w:tc>
          <w:tcPr>
            <w:tcW w:w="11534" w:type="dxa"/>
            <w:gridSpan w:val="7"/>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b/>
                <w:bCs/>
                <w:i/>
                <w:iCs/>
                <w:lang w:eastAsia="en-IN"/>
              </w:rPr>
            </w:pPr>
            <w:r w:rsidRPr="00683A01">
              <w:rPr>
                <w:rFonts w:ascii="Arial" w:eastAsia="Times New Roman" w:hAnsi="Arial" w:cs="Arial"/>
                <w:b/>
                <w:bCs/>
                <w:i/>
                <w:iCs/>
                <w:lang w:eastAsia="en-IN"/>
              </w:rPr>
              <w:t>Instructions:</w:t>
            </w: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i/>
                <w:iCs/>
                <w:color w:val="000000"/>
                <w:lang w:eastAsia="en-IN"/>
              </w:rPr>
            </w:pPr>
          </w:p>
        </w:tc>
        <w:tc>
          <w:tcPr>
            <w:tcW w:w="924"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i/>
                <w:iCs/>
                <w:color w:val="000000"/>
                <w:lang w:eastAsia="en-IN"/>
              </w:rPr>
            </w:pPr>
          </w:p>
        </w:tc>
        <w:tc>
          <w:tcPr>
            <w:tcW w:w="3929"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i/>
                <w:iCs/>
                <w:color w:val="000000"/>
                <w:lang w:eastAsia="en-IN"/>
              </w:rPr>
            </w:pPr>
          </w:p>
        </w:tc>
        <w:tc>
          <w:tcPr>
            <w:tcW w:w="205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i/>
                <w:iCs/>
                <w:color w:val="000000"/>
                <w:lang w:eastAsia="en-IN"/>
              </w:rPr>
            </w:pPr>
          </w:p>
        </w:tc>
        <w:tc>
          <w:tcPr>
            <w:tcW w:w="117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i/>
                <w:iCs/>
                <w:color w:val="000000"/>
                <w:lang w:eastAsia="en-IN"/>
              </w:rPr>
            </w:pPr>
          </w:p>
        </w:tc>
        <w:tc>
          <w:tcPr>
            <w:tcW w:w="121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i/>
                <w:iCs/>
                <w:color w:val="000000"/>
                <w:lang w:eastAsia="en-IN"/>
              </w:rPr>
            </w:pPr>
          </w:p>
        </w:tc>
        <w:tc>
          <w:tcPr>
            <w:tcW w:w="175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i/>
                <w:iCs/>
                <w:color w:val="000000"/>
                <w:lang w:eastAsia="en-IN"/>
              </w:rPr>
            </w:pPr>
          </w:p>
        </w:tc>
      </w:tr>
      <w:tr w:rsidR="00683A01" w:rsidRPr="00683A01" w:rsidTr="00683A01">
        <w:trPr>
          <w:trHeight w:val="1230"/>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i/>
                <w:iCs/>
                <w:lang w:eastAsia="en-IN"/>
              </w:rPr>
            </w:pPr>
            <w:r w:rsidRPr="00683A01">
              <w:rPr>
                <w:rFonts w:ascii="Arial" w:eastAsia="Times New Roman" w:hAnsi="Arial" w:cs="Arial"/>
                <w:i/>
                <w:iCs/>
                <w:lang w:eastAsia="en-IN"/>
              </w:rPr>
              <w:t>1</w:t>
            </w:r>
          </w:p>
        </w:tc>
        <w:tc>
          <w:tcPr>
            <w:tcW w:w="11049" w:type="dxa"/>
            <w:gridSpan w:val="6"/>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i/>
                <w:iCs/>
                <w:lang w:eastAsia="en-IN"/>
              </w:rPr>
            </w:pPr>
            <w:r w:rsidRPr="00683A01">
              <w:rPr>
                <w:rFonts w:ascii="Arial" w:eastAsia="Times New Roman" w:hAnsi="Arial" w:cs="Arial"/>
                <w:i/>
                <w:iCs/>
                <w:lang w:eastAsia="en-IN"/>
              </w:rPr>
              <w:t>The application should be completed in duplicate and submitted through the designated branch of a bank authorized to deal in foreign exchange in India with which the foreign currency account is to be maintained/which will monitor the account, to the Office of Reserve Bank under whose jurisdiction the exporter is located.</w:t>
            </w:r>
          </w:p>
        </w:tc>
      </w:tr>
      <w:tr w:rsidR="00683A01" w:rsidRPr="00683A01" w:rsidTr="00683A01">
        <w:trPr>
          <w:trHeight w:val="630"/>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i/>
                <w:iCs/>
                <w:lang w:eastAsia="en-IN"/>
              </w:rPr>
            </w:pPr>
            <w:r w:rsidRPr="00683A01">
              <w:rPr>
                <w:rFonts w:ascii="Arial" w:eastAsia="Times New Roman" w:hAnsi="Arial" w:cs="Arial"/>
                <w:i/>
                <w:iCs/>
                <w:lang w:eastAsia="en-IN"/>
              </w:rPr>
              <w:t>2</w:t>
            </w:r>
          </w:p>
        </w:tc>
        <w:tc>
          <w:tcPr>
            <w:tcW w:w="11049" w:type="dxa"/>
            <w:gridSpan w:val="6"/>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i/>
                <w:iCs/>
                <w:lang w:eastAsia="en-IN"/>
              </w:rPr>
            </w:pPr>
            <w:r w:rsidRPr="00683A01">
              <w:rPr>
                <w:rFonts w:ascii="Arial" w:eastAsia="Times New Roman" w:hAnsi="Arial" w:cs="Arial"/>
                <w:i/>
                <w:iCs/>
                <w:lang w:eastAsia="en-IN"/>
              </w:rPr>
              <w:t>Before forwarding the application to Reserve Bank, authorised dealers should properly scrutinize it to ensure that it is complete in all respects.</w:t>
            </w: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i/>
                <w:iCs/>
                <w:lang w:eastAsia="en-IN"/>
              </w:rPr>
            </w:pPr>
          </w:p>
        </w:tc>
        <w:tc>
          <w:tcPr>
            <w:tcW w:w="924" w:type="dxa"/>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i/>
                <w:iCs/>
                <w:lang w:eastAsia="en-IN"/>
              </w:rPr>
            </w:pPr>
          </w:p>
        </w:tc>
        <w:tc>
          <w:tcPr>
            <w:tcW w:w="3929" w:type="dxa"/>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i/>
                <w:iCs/>
                <w:lang w:eastAsia="en-IN"/>
              </w:rPr>
            </w:pPr>
          </w:p>
        </w:tc>
        <w:tc>
          <w:tcPr>
            <w:tcW w:w="2057" w:type="dxa"/>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i/>
                <w:iCs/>
                <w:lang w:eastAsia="en-IN"/>
              </w:rPr>
            </w:pPr>
          </w:p>
        </w:tc>
        <w:tc>
          <w:tcPr>
            <w:tcW w:w="1177" w:type="dxa"/>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i/>
                <w:iCs/>
                <w:lang w:eastAsia="en-IN"/>
              </w:rPr>
            </w:pPr>
          </w:p>
        </w:tc>
        <w:tc>
          <w:tcPr>
            <w:tcW w:w="1211" w:type="dxa"/>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i/>
                <w:iCs/>
                <w:lang w:eastAsia="en-IN"/>
              </w:rPr>
            </w:pPr>
          </w:p>
        </w:tc>
        <w:tc>
          <w:tcPr>
            <w:tcW w:w="1751" w:type="dxa"/>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i/>
                <w:iCs/>
                <w:lang w:eastAsia="en-IN"/>
              </w:rPr>
            </w:pPr>
          </w:p>
        </w:tc>
      </w:tr>
      <w:tr w:rsidR="00683A01" w:rsidRPr="00683A01" w:rsidTr="00683A01">
        <w:trPr>
          <w:trHeight w:val="285"/>
        </w:trPr>
        <w:tc>
          <w:tcPr>
            <w:tcW w:w="11534" w:type="dxa"/>
            <w:gridSpan w:val="7"/>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b/>
                <w:bCs/>
                <w:i/>
                <w:iCs/>
                <w:lang w:eastAsia="en-IN"/>
              </w:rPr>
            </w:pPr>
            <w:r w:rsidRPr="00683A01">
              <w:rPr>
                <w:rFonts w:ascii="Arial" w:eastAsia="Times New Roman" w:hAnsi="Arial" w:cs="Arial"/>
                <w:b/>
                <w:bCs/>
                <w:i/>
                <w:iCs/>
                <w:lang w:eastAsia="en-IN"/>
              </w:rPr>
              <w:t>Documentation:</w:t>
            </w: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i/>
                <w:iCs/>
                <w:color w:val="000000"/>
                <w:lang w:eastAsia="en-IN"/>
              </w:rPr>
            </w:pPr>
          </w:p>
        </w:tc>
        <w:tc>
          <w:tcPr>
            <w:tcW w:w="924"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i/>
                <w:iCs/>
                <w:color w:val="000000"/>
                <w:lang w:eastAsia="en-IN"/>
              </w:rPr>
            </w:pPr>
          </w:p>
        </w:tc>
        <w:tc>
          <w:tcPr>
            <w:tcW w:w="3929"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i/>
                <w:iCs/>
                <w:color w:val="000000"/>
                <w:lang w:eastAsia="en-IN"/>
              </w:rPr>
            </w:pPr>
          </w:p>
        </w:tc>
        <w:tc>
          <w:tcPr>
            <w:tcW w:w="205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i/>
                <w:iCs/>
                <w:color w:val="000000"/>
                <w:lang w:eastAsia="en-IN"/>
              </w:rPr>
            </w:pPr>
          </w:p>
        </w:tc>
        <w:tc>
          <w:tcPr>
            <w:tcW w:w="117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i/>
                <w:iCs/>
                <w:color w:val="000000"/>
                <w:lang w:eastAsia="en-IN"/>
              </w:rPr>
            </w:pPr>
          </w:p>
        </w:tc>
        <w:tc>
          <w:tcPr>
            <w:tcW w:w="121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i/>
                <w:iCs/>
                <w:color w:val="000000"/>
                <w:lang w:eastAsia="en-IN"/>
              </w:rPr>
            </w:pPr>
          </w:p>
        </w:tc>
        <w:tc>
          <w:tcPr>
            <w:tcW w:w="175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i/>
                <w:iCs/>
                <w:color w:val="000000"/>
                <w:lang w:eastAsia="en-IN"/>
              </w:rPr>
            </w:pPr>
          </w:p>
        </w:tc>
      </w:tr>
      <w:tr w:rsidR="00683A01" w:rsidRPr="00683A01" w:rsidTr="00683A01">
        <w:trPr>
          <w:trHeight w:val="630"/>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i/>
                <w:iCs/>
                <w:lang w:eastAsia="en-IN"/>
              </w:rPr>
            </w:pPr>
            <w:r w:rsidRPr="00683A01">
              <w:rPr>
                <w:rFonts w:ascii="Arial" w:eastAsia="Times New Roman" w:hAnsi="Arial" w:cs="Arial"/>
                <w:i/>
                <w:iCs/>
                <w:lang w:eastAsia="en-IN"/>
              </w:rPr>
              <w:t>3</w:t>
            </w:r>
          </w:p>
        </w:tc>
        <w:tc>
          <w:tcPr>
            <w:tcW w:w="11049" w:type="dxa"/>
            <w:gridSpan w:val="6"/>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i/>
                <w:iCs/>
                <w:lang w:eastAsia="en-IN"/>
              </w:rPr>
            </w:pPr>
            <w:r w:rsidRPr="00683A01">
              <w:rPr>
                <w:rFonts w:ascii="Arial" w:eastAsia="Times New Roman" w:hAnsi="Arial" w:cs="Arial"/>
                <w:i/>
                <w:iCs/>
                <w:lang w:eastAsia="en-IN"/>
              </w:rPr>
              <w:t>Exporter’s declaration duly certified by his auditors, indicating export bills realized during the preceding 3 years and the export bills outstanding beyond the due date.</w:t>
            </w:r>
          </w:p>
        </w:tc>
      </w:tr>
      <w:tr w:rsidR="00683A01" w:rsidRPr="00683A01" w:rsidTr="00683A01">
        <w:trPr>
          <w:trHeight w:val="630"/>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i/>
                <w:iCs/>
                <w:lang w:eastAsia="en-IN"/>
              </w:rPr>
            </w:pPr>
            <w:r w:rsidRPr="00683A01">
              <w:rPr>
                <w:rFonts w:ascii="Arial" w:eastAsia="Times New Roman" w:hAnsi="Arial" w:cs="Arial"/>
                <w:i/>
                <w:iCs/>
                <w:lang w:eastAsia="en-IN"/>
              </w:rPr>
              <w:t>4</w:t>
            </w:r>
          </w:p>
        </w:tc>
        <w:tc>
          <w:tcPr>
            <w:tcW w:w="11049" w:type="dxa"/>
            <w:gridSpan w:val="6"/>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i/>
                <w:iCs/>
                <w:lang w:eastAsia="en-IN"/>
              </w:rPr>
            </w:pPr>
            <w:r w:rsidRPr="00683A01">
              <w:rPr>
                <w:rFonts w:ascii="Arial" w:eastAsia="Times New Roman" w:hAnsi="Arial" w:cs="Arial"/>
                <w:i/>
                <w:iCs/>
                <w:lang w:eastAsia="en-IN"/>
              </w:rPr>
              <w:t>Auditor’s certificate giving country-wise break-up of imports made during the preceding 3 years.</w:t>
            </w:r>
          </w:p>
        </w:tc>
      </w:tr>
      <w:tr w:rsidR="00683A01" w:rsidRPr="00683A01" w:rsidTr="00683A01">
        <w:trPr>
          <w:trHeight w:val="630"/>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i/>
                <w:iCs/>
                <w:lang w:eastAsia="en-IN"/>
              </w:rPr>
            </w:pPr>
            <w:r w:rsidRPr="00683A01">
              <w:rPr>
                <w:rFonts w:ascii="Arial" w:eastAsia="Times New Roman" w:hAnsi="Arial" w:cs="Arial"/>
                <w:i/>
                <w:iCs/>
                <w:lang w:eastAsia="en-IN"/>
              </w:rPr>
              <w:t>5</w:t>
            </w:r>
          </w:p>
        </w:tc>
        <w:tc>
          <w:tcPr>
            <w:tcW w:w="11049" w:type="dxa"/>
            <w:gridSpan w:val="6"/>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i/>
                <w:iCs/>
                <w:lang w:eastAsia="en-IN"/>
              </w:rPr>
            </w:pPr>
            <w:r w:rsidRPr="00683A01">
              <w:rPr>
                <w:rFonts w:ascii="Arial" w:eastAsia="Times New Roman" w:hAnsi="Arial" w:cs="Arial"/>
                <w:i/>
                <w:iCs/>
                <w:lang w:eastAsia="en-IN"/>
              </w:rPr>
              <w:t>Certified  copies  of  a  letter  from  overseas  bank  indicating  terms  &amp;  conditions  of  the loan/overdraft/line of credit facilities offered.</w:t>
            </w:r>
          </w:p>
        </w:tc>
      </w:tr>
      <w:tr w:rsidR="00683A01" w:rsidRPr="00683A01" w:rsidTr="00683A01">
        <w:trPr>
          <w:trHeight w:val="630"/>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i/>
                <w:iCs/>
                <w:lang w:eastAsia="en-IN"/>
              </w:rPr>
            </w:pPr>
            <w:r w:rsidRPr="00683A01">
              <w:rPr>
                <w:rFonts w:ascii="Arial" w:eastAsia="Times New Roman" w:hAnsi="Arial" w:cs="Arial"/>
                <w:i/>
                <w:iCs/>
                <w:lang w:eastAsia="en-IN"/>
              </w:rPr>
              <w:t>6</w:t>
            </w:r>
          </w:p>
        </w:tc>
        <w:tc>
          <w:tcPr>
            <w:tcW w:w="11049" w:type="dxa"/>
            <w:gridSpan w:val="6"/>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i/>
                <w:iCs/>
                <w:lang w:eastAsia="en-IN"/>
              </w:rPr>
            </w:pPr>
            <w:r w:rsidRPr="00683A01">
              <w:rPr>
                <w:rFonts w:ascii="Arial" w:eastAsia="Times New Roman" w:hAnsi="Arial" w:cs="Arial"/>
                <w:i/>
                <w:iCs/>
                <w:lang w:eastAsia="en-IN"/>
              </w:rPr>
              <w:t xml:space="preserve">Certified copies of Reserve Bank’s approval in respect of foreign currency loans </w:t>
            </w:r>
            <w:proofErr w:type="gramStart"/>
            <w:r w:rsidRPr="00683A01">
              <w:rPr>
                <w:rFonts w:ascii="Arial" w:eastAsia="Times New Roman" w:hAnsi="Arial" w:cs="Arial"/>
                <w:i/>
                <w:iCs/>
                <w:lang w:eastAsia="en-IN"/>
              </w:rPr>
              <w:t>raised</w:t>
            </w:r>
            <w:proofErr w:type="gramEnd"/>
            <w:r w:rsidRPr="00683A01">
              <w:rPr>
                <w:rFonts w:ascii="Arial" w:eastAsia="Times New Roman" w:hAnsi="Arial" w:cs="Arial"/>
                <w:i/>
                <w:iCs/>
                <w:lang w:eastAsia="en-IN"/>
              </w:rPr>
              <w:t xml:space="preserve"> giving their maturity patterns.</w:t>
            </w: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color w:val="000000"/>
                <w:lang w:eastAsia="en-IN"/>
              </w:rPr>
            </w:pPr>
          </w:p>
        </w:tc>
        <w:tc>
          <w:tcPr>
            <w:tcW w:w="924"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3929"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205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21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75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r>
      <w:tr w:rsidR="00683A01" w:rsidRPr="00683A01" w:rsidTr="00683A01">
        <w:trPr>
          <w:trHeight w:val="285"/>
        </w:trPr>
        <w:tc>
          <w:tcPr>
            <w:tcW w:w="485" w:type="dxa"/>
            <w:tcBorders>
              <w:top w:val="single" w:sz="4" w:space="0" w:color="auto"/>
              <w:left w:val="single" w:sz="4" w:space="0" w:color="auto"/>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1</w:t>
            </w:r>
          </w:p>
        </w:tc>
        <w:tc>
          <w:tcPr>
            <w:tcW w:w="4853" w:type="dxa"/>
            <w:gridSpan w:val="2"/>
            <w:tcBorders>
              <w:top w:val="single" w:sz="4" w:space="0" w:color="auto"/>
              <w:left w:val="nil"/>
              <w:bottom w:val="single" w:sz="4" w:space="0" w:color="auto"/>
              <w:right w:val="single" w:sz="4" w:space="0" w:color="auto"/>
            </w:tcBorders>
            <w:shd w:val="clear" w:color="auto" w:fill="auto"/>
            <w:hideMark/>
          </w:tcPr>
          <w:p w:rsidR="00683A01" w:rsidRPr="00683A01" w:rsidRDefault="00683A01" w:rsidP="00683A01">
            <w:pPr>
              <w:spacing w:after="0" w:line="240" w:lineRule="auto"/>
              <w:rPr>
                <w:rFonts w:ascii="Arial" w:eastAsia="Times New Roman" w:hAnsi="Arial" w:cs="Arial"/>
                <w:lang w:eastAsia="en-IN"/>
              </w:rPr>
            </w:pPr>
            <w:r w:rsidRPr="00683A01">
              <w:rPr>
                <w:rFonts w:ascii="Arial" w:eastAsia="Times New Roman" w:hAnsi="Arial" w:cs="Arial"/>
                <w:lang w:eastAsia="en-IN"/>
              </w:rPr>
              <w:t>Name and address of the Exporter</w:t>
            </w:r>
          </w:p>
        </w:tc>
        <w:tc>
          <w:tcPr>
            <w:tcW w:w="6196" w:type="dxa"/>
            <w:gridSpan w:val="4"/>
            <w:tcBorders>
              <w:top w:val="single" w:sz="4" w:space="0" w:color="auto"/>
              <w:left w:val="nil"/>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color w:val="000000"/>
                <w:lang w:eastAsia="en-IN"/>
              </w:rPr>
            </w:pPr>
            <w:r w:rsidRPr="00683A01">
              <w:rPr>
                <w:rFonts w:ascii="Arial" w:eastAsia="Times New Roman" w:hAnsi="Arial" w:cs="Arial"/>
                <w:color w:val="000000"/>
                <w:lang w:eastAsia="en-IN"/>
              </w:rPr>
              <w:t> </w:t>
            </w:r>
          </w:p>
        </w:tc>
      </w:tr>
      <w:tr w:rsidR="00683A01" w:rsidRPr="00683A01" w:rsidTr="00683A01">
        <w:trPr>
          <w:trHeight w:val="315"/>
        </w:trPr>
        <w:tc>
          <w:tcPr>
            <w:tcW w:w="485" w:type="dxa"/>
            <w:tcBorders>
              <w:top w:val="nil"/>
              <w:left w:val="single" w:sz="4" w:space="0" w:color="auto"/>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2</w:t>
            </w:r>
          </w:p>
        </w:tc>
        <w:tc>
          <w:tcPr>
            <w:tcW w:w="4853" w:type="dxa"/>
            <w:gridSpan w:val="2"/>
            <w:tcBorders>
              <w:top w:val="single" w:sz="4" w:space="0" w:color="auto"/>
              <w:left w:val="nil"/>
              <w:bottom w:val="single" w:sz="4" w:space="0" w:color="auto"/>
              <w:right w:val="single" w:sz="4" w:space="0" w:color="auto"/>
            </w:tcBorders>
            <w:shd w:val="clear" w:color="auto" w:fill="auto"/>
            <w:hideMark/>
          </w:tcPr>
          <w:p w:rsidR="00683A01" w:rsidRPr="00683A01" w:rsidRDefault="00683A01" w:rsidP="00683A01">
            <w:pPr>
              <w:spacing w:after="0" w:line="240" w:lineRule="auto"/>
              <w:rPr>
                <w:rFonts w:ascii="Arial" w:eastAsia="Times New Roman" w:hAnsi="Arial" w:cs="Arial"/>
                <w:lang w:eastAsia="en-IN"/>
              </w:rPr>
            </w:pPr>
            <w:r w:rsidRPr="00683A01">
              <w:rPr>
                <w:rFonts w:ascii="Arial" w:eastAsia="Times New Roman" w:hAnsi="Arial" w:cs="Arial"/>
                <w:lang w:eastAsia="en-IN"/>
              </w:rPr>
              <w:t>Importer-exporter’s code number</w:t>
            </w:r>
          </w:p>
        </w:tc>
        <w:tc>
          <w:tcPr>
            <w:tcW w:w="6196" w:type="dxa"/>
            <w:gridSpan w:val="4"/>
            <w:tcBorders>
              <w:top w:val="single" w:sz="4" w:space="0" w:color="auto"/>
              <w:left w:val="nil"/>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color w:val="000000"/>
                <w:lang w:eastAsia="en-IN"/>
              </w:rPr>
            </w:pPr>
            <w:r w:rsidRPr="00683A01">
              <w:rPr>
                <w:rFonts w:ascii="Arial" w:eastAsia="Times New Roman" w:hAnsi="Arial" w:cs="Arial"/>
                <w:color w:val="000000"/>
                <w:lang w:eastAsia="en-IN"/>
              </w:rPr>
              <w:t> </w:t>
            </w:r>
          </w:p>
        </w:tc>
      </w:tr>
      <w:tr w:rsidR="00683A01" w:rsidRPr="00683A01" w:rsidTr="00683A01">
        <w:trPr>
          <w:trHeight w:val="930"/>
        </w:trPr>
        <w:tc>
          <w:tcPr>
            <w:tcW w:w="485" w:type="dxa"/>
            <w:tcBorders>
              <w:top w:val="nil"/>
              <w:left w:val="single" w:sz="4" w:space="0" w:color="auto"/>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3</w:t>
            </w:r>
          </w:p>
        </w:tc>
        <w:tc>
          <w:tcPr>
            <w:tcW w:w="4853" w:type="dxa"/>
            <w:gridSpan w:val="2"/>
            <w:tcBorders>
              <w:top w:val="single" w:sz="4" w:space="0" w:color="auto"/>
              <w:left w:val="nil"/>
              <w:bottom w:val="single" w:sz="4" w:space="0" w:color="auto"/>
              <w:right w:val="single" w:sz="4" w:space="0" w:color="auto"/>
            </w:tcBorders>
            <w:shd w:val="clear" w:color="auto" w:fill="auto"/>
            <w:hideMark/>
          </w:tcPr>
          <w:p w:rsidR="00683A01" w:rsidRPr="00683A01" w:rsidRDefault="00683A01" w:rsidP="00683A01">
            <w:pPr>
              <w:spacing w:after="0" w:line="240" w:lineRule="auto"/>
              <w:rPr>
                <w:rFonts w:ascii="Arial" w:eastAsia="Times New Roman" w:hAnsi="Arial" w:cs="Arial"/>
                <w:lang w:eastAsia="en-IN"/>
              </w:rPr>
            </w:pPr>
            <w:r w:rsidRPr="00683A01">
              <w:rPr>
                <w:rFonts w:ascii="Arial" w:eastAsia="Times New Roman" w:hAnsi="Arial" w:cs="Arial"/>
                <w:lang w:eastAsia="en-IN"/>
              </w:rPr>
              <w:t>Name and address of the bank/ branch with which foreign currency account is proposed to be maintained.</w:t>
            </w:r>
          </w:p>
        </w:tc>
        <w:tc>
          <w:tcPr>
            <w:tcW w:w="6196" w:type="dxa"/>
            <w:gridSpan w:val="4"/>
            <w:tcBorders>
              <w:top w:val="single" w:sz="4" w:space="0" w:color="auto"/>
              <w:left w:val="nil"/>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color w:val="000000"/>
                <w:lang w:eastAsia="en-IN"/>
              </w:rPr>
            </w:pPr>
            <w:r w:rsidRPr="00683A01">
              <w:rPr>
                <w:rFonts w:ascii="Arial" w:eastAsia="Times New Roman" w:hAnsi="Arial" w:cs="Arial"/>
                <w:color w:val="000000"/>
                <w:lang w:eastAsia="en-IN"/>
              </w:rPr>
              <w:t> </w:t>
            </w:r>
          </w:p>
        </w:tc>
      </w:tr>
      <w:tr w:rsidR="00683A01" w:rsidRPr="00683A01" w:rsidTr="00683A01">
        <w:trPr>
          <w:trHeight w:val="1470"/>
        </w:trPr>
        <w:tc>
          <w:tcPr>
            <w:tcW w:w="485" w:type="dxa"/>
            <w:tcBorders>
              <w:top w:val="nil"/>
              <w:left w:val="single" w:sz="4" w:space="0" w:color="auto"/>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4</w:t>
            </w:r>
          </w:p>
        </w:tc>
        <w:tc>
          <w:tcPr>
            <w:tcW w:w="4853" w:type="dxa"/>
            <w:gridSpan w:val="2"/>
            <w:tcBorders>
              <w:top w:val="single" w:sz="4" w:space="0" w:color="auto"/>
              <w:left w:val="nil"/>
              <w:bottom w:val="single" w:sz="4" w:space="0" w:color="auto"/>
              <w:right w:val="single" w:sz="4" w:space="0" w:color="auto"/>
            </w:tcBorders>
            <w:shd w:val="clear" w:color="auto" w:fill="auto"/>
            <w:hideMark/>
          </w:tcPr>
          <w:p w:rsidR="00683A01" w:rsidRPr="00683A01" w:rsidRDefault="00683A01" w:rsidP="00683A01">
            <w:pPr>
              <w:spacing w:after="0" w:line="240" w:lineRule="auto"/>
              <w:rPr>
                <w:rFonts w:ascii="Arial" w:eastAsia="Times New Roman" w:hAnsi="Arial" w:cs="Arial"/>
                <w:lang w:eastAsia="en-IN"/>
              </w:rPr>
            </w:pPr>
            <w:r w:rsidRPr="00683A01">
              <w:rPr>
                <w:rFonts w:ascii="Arial" w:eastAsia="Times New Roman" w:hAnsi="Arial" w:cs="Arial"/>
                <w:lang w:eastAsia="en-IN"/>
              </w:rPr>
              <w:t>In case the account is to be maintained with a bank out</w:t>
            </w:r>
            <w:r w:rsidRPr="00683A01">
              <w:rPr>
                <w:rFonts w:ascii="Cambria Math" w:eastAsia="Times New Roman" w:hAnsi="Cambria Math" w:cs="Cambria Math"/>
                <w:lang w:eastAsia="en-IN"/>
              </w:rPr>
              <w:t>‐</w:t>
            </w:r>
            <w:r w:rsidRPr="00683A01">
              <w:rPr>
                <w:rFonts w:ascii="Arial" w:eastAsia="Times New Roman" w:hAnsi="Arial" w:cs="Arial"/>
                <w:lang w:eastAsia="en-IN"/>
              </w:rPr>
              <w:t>side India, name and address of the branch of a bank in India which will monitor the transactions put through the foreign currency accounts.</w:t>
            </w:r>
          </w:p>
        </w:tc>
        <w:tc>
          <w:tcPr>
            <w:tcW w:w="6196" w:type="dxa"/>
            <w:gridSpan w:val="4"/>
            <w:tcBorders>
              <w:top w:val="single" w:sz="4" w:space="0" w:color="auto"/>
              <w:left w:val="nil"/>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color w:val="000000"/>
                <w:lang w:eastAsia="en-IN"/>
              </w:rPr>
            </w:pPr>
            <w:r w:rsidRPr="00683A01">
              <w:rPr>
                <w:rFonts w:ascii="Arial" w:eastAsia="Times New Roman" w:hAnsi="Arial" w:cs="Arial"/>
                <w:color w:val="000000"/>
                <w:lang w:eastAsia="en-IN"/>
              </w:rPr>
              <w:t> </w:t>
            </w:r>
          </w:p>
        </w:tc>
      </w:tr>
      <w:tr w:rsidR="00683A01" w:rsidRPr="00683A01" w:rsidTr="00683A01">
        <w:trPr>
          <w:trHeight w:val="1830"/>
        </w:trPr>
        <w:tc>
          <w:tcPr>
            <w:tcW w:w="485" w:type="dxa"/>
            <w:tcBorders>
              <w:top w:val="nil"/>
              <w:left w:val="single" w:sz="4" w:space="0" w:color="auto"/>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5</w:t>
            </w:r>
          </w:p>
        </w:tc>
        <w:tc>
          <w:tcPr>
            <w:tcW w:w="4853" w:type="dxa"/>
            <w:gridSpan w:val="2"/>
            <w:tcBorders>
              <w:top w:val="single" w:sz="4" w:space="0" w:color="auto"/>
              <w:left w:val="nil"/>
              <w:bottom w:val="single" w:sz="4" w:space="0" w:color="auto"/>
              <w:right w:val="single" w:sz="4" w:space="0" w:color="auto"/>
            </w:tcBorders>
            <w:shd w:val="clear" w:color="auto" w:fill="auto"/>
            <w:hideMark/>
          </w:tcPr>
          <w:p w:rsidR="00683A01" w:rsidRPr="00683A01" w:rsidRDefault="00683A01" w:rsidP="00683A01">
            <w:pPr>
              <w:spacing w:after="0" w:line="240" w:lineRule="auto"/>
              <w:rPr>
                <w:rFonts w:ascii="Arial" w:eastAsia="Times New Roman" w:hAnsi="Arial" w:cs="Arial"/>
                <w:lang w:eastAsia="en-IN"/>
              </w:rPr>
            </w:pPr>
            <w:proofErr w:type="gramStart"/>
            <w:r w:rsidRPr="00683A01">
              <w:rPr>
                <w:rFonts w:ascii="Arial" w:eastAsia="Times New Roman" w:hAnsi="Arial" w:cs="Arial"/>
                <w:lang w:eastAsia="en-IN"/>
              </w:rPr>
              <w:t>Details of exports made and proceeds</w:t>
            </w:r>
            <w:proofErr w:type="gramEnd"/>
            <w:r w:rsidRPr="00683A01">
              <w:rPr>
                <w:rFonts w:ascii="Arial" w:eastAsia="Times New Roman" w:hAnsi="Arial" w:cs="Arial"/>
                <w:lang w:eastAsia="en-IN"/>
              </w:rPr>
              <w:br/>
              <w:t>realized during the period the preceding 3 years and outstanding at the end of</w:t>
            </w:r>
            <w:r w:rsidRPr="00683A01">
              <w:rPr>
                <w:rFonts w:ascii="Arial" w:eastAsia="Times New Roman" w:hAnsi="Arial" w:cs="Arial"/>
                <w:lang w:eastAsia="en-IN"/>
              </w:rPr>
              <w:br/>
              <w:t>the period.</w:t>
            </w:r>
          </w:p>
        </w:tc>
        <w:tc>
          <w:tcPr>
            <w:tcW w:w="2057" w:type="dxa"/>
            <w:tcBorders>
              <w:top w:val="nil"/>
              <w:left w:val="nil"/>
              <w:bottom w:val="single" w:sz="4" w:space="0" w:color="auto"/>
              <w:right w:val="single" w:sz="4" w:space="0" w:color="auto"/>
            </w:tcBorders>
            <w:shd w:val="clear" w:color="auto" w:fill="auto"/>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Financial</w:t>
            </w:r>
            <w:r w:rsidRPr="00683A01">
              <w:rPr>
                <w:rFonts w:ascii="Arial" w:eastAsia="Times New Roman" w:hAnsi="Arial" w:cs="Arial"/>
                <w:lang w:eastAsia="en-IN"/>
              </w:rPr>
              <w:br/>
              <w:t>Year</w:t>
            </w:r>
          </w:p>
        </w:tc>
        <w:tc>
          <w:tcPr>
            <w:tcW w:w="1177" w:type="dxa"/>
            <w:tcBorders>
              <w:top w:val="nil"/>
              <w:left w:val="nil"/>
              <w:bottom w:val="single" w:sz="4" w:space="0" w:color="auto"/>
              <w:right w:val="single" w:sz="4" w:space="0" w:color="auto"/>
            </w:tcBorders>
            <w:shd w:val="clear" w:color="auto" w:fill="auto"/>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Total</w:t>
            </w:r>
            <w:r w:rsidRPr="00683A01">
              <w:rPr>
                <w:rFonts w:ascii="Arial" w:eastAsia="Times New Roman" w:hAnsi="Arial" w:cs="Arial"/>
                <w:lang w:eastAsia="en-IN"/>
              </w:rPr>
              <w:br/>
              <w:t>exports</w:t>
            </w:r>
            <w:r w:rsidRPr="00683A01">
              <w:rPr>
                <w:rFonts w:ascii="Arial" w:eastAsia="Times New Roman" w:hAnsi="Arial" w:cs="Arial"/>
                <w:lang w:eastAsia="en-IN"/>
              </w:rPr>
              <w:br/>
              <w:t>made</w:t>
            </w:r>
            <w:r w:rsidRPr="00683A01">
              <w:rPr>
                <w:rFonts w:ascii="Arial" w:eastAsia="Times New Roman" w:hAnsi="Arial" w:cs="Arial"/>
                <w:lang w:eastAsia="en-IN"/>
              </w:rPr>
              <w:br/>
              <w:t>(</w:t>
            </w:r>
            <w:proofErr w:type="spellStart"/>
            <w:r w:rsidRPr="00683A01">
              <w:rPr>
                <w:rFonts w:ascii="Arial" w:eastAsia="Times New Roman" w:hAnsi="Arial" w:cs="Arial"/>
                <w:lang w:eastAsia="en-IN"/>
              </w:rPr>
              <w:t>Rs</w:t>
            </w:r>
            <w:proofErr w:type="spellEnd"/>
            <w:r w:rsidRPr="00683A01">
              <w:rPr>
                <w:rFonts w:ascii="Arial" w:eastAsia="Times New Roman" w:hAnsi="Arial" w:cs="Arial"/>
                <w:lang w:eastAsia="en-IN"/>
              </w:rPr>
              <w:t>.)</w:t>
            </w:r>
          </w:p>
        </w:tc>
        <w:tc>
          <w:tcPr>
            <w:tcW w:w="1211" w:type="dxa"/>
            <w:tcBorders>
              <w:top w:val="nil"/>
              <w:left w:val="nil"/>
              <w:bottom w:val="single" w:sz="4" w:space="0" w:color="auto"/>
              <w:right w:val="single" w:sz="4" w:space="0" w:color="auto"/>
            </w:tcBorders>
            <w:shd w:val="clear" w:color="auto" w:fill="auto"/>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Amount</w:t>
            </w:r>
            <w:r w:rsidRPr="00683A01">
              <w:rPr>
                <w:rFonts w:ascii="Arial" w:eastAsia="Times New Roman" w:hAnsi="Arial" w:cs="Arial"/>
                <w:lang w:eastAsia="en-IN"/>
              </w:rPr>
              <w:br/>
              <w:t>realised</w:t>
            </w:r>
            <w:r w:rsidRPr="00683A01">
              <w:rPr>
                <w:rFonts w:ascii="Arial" w:eastAsia="Times New Roman" w:hAnsi="Arial" w:cs="Arial"/>
                <w:lang w:eastAsia="en-IN"/>
              </w:rPr>
              <w:br/>
              <w:t>(</w:t>
            </w:r>
            <w:proofErr w:type="spellStart"/>
            <w:r w:rsidRPr="00683A01">
              <w:rPr>
                <w:rFonts w:ascii="Arial" w:eastAsia="Times New Roman" w:hAnsi="Arial" w:cs="Arial"/>
                <w:lang w:eastAsia="en-IN"/>
              </w:rPr>
              <w:t>Rs</w:t>
            </w:r>
            <w:proofErr w:type="spellEnd"/>
            <w:r w:rsidRPr="00683A01">
              <w:rPr>
                <w:rFonts w:ascii="Arial" w:eastAsia="Times New Roman" w:hAnsi="Arial" w:cs="Arial"/>
                <w:lang w:eastAsia="en-IN"/>
              </w:rPr>
              <w:t>.)</w:t>
            </w:r>
          </w:p>
        </w:tc>
        <w:tc>
          <w:tcPr>
            <w:tcW w:w="1751" w:type="dxa"/>
            <w:tcBorders>
              <w:top w:val="nil"/>
              <w:left w:val="nil"/>
              <w:bottom w:val="single" w:sz="4" w:space="0" w:color="auto"/>
              <w:right w:val="single" w:sz="4" w:space="0" w:color="auto"/>
            </w:tcBorders>
            <w:shd w:val="clear" w:color="auto" w:fill="auto"/>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Outstanding at</w:t>
            </w:r>
            <w:r w:rsidRPr="00683A01">
              <w:rPr>
                <w:rFonts w:ascii="Arial" w:eastAsia="Times New Roman" w:hAnsi="Arial" w:cs="Arial"/>
                <w:lang w:eastAsia="en-IN"/>
              </w:rPr>
              <w:br/>
              <w:t>the end of the</w:t>
            </w:r>
            <w:r w:rsidRPr="00683A01">
              <w:rPr>
                <w:rFonts w:ascii="Arial" w:eastAsia="Times New Roman" w:hAnsi="Arial" w:cs="Arial"/>
                <w:lang w:eastAsia="en-IN"/>
              </w:rPr>
              <w:br/>
              <w:t>period</w:t>
            </w:r>
            <w:r w:rsidRPr="00683A01">
              <w:rPr>
                <w:rFonts w:ascii="Arial" w:eastAsia="Times New Roman" w:hAnsi="Arial" w:cs="Arial"/>
                <w:lang w:eastAsia="en-IN"/>
              </w:rPr>
              <w:br/>
              <w:t>(</w:t>
            </w:r>
            <w:proofErr w:type="spellStart"/>
            <w:r w:rsidRPr="00683A01">
              <w:rPr>
                <w:rFonts w:ascii="Arial" w:eastAsia="Times New Roman" w:hAnsi="Arial" w:cs="Arial"/>
                <w:lang w:eastAsia="en-IN"/>
              </w:rPr>
              <w:t>Rs</w:t>
            </w:r>
            <w:proofErr w:type="spellEnd"/>
            <w:r w:rsidRPr="00683A01">
              <w:rPr>
                <w:rFonts w:ascii="Arial" w:eastAsia="Times New Roman" w:hAnsi="Arial" w:cs="Arial"/>
                <w:lang w:eastAsia="en-IN"/>
              </w:rPr>
              <w:t>.)</w:t>
            </w:r>
          </w:p>
        </w:tc>
      </w:tr>
      <w:tr w:rsidR="00683A01" w:rsidRPr="00683A01" w:rsidTr="00683A01">
        <w:trPr>
          <w:trHeight w:val="420"/>
        </w:trPr>
        <w:tc>
          <w:tcPr>
            <w:tcW w:w="485" w:type="dxa"/>
            <w:tcBorders>
              <w:top w:val="nil"/>
              <w:left w:val="single" w:sz="4" w:space="0" w:color="auto"/>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 </w:t>
            </w:r>
          </w:p>
        </w:tc>
        <w:tc>
          <w:tcPr>
            <w:tcW w:w="4853" w:type="dxa"/>
            <w:gridSpan w:val="2"/>
            <w:tcBorders>
              <w:top w:val="single" w:sz="4" w:space="0" w:color="auto"/>
              <w:left w:val="nil"/>
              <w:bottom w:val="single" w:sz="4" w:space="0" w:color="auto"/>
              <w:right w:val="single" w:sz="4" w:space="0" w:color="auto"/>
            </w:tcBorders>
            <w:shd w:val="clear" w:color="auto" w:fill="auto"/>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 </w:t>
            </w:r>
          </w:p>
        </w:tc>
        <w:tc>
          <w:tcPr>
            <w:tcW w:w="2057" w:type="dxa"/>
            <w:tcBorders>
              <w:top w:val="nil"/>
              <w:left w:val="nil"/>
              <w:bottom w:val="single" w:sz="4" w:space="0" w:color="auto"/>
              <w:right w:val="single" w:sz="4" w:space="0" w:color="auto"/>
            </w:tcBorders>
            <w:shd w:val="clear" w:color="auto" w:fill="auto"/>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 </w:t>
            </w:r>
          </w:p>
        </w:tc>
        <w:tc>
          <w:tcPr>
            <w:tcW w:w="1177" w:type="dxa"/>
            <w:tcBorders>
              <w:top w:val="nil"/>
              <w:left w:val="nil"/>
              <w:bottom w:val="single" w:sz="4" w:space="0" w:color="auto"/>
              <w:right w:val="single" w:sz="4" w:space="0" w:color="auto"/>
            </w:tcBorders>
            <w:shd w:val="clear" w:color="auto" w:fill="auto"/>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 </w:t>
            </w:r>
          </w:p>
        </w:tc>
        <w:tc>
          <w:tcPr>
            <w:tcW w:w="1211" w:type="dxa"/>
            <w:tcBorders>
              <w:top w:val="nil"/>
              <w:left w:val="nil"/>
              <w:bottom w:val="single" w:sz="4" w:space="0" w:color="auto"/>
              <w:right w:val="single" w:sz="4" w:space="0" w:color="auto"/>
            </w:tcBorders>
            <w:shd w:val="clear" w:color="auto" w:fill="auto"/>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 </w:t>
            </w:r>
          </w:p>
        </w:tc>
        <w:tc>
          <w:tcPr>
            <w:tcW w:w="1751" w:type="dxa"/>
            <w:tcBorders>
              <w:top w:val="nil"/>
              <w:left w:val="nil"/>
              <w:bottom w:val="single" w:sz="4" w:space="0" w:color="auto"/>
              <w:right w:val="single" w:sz="4" w:space="0" w:color="auto"/>
            </w:tcBorders>
            <w:shd w:val="clear" w:color="auto" w:fill="auto"/>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 </w:t>
            </w:r>
          </w:p>
        </w:tc>
      </w:tr>
      <w:tr w:rsidR="00683A01" w:rsidRPr="00683A01" w:rsidTr="00683A01">
        <w:trPr>
          <w:trHeight w:val="900"/>
        </w:trPr>
        <w:tc>
          <w:tcPr>
            <w:tcW w:w="485" w:type="dxa"/>
            <w:vMerge w:val="restart"/>
            <w:tcBorders>
              <w:top w:val="nil"/>
              <w:left w:val="single" w:sz="4" w:space="0" w:color="auto"/>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6</w:t>
            </w:r>
          </w:p>
        </w:tc>
        <w:tc>
          <w:tcPr>
            <w:tcW w:w="4853"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683A01" w:rsidRPr="00683A01" w:rsidRDefault="00683A01" w:rsidP="00683A01">
            <w:pPr>
              <w:spacing w:after="0" w:line="240" w:lineRule="auto"/>
              <w:rPr>
                <w:rFonts w:ascii="Arial" w:eastAsia="Times New Roman" w:hAnsi="Arial" w:cs="Arial"/>
                <w:lang w:eastAsia="en-IN"/>
              </w:rPr>
            </w:pPr>
            <w:r w:rsidRPr="00683A01">
              <w:rPr>
                <w:rFonts w:ascii="Arial" w:eastAsia="Times New Roman" w:hAnsi="Arial" w:cs="Arial"/>
                <w:lang w:eastAsia="en-IN"/>
              </w:rPr>
              <w:t>Details of imports made Calendar Year</w:t>
            </w:r>
            <w:r w:rsidRPr="00683A01">
              <w:rPr>
                <w:rFonts w:ascii="Arial" w:eastAsia="Times New Roman" w:hAnsi="Arial" w:cs="Arial"/>
                <w:lang w:eastAsia="en-IN"/>
              </w:rPr>
              <w:br/>
              <w:t>Country Amount (</w:t>
            </w:r>
            <w:proofErr w:type="spellStart"/>
            <w:r w:rsidRPr="00683A01">
              <w:rPr>
                <w:rFonts w:ascii="Arial" w:eastAsia="Times New Roman" w:hAnsi="Arial" w:cs="Arial"/>
                <w:lang w:eastAsia="en-IN"/>
              </w:rPr>
              <w:t>Rs</w:t>
            </w:r>
            <w:proofErr w:type="spellEnd"/>
            <w:r w:rsidRPr="00683A01">
              <w:rPr>
                <w:rFonts w:ascii="Arial" w:eastAsia="Times New Roman" w:hAnsi="Arial" w:cs="Arial"/>
                <w:lang w:eastAsia="en-IN"/>
              </w:rPr>
              <w:t>.) during the preceding 3 years, country</w:t>
            </w:r>
            <w:r w:rsidRPr="00683A01">
              <w:rPr>
                <w:rFonts w:ascii="Cambria Math" w:eastAsia="Times New Roman" w:hAnsi="Cambria Math" w:cs="Cambria Math"/>
                <w:lang w:eastAsia="en-IN"/>
              </w:rPr>
              <w:t>‐</w:t>
            </w:r>
            <w:r w:rsidRPr="00683A01">
              <w:rPr>
                <w:rFonts w:ascii="Arial" w:eastAsia="Times New Roman" w:hAnsi="Arial" w:cs="Arial"/>
                <w:lang w:eastAsia="en-IN"/>
              </w:rPr>
              <w:t>wise.</w:t>
            </w:r>
          </w:p>
        </w:tc>
        <w:tc>
          <w:tcPr>
            <w:tcW w:w="2057" w:type="dxa"/>
            <w:tcBorders>
              <w:top w:val="nil"/>
              <w:left w:val="nil"/>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Financial Year</w:t>
            </w:r>
          </w:p>
        </w:tc>
        <w:tc>
          <w:tcPr>
            <w:tcW w:w="2388" w:type="dxa"/>
            <w:gridSpan w:val="2"/>
            <w:tcBorders>
              <w:top w:val="single" w:sz="4" w:space="0" w:color="auto"/>
              <w:left w:val="nil"/>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Country</w:t>
            </w:r>
          </w:p>
        </w:tc>
        <w:tc>
          <w:tcPr>
            <w:tcW w:w="1751" w:type="dxa"/>
            <w:tcBorders>
              <w:top w:val="nil"/>
              <w:left w:val="nil"/>
              <w:bottom w:val="single" w:sz="4" w:space="0" w:color="auto"/>
              <w:right w:val="single" w:sz="4" w:space="0" w:color="auto"/>
            </w:tcBorders>
            <w:shd w:val="clear" w:color="auto" w:fill="auto"/>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Amount (</w:t>
            </w:r>
            <w:proofErr w:type="spellStart"/>
            <w:r w:rsidRPr="00683A01">
              <w:rPr>
                <w:rFonts w:ascii="Arial" w:eastAsia="Times New Roman" w:hAnsi="Arial" w:cs="Arial"/>
                <w:lang w:eastAsia="en-IN"/>
              </w:rPr>
              <w:t>Rs</w:t>
            </w:r>
            <w:proofErr w:type="spellEnd"/>
            <w:r w:rsidRPr="00683A01">
              <w:rPr>
                <w:rFonts w:ascii="Arial" w:eastAsia="Times New Roman" w:hAnsi="Arial" w:cs="Arial"/>
                <w:lang w:eastAsia="en-IN"/>
              </w:rPr>
              <w:t>.)</w:t>
            </w:r>
          </w:p>
        </w:tc>
      </w:tr>
      <w:tr w:rsidR="00683A01" w:rsidRPr="00683A01" w:rsidTr="00683A01">
        <w:trPr>
          <w:trHeight w:val="285"/>
        </w:trPr>
        <w:tc>
          <w:tcPr>
            <w:tcW w:w="485" w:type="dxa"/>
            <w:vMerge/>
            <w:tcBorders>
              <w:top w:val="nil"/>
              <w:left w:val="single" w:sz="4" w:space="0" w:color="auto"/>
              <w:bottom w:val="single" w:sz="4" w:space="0" w:color="auto"/>
              <w:right w:val="single" w:sz="4" w:space="0" w:color="auto"/>
            </w:tcBorders>
            <w:vAlign w:val="center"/>
            <w:hideMark/>
          </w:tcPr>
          <w:p w:rsidR="00683A01" w:rsidRPr="00683A01" w:rsidRDefault="00683A01" w:rsidP="00683A01">
            <w:pPr>
              <w:spacing w:after="0" w:line="240" w:lineRule="auto"/>
              <w:rPr>
                <w:rFonts w:ascii="Arial" w:eastAsia="Times New Roman" w:hAnsi="Arial" w:cs="Arial"/>
                <w:lang w:eastAsia="en-IN"/>
              </w:rPr>
            </w:pPr>
          </w:p>
        </w:tc>
        <w:tc>
          <w:tcPr>
            <w:tcW w:w="4853" w:type="dxa"/>
            <w:gridSpan w:val="2"/>
            <w:vMerge/>
            <w:tcBorders>
              <w:top w:val="single" w:sz="4" w:space="0" w:color="auto"/>
              <w:left w:val="single" w:sz="4" w:space="0" w:color="auto"/>
              <w:bottom w:val="single" w:sz="4" w:space="0" w:color="auto"/>
              <w:right w:val="single" w:sz="4" w:space="0" w:color="auto"/>
            </w:tcBorders>
            <w:vAlign w:val="center"/>
            <w:hideMark/>
          </w:tcPr>
          <w:p w:rsidR="00683A01" w:rsidRPr="00683A01" w:rsidRDefault="00683A01" w:rsidP="00683A01">
            <w:pPr>
              <w:spacing w:after="0" w:line="240" w:lineRule="auto"/>
              <w:rPr>
                <w:rFonts w:ascii="Arial" w:eastAsia="Times New Roman" w:hAnsi="Arial" w:cs="Arial"/>
                <w:lang w:eastAsia="en-IN"/>
              </w:rPr>
            </w:pPr>
          </w:p>
        </w:tc>
        <w:tc>
          <w:tcPr>
            <w:tcW w:w="2057" w:type="dxa"/>
            <w:tcBorders>
              <w:top w:val="nil"/>
              <w:left w:val="nil"/>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 </w:t>
            </w:r>
          </w:p>
        </w:tc>
        <w:tc>
          <w:tcPr>
            <w:tcW w:w="2388" w:type="dxa"/>
            <w:gridSpan w:val="2"/>
            <w:tcBorders>
              <w:top w:val="single" w:sz="4" w:space="0" w:color="auto"/>
              <w:left w:val="nil"/>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 </w:t>
            </w:r>
          </w:p>
        </w:tc>
        <w:tc>
          <w:tcPr>
            <w:tcW w:w="1751" w:type="dxa"/>
            <w:tcBorders>
              <w:top w:val="nil"/>
              <w:left w:val="nil"/>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 </w:t>
            </w:r>
          </w:p>
        </w:tc>
      </w:tr>
      <w:tr w:rsidR="00683A01" w:rsidRPr="00683A01" w:rsidTr="00683A01">
        <w:trPr>
          <w:trHeight w:val="1530"/>
        </w:trPr>
        <w:tc>
          <w:tcPr>
            <w:tcW w:w="485" w:type="dxa"/>
            <w:tcBorders>
              <w:top w:val="nil"/>
              <w:left w:val="single" w:sz="4" w:space="0" w:color="auto"/>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lastRenderedPageBreak/>
              <w:t>7</w:t>
            </w:r>
          </w:p>
        </w:tc>
        <w:tc>
          <w:tcPr>
            <w:tcW w:w="4853" w:type="dxa"/>
            <w:gridSpan w:val="2"/>
            <w:tcBorders>
              <w:top w:val="single" w:sz="4" w:space="0" w:color="auto"/>
              <w:left w:val="nil"/>
              <w:bottom w:val="single" w:sz="4" w:space="0" w:color="auto"/>
              <w:right w:val="single" w:sz="4" w:space="0" w:color="auto"/>
            </w:tcBorders>
            <w:shd w:val="clear" w:color="auto" w:fill="auto"/>
            <w:hideMark/>
          </w:tcPr>
          <w:p w:rsidR="00683A01" w:rsidRPr="00683A01" w:rsidRDefault="00683A01" w:rsidP="00683A01">
            <w:pPr>
              <w:spacing w:after="0" w:line="240" w:lineRule="auto"/>
              <w:rPr>
                <w:rFonts w:ascii="Arial" w:eastAsia="Times New Roman" w:hAnsi="Arial" w:cs="Arial"/>
                <w:lang w:eastAsia="en-IN"/>
              </w:rPr>
            </w:pPr>
            <w:r w:rsidRPr="00683A01">
              <w:rPr>
                <w:rFonts w:ascii="Arial" w:eastAsia="Times New Roman" w:hAnsi="Arial" w:cs="Arial"/>
                <w:lang w:eastAsia="en-IN"/>
              </w:rPr>
              <w:t>In case the account is proposed to be opened with a bank abroad, indicate the details of arrangements made for availing of loans/ overdrafts/lines of credit from the bank with which the account will be maintained.</w:t>
            </w:r>
          </w:p>
        </w:tc>
        <w:tc>
          <w:tcPr>
            <w:tcW w:w="6196" w:type="dxa"/>
            <w:gridSpan w:val="4"/>
            <w:tcBorders>
              <w:top w:val="single" w:sz="4" w:space="0" w:color="auto"/>
              <w:left w:val="nil"/>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 </w:t>
            </w:r>
          </w:p>
        </w:tc>
      </w:tr>
      <w:tr w:rsidR="00683A01" w:rsidRPr="00683A01" w:rsidTr="00683A01">
        <w:trPr>
          <w:trHeight w:val="1530"/>
        </w:trPr>
        <w:tc>
          <w:tcPr>
            <w:tcW w:w="485" w:type="dxa"/>
            <w:tcBorders>
              <w:top w:val="nil"/>
              <w:left w:val="single" w:sz="4" w:space="0" w:color="auto"/>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8</w:t>
            </w:r>
          </w:p>
        </w:tc>
        <w:tc>
          <w:tcPr>
            <w:tcW w:w="4853" w:type="dxa"/>
            <w:gridSpan w:val="2"/>
            <w:tcBorders>
              <w:top w:val="single" w:sz="4" w:space="0" w:color="auto"/>
              <w:left w:val="nil"/>
              <w:bottom w:val="single" w:sz="4" w:space="0" w:color="auto"/>
              <w:right w:val="single" w:sz="4" w:space="0" w:color="auto"/>
            </w:tcBorders>
            <w:shd w:val="clear" w:color="auto" w:fill="auto"/>
            <w:hideMark/>
          </w:tcPr>
          <w:p w:rsidR="00683A01" w:rsidRPr="00683A01" w:rsidRDefault="00683A01" w:rsidP="00683A01">
            <w:pPr>
              <w:spacing w:after="0" w:line="240" w:lineRule="auto"/>
              <w:rPr>
                <w:rFonts w:ascii="Arial" w:eastAsia="Times New Roman" w:hAnsi="Arial" w:cs="Arial"/>
                <w:lang w:eastAsia="en-IN"/>
              </w:rPr>
            </w:pPr>
            <w:proofErr w:type="spellStart"/>
            <w:r w:rsidRPr="00683A01">
              <w:rPr>
                <w:rFonts w:ascii="Arial" w:eastAsia="Times New Roman" w:hAnsi="Arial" w:cs="Arial"/>
                <w:lang w:eastAsia="en-IN"/>
              </w:rPr>
              <w:t>Quarterwise</w:t>
            </w:r>
            <w:proofErr w:type="spellEnd"/>
            <w:r w:rsidRPr="00683A01">
              <w:rPr>
                <w:rFonts w:ascii="Arial" w:eastAsia="Times New Roman" w:hAnsi="Arial" w:cs="Arial"/>
                <w:lang w:eastAsia="en-IN"/>
              </w:rPr>
              <w:t xml:space="preserve"> projections of export receipts to be credited to the account and payments in foreign exchange (</w:t>
            </w:r>
            <w:proofErr w:type="spellStart"/>
            <w:r w:rsidRPr="00683A01">
              <w:rPr>
                <w:rFonts w:ascii="Arial" w:eastAsia="Times New Roman" w:hAnsi="Arial" w:cs="Arial"/>
                <w:lang w:eastAsia="en-IN"/>
              </w:rPr>
              <w:t>itemwise</w:t>
            </w:r>
            <w:proofErr w:type="spellEnd"/>
            <w:r w:rsidRPr="00683A01">
              <w:rPr>
                <w:rFonts w:ascii="Arial" w:eastAsia="Times New Roman" w:hAnsi="Arial" w:cs="Arial"/>
                <w:lang w:eastAsia="en-IN"/>
              </w:rPr>
              <w:t>) to be made from the account under various heads, during the next year.</w:t>
            </w:r>
          </w:p>
        </w:tc>
        <w:tc>
          <w:tcPr>
            <w:tcW w:w="6196" w:type="dxa"/>
            <w:gridSpan w:val="4"/>
            <w:tcBorders>
              <w:top w:val="single" w:sz="4" w:space="0" w:color="auto"/>
              <w:left w:val="nil"/>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 </w:t>
            </w:r>
          </w:p>
        </w:tc>
      </w:tr>
      <w:tr w:rsidR="00683A01" w:rsidRPr="00683A01" w:rsidTr="00683A01">
        <w:trPr>
          <w:trHeight w:val="630"/>
        </w:trPr>
        <w:tc>
          <w:tcPr>
            <w:tcW w:w="485" w:type="dxa"/>
            <w:tcBorders>
              <w:top w:val="nil"/>
              <w:left w:val="single" w:sz="4" w:space="0" w:color="auto"/>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9</w:t>
            </w:r>
          </w:p>
        </w:tc>
        <w:tc>
          <w:tcPr>
            <w:tcW w:w="4853" w:type="dxa"/>
            <w:gridSpan w:val="2"/>
            <w:tcBorders>
              <w:top w:val="single" w:sz="4" w:space="0" w:color="auto"/>
              <w:left w:val="nil"/>
              <w:bottom w:val="single" w:sz="4" w:space="0" w:color="auto"/>
              <w:right w:val="single" w:sz="4" w:space="0" w:color="auto"/>
            </w:tcBorders>
            <w:shd w:val="clear" w:color="auto" w:fill="auto"/>
            <w:hideMark/>
          </w:tcPr>
          <w:p w:rsidR="00683A01" w:rsidRPr="00683A01" w:rsidRDefault="00683A01" w:rsidP="00683A01">
            <w:pPr>
              <w:spacing w:after="0" w:line="240" w:lineRule="auto"/>
              <w:rPr>
                <w:rFonts w:ascii="Arial" w:eastAsia="Times New Roman" w:hAnsi="Arial" w:cs="Arial"/>
                <w:lang w:eastAsia="en-IN"/>
              </w:rPr>
            </w:pPr>
            <w:r w:rsidRPr="00683A01">
              <w:rPr>
                <w:rFonts w:ascii="Arial" w:eastAsia="Times New Roman" w:hAnsi="Arial" w:cs="Arial"/>
                <w:lang w:eastAsia="en-IN"/>
              </w:rPr>
              <w:t>Whether the applicant’s name has been/was placed on exporters’ caution list at any time.</w:t>
            </w:r>
          </w:p>
        </w:tc>
        <w:tc>
          <w:tcPr>
            <w:tcW w:w="6196" w:type="dxa"/>
            <w:gridSpan w:val="4"/>
            <w:tcBorders>
              <w:top w:val="single" w:sz="4" w:space="0" w:color="auto"/>
              <w:left w:val="nil"/>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 </w:t>
            </w:r>
          </w:p>
        </w:tc>
      </w:tr>
      <w:tr w:rsidR="00683A01" w:rsidRPr="00683A01" w:rsidTr="00683A01">
        <w:trPr>
          <w:trHeight w:val="360"/>
        </w:trPr>
        <w:tc>
          <w:tcPr>
            <w:tcW w:w="485" w:type="dxa"/>
            <w:tcBorders>
              <w:top w:val="nil"/>
              <w:left w:val="single" w:sz="4" w:space="0" w:color="auto"/>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10</w:t>
            </w:r>
          </w:p>
        </w:tc>
        <w:tc>
          <w:tcPr>
            <w:tcW w:w="4853" w:type="dxa"/>
            <w:gridSpan w:val="2"/>
            <w:tcBorders>
              <w:top w:val="single" w:sz="4" w:space="0" w:color="auto"/>
              <w:left w:val="nil"/>
              <w:bottom w:val="single" w:sz="4" w:space="0" w:color="auto"/>
              <w:right w:val="single" w:sz="4" w:space="0" w:color="auto"/>
            </w:tcBorders>
            <w:shd w:val="clear" w:color="auto" w:fill="auto"/>
            <w:hideMark/>
          </w:tcPr>
          <w:p w:rsidR="00683A01" w:rsidRPr="00683A01" w:rsidRDefault="00683A01" w:rsidP="00683A01">
            <w:pPr>
              <w:spacing w:after="0" w:line="240" w:lineRule="auto"/>
              <w:rPr>
                <w:rFonts w:ascii="Arial" w:eastAsia="Times New Roman" w:hAnsi="Arial" w:cs="Arial"/>
                <w:lang w:eastAsia="en-IN"/>
              </w:rPr>
            </w:pPr>
            <w:r w:rsidRPr="00683A01">
              <w:rPr>
                <w:rFonts w:ascii="Arial" w:eastAsia="Times New Roman" w:hAnsi="Arial" w:cs="Arial"/>
                <w:lang w:eastAsia="en-IN"/>
              </w:rPr>
              <w:t>Details of foreign currency loan raised by</w:t>
            </w:r>
          </w:p>
        </w:tc>
        <w:tc>
          <w:tcPr>
            <w:tcW w:w="6196" w:type="dxa"/>
            <w:gridSpan w:val="4"/>
            <w:tcBorders>
              <w:top w:val="single" w:sz="4" w:space="0" w:color="auto"/>
              <w:left w:val="nil"/>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 </w:t>
            </w:r>
          </w:p>
        </w:tc>
      </w:tr>
      <w:tr w:rsidR="00683A01" w:rsidRPr="00683A01" w:rsidTr="00683A01">
        <w:trPr>
          <w:trHeight w:val="735"/>
        </w:trPr>
        <w:tc>
          <w:tcPr>
            <w:tcW w:w="485" w:type="dxa"/>
            <w:tcBorders>
              <w:top w:val="nil"/>
              <w:left w:val="single" w:sz="4" w:space="0" w:color="auto"/>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11</w:t>
            </w:r>
          </w:p>
        </w:tc>
        <w:tc>
          <w:tcPr>
            <w:tcW w:w="4853" w:type="dxa"/>
            <w:gridSpan w:val="2"/>
            <w:tcBorders>
              <w:top w:val="single" w:sz="4" w:space="0" w:color="auto"/>
              <w:left w:val="nil"/>
              <w:bottom w:val="single" w:sz="4" w:space="0" w:color="auto"/>
              <w:right w:val="single" w:sz="4" w:space="0" w:color="auto"/>
            </w:tcBorders>
            <w:shd w:val="clear" w:color="auto" w:fill="auto"/>
            <w:hideMark/>
          </w:tcPr>
          <w:p w:rsidR="00683A01" w:rsidRPr="00683A01" w:rsidRDefault="00683A01" w:rsidP="00683A01">
            <w:pPr>
              <w:spacing w:after="0" w:line="240" w:lineRule="auto"/>
              <w:rPr>
                <w:rFonts w:ascii="Arial" w:eastAsia="Times New Roman" w:hAnsi="Arial" w:cs="Arial"/>
                <w:lang w:eastAsia="en-IN"/>
              </w:rPr>
            </w:pPr>
            <w:r w:rsidRPr="00683A01">
              <w:rPr>
                <w:rFonts w:ascii="Arial" w:eastAsia="Times New Roman" w:hAnsi="Arial" w:cs="Arial"/>
                <w:lang w:eastAsia="en-IN"/>
              </w:rPr>
              <w:t>Any other information that the applicant may like to provide in support of this application.</w:t>
            </w:r>
          </w:p>
        </w:tc>
        <w:tc>
          <w:tcPr>
            <w:tcW w:w="6196" w:type="dxa"/>
            <w:gridSpan w:val="4"/>
            <w:tcBorders>
              <w:top w:val="single" w:sz="4" w:space="0" w:color="auto"/>
              <w:left w:val="nil"/>
              <w:bottom w:val="single" w:sz="4" w:space="0" w:color="auto"/>
              <w:right w:val="single" w:sz="4" w:space="0" w:color="auto"/>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 </w:t>
            </w: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p>
        </w:tc>
        <w:tc>
          <w:tcPr>
            <w:tcW w:w="924" w:type="dxa"/>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lang w:eastAsia="en-IN"/>
              </w:rPr>
            </w:pPr>
          </w:p>
        </w:tc>
        <w:tc>
          <w:tcPr>
            <w:tcW w:w="3929" w:type="dxa"/>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lang w:eastAsia="en-IN"/>
              </w:rPr>
            </w:pPr>
          </w:p>
        </w:tc>
        <w:tc>
          <w:tcPr>
            <w:tcW w:w="205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21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75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r>
      <w:tr w:rsidR="00683A01" w:rsidRPr="00683A01" w:rsidTr="00683A01">
        <w:trPr>
          <w:trHeight w:val="37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p>
        </w:tc>
        <w:tc>
          <w:tcPr>
            <w:tcW w:w="4853" w:type="dxa"/>
            <w:gridSpan w:val="2"/>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lang w:eastAsia="en-IN"/>
              </w:rPr>
            </w:pPr>
            <w:r>
              <w:rPr>
                <w:rFonts w:ascii="Arial" w:eastAsia="Times New Roman" w:hAnsi="Arial" w:cs="Arial"/>
                <w:noProof/>
                <w:lang w:eastAsia="en-IN"/>
              </w:rPr>
              <mc:AlternateContent>
                <mc:Choice Requires="wps">
                  <w:drawing>
                    <wp:anchor distT="0" distB="0" distL="114300" distR="114300" simplePos="0" relativeHeight="251658240" behindDoc="0" locked="0" layoutInCell="1" allowOverlap="1" wp14:anchorId="51AC8775" wp14:editId="62D571D6">
                      <wp:simplePos x="0" y="0"/>
                      <wp:positionH relativeFrom="column">
                        <wp:posOffset>2362200</wp:posOffset>
                      </wp:positionH>
                      <wp:positionV relativeFrom="paragraph">
                        <wp:posOffset>209550</wp:posOffset>
                      </wp:positionV>
                      <wp:extent cx="790575" cy="7905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781050" cy="781050"/>
                              </a:xfrm>
                              <a:prstGeom prst="rect">
                                <a:avLst/>
                              </a:prstGeom>
                              <a:noFill/>
                              <a:ln w="9525">
                                <a:solidFill>
                                  <a:sysClr val="windowText" lastClr="000000"/>
                                </a:solidFill>
                              </a:ln>
                            </wps:spPr>
                            <wps:style>
                              <a:lnRef idx="2">
                                <a:schemeClr val="dk1">
                                  <a:shade val="50000"/>
                                </a:schemeClr>
                              </a:lnRef>
                              <a:fillRef idx="1">
                                <a:schemeClr val="dk1"/>
                              </a:fillRef>
                              <a:effectRef idx="0">
                                <a:schemeClr val="dk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86pt;margin-top:16.5pt;width:62.25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" filled="f" strokecolor="windowText"/>
                  </w:pict>
                </mc:Fallback>
              </mc:AlternateContent>
            </w:r>
            <w:r w:rsidRPr="00683A01">
              <w:rPr>
                <w:rFonts w:ascii="Arial" w:eastAsia="Times New Roman" w:hAnsi="Arial" w:cs="Arial"/>
                <w:lang w:eastAsia="en-IN"/>
              </w:rPr>
              <w:t>Place: ……………………………………</w:t>
            </w:r>
          </w:p>
        </w:tc>
        <w:tc>
          <w:tcPr>
            <w:tcW w:w="6196" w:type="dxa"/>
            <w:gridSpan w:val="4"/>
            <w:tcBorders>
              <w:top w:val="nil"/>
              <w:left w:val="nil"/>
              <w:bottom w:val="nil"/>
              <w:right w:val="nil"/>
            </w:tcBorders>
            <w:shd w:val="clear" w:color="auto" w:fill="auto"/>
            <w:noWrap/>
            <w:hideMark/>
          </w:tcPr>
          <w:p w:rsidR="00683A01" w:rsidRPr="00683A01" w:rsidRDefault="00683A01" w:rsidP="00683A01">
            <w:pPr>
              <w:spacing w:after="0" w:line="240" w:lineRule="auto"/>
              <w:ind w:firstLineChars="300" w:firstLine="660"/>
              <w:rPr>
                <w:rFonts w:ascii="Arial" w:eastAsia="Times New Roman" w:hAnsi="Arial" w:cs="Arial"/>
                <w:lang w:eastAsia="en-IN"/>
              </w:rPr>
            </w:pPr>
            <w:r w:rsidRPr="00683A01">
              <w:rPr>
                <w:rFonts w:ascii="Arial" w:eastAsia="Times New Roman" w:hAnsi="Arial" w:cs="Arial"/>
                <w:lang w:eastAsia="en-IN"/>
              </w:rPr>
              <w:t>_________________________________</w:t>
            </w:r>
          </w:p>
        </w:tc>
      </w:tr>
      <w:tr w:rsidR="00683A01" w:rsidRPr="00683A01" w:rsidTr="00683A01">
        <w:trPr>
          <w:trHeight w:val="37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p>
        </w:tc>
        <w:tc>
          <w:tcPr>
            <w:tcW w:w="4853" w:type="dxa"/>
            <w:gridSpan w:val="2"/>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lang w:eastAsia="en-IN"/>
              </w:rPr>
            </w:pPr>
            <w:r w:rsidRPr="00683A01">
              <w:rPr>
                <w:rFonts w:ascii="Arial" w:eastAsia="Times New Roman" w:hAnsi="Arial" w:cs="Arial"/>
                <w:lang w:eastAsia="en-IN"/>
              </w:rPr>
              <w:t>Date: ………………………………..</w:t>
            </w:r>
          </w:p>
        </w:tc>
        <w:tc>
          <w:tcPr>
            <w:tcW w:w="6196" w:type="dxa"/>
            <w:gridSpan w:val="4"/>
            <w:tcBorders>
              <w:top w:val="nil"/>
              <w:left w:val="nil"/>
              <w:bottom w:val="nil"/>
              <w:right w:val="nil"/>
            </w:tcBorders>
            <w:shd w:val="clear" w:color="auto" w:fill="auto"/>
            <w:noWrap/>
            <w:vAlign w:val="bottom"/>
            <w:hideMark/>
          </w:tcPr>
          <w:p w:rsidR="00683A01" w:rsidRPr="00683A01" w:rsidRDefault="00683A01" w:rsidP="00683A01">
            <w:pPr>
              <w:spacing w:after="0" w:line="240" w:lineRule="auto"/>
              <w:ind w:firstLineChars="300" w:firstLine="660"/>
              <w:rPr>
                <w:rFonts w:ascii="Arial" w:eastAsia="Times New Roman" w:hAnsi="Arial" w:cs="Arial"/>
                <w:lang w:eastAsia="en-IN"/>
              </w:rPr>
            </w:pPr>
            <w:r w:rsidRPr="00683A01">
              <w:rPr>
                <w:rFonts w:ascii="Arial" w:eastAsia="Times New Roman" w:hAnsi="Arial" w:cs="Arial"/>
                <w:lang w:eastAsia="en-IN"/>
              </w:rPr>
              <w:t>(Signature of Applicant/ Authorised Official)</w:t>
            </w: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p>
        </w:tc>
        <w:tc>
          <w:tcPr>
            <w:tcW w:w="4853" w:type="dxa"/>
            <w:gridSpan w:val="2"/>
            <w:tcBorders>
              <w:top w:val="nil"/>
              <w:left w:val="nil"/>
              <w:bottom w:val="nil"/>
              <w:right w:val="nil"/>
            </w:tcBorders>
            <w:shd w:val="clear" w:color="auto" w:fill="auto"/>
            <w:noWrap/>
            <w:hideMark/>
          </w:tcPr>
          <w:p w:rsidR="00683A01" w:rsidRPr="00683A01" w:rsidRDefault="00683A01" w:rsidP="00683A01">
            <w:pPr>
              <w:spacing w:after="0" w:line="240" w:lineRule="auto"/>
              <w:jc w:val="right"/>
              <w:rPr>
                <w:rFonts w:ascii="Arial" w:eastAsia="Times New Roman" w:hAnsi="Arial" w:cs="Arial"/>
                <w:lang w:eastAsia="en-IN"/>
              </w:rPr>
            </w:pPr>
            <w:r w:rsidRPr="00683A01">
              <w:rPr>
                <w:rFonts w:ascii="Arial" w:eastAsia="Times New Roman" w:hAnsi="Arial" w:cs="Arial"/>
                <w:lang w:eastAsia="en-IN"/>
              </w:rPr>
              <w:t>Stamp</w:t>
            </w:r>
          </w:p>
        </w:tc>
        <w:tc>
          <w:tcPr>
            <w:tcW w:w="6196" w:type="dxa"/>
            <w:gridSpan w:val="4"/>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924"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lang w:eastAsia="en-IN"/>
              </w:rPr>
            </w:pPr>
          </w:p>
        </w:tc>
        <w:tc>
          <w:tcPr>
            <w:tcW w:w="3929"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lang w:eastAsia="en-IN"/>
              </w:rPr>
            </w:pPr>
          </w:p>
        </w:tc>
        <w:tc>
          <w:tcPr>
            <w:tcW w:w="6196" w:type="dxa"/>
            <w:gridSpan w:val="4"/>
            <w:tcBorders>
              <w:top w:val="nil"/>
              <w:left w:val="nil"/>
              <w:bottom w:val="nil"/>
              <w:right w:val="nil"/>
            </w:tcBorders>
            <w:shd w:val="clear" w:color="auto" w:fill="auto"/>
            <w:noWrap/>
            <w:hideMark/>
          </w:tcPr>
          <w:p w:rsidR="00683A01" w:rsidRPr="00683A01" w:rsidRDefault="00683A01" w:rsidP="00683A01">
            <w:pPr>
              <w:spacing w:after="0" w:line="240" w:lineRule="auto"/>
              <w:ind w:firstLineChars="300" w:firstLine="660"/>
              <w:rPr>
                <w:rFonts w:ascii="Arial" w:eastAsia="Times New Roman" w:hAnsi="Arial" w:cs="Arial"/>
                <w:lang w:eastAsia="en-IN"/>
              </w:rPr>
            </w:pPr>
            <w:r w:rsidRPr="00683A01">
              <w:rPr>
                <w:rFonts w:ascii="Arial" w:eastAsia="Times New Roman" w:hAnsi="Arial" w:cs="Arial"/>
                <w:lang w:eastAsia="en-IN"/>
              </w:rPr>
              <w:t>Name</w:t>
            </w:r>
            <w:proofErr w:type="gramStart"/>
            <w:r w:rsidRPr="00683A01">
              <w:rPr>
                <w:rFonts w:ascii="Arial" w:eastAsia="Times New Roman" w:hAnsi="Arial" w:cs="Arial"/>
                <w:lang w:eastAsia="en-IN"/>
              </w:rPr>
              <w:t>:………………………………..</w:t>
            </w:r>
            <w:proofErr w:type="gramEnd"/>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924"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lang w:eastAsia="en-IN"/>
              </w:rPr>
            </w:pPr>
          </w:p>
        </w:tc>
        <w:tc>
          <w:tcPr>
            <w:tcW w:w="3929"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lang w:eastAsia="en-IN"/>
              </w:rPr>
            </w:pPr>
          </w:p>
        </w:tc>
        <w:tc>
          <w:tcPr>
            <w:tcW w:w="205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21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75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color w:val="000000"/>
                <w:lang w:eastAsia="en-IN"/>
              </w:rPr>
            </w:pPr>
          </w:p>
        </w:tc>
        <w:tc>
          <w:tcPr>
            <w:tcW w:w="924"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3929"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6196" w:type="dxa"/>
            <w:gridSpan w:val="4"/>
            <w:tcBorders>
              <w:top w:val="nil"/>
              <w:left w:val="nil"/>
              <w:bottom w:val="nil"/>
              <w:right w:val="nil"/>
            </w:tcBorders>
            <w:shd w:val="clear" w:color="auto" w:fill="auto"/>
            <w:noWrap/>
            <w:hideMark/>
          </w:tcPr>
          <w:p w:rsidR="00683A01" w:rsidRPr="00683A01" w:rsidRDefault="00683A01" w:rsidP="00683A01">
            <w:pPr>
              <w:spacing w:after="0" w:line="240" w:lineRule="auto"/>
              <w:ind w:firstLineChars="300" w:firstLine="660"/>
              <w:rPr>
                <w:rFonts w:ascii="Arial" w:eastAsia="Times New Roman" w:hAnsi="Arial" w:cs="Arial"/>
                <w:lang w:eastAsia="en-IN"/>
              </w:rPr>
            </w:pPr>
            <w:r w:rsidRPr="00683A01">
              <w:rPr>
                <w:rFonts w:ascii="Arial" w:eastAsia="Times New Roman" w:hAnsi="Arial" w:cs="Arial"/>
                <w:lang w:eastAsia="en-IN"/>
              </w:rPr>
              <w:t>Designation:</w:t>
            </w: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924"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lang w:eastAsia="en-IN"/>
              </w:rPr>
            </w:pPr>
          </w:p>
        </w:tc>
        <w:tc>
          <w:tcPr>
            <w:tcW w:w="3929"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lang w:eastAsia="en-IN"/>
              </w:rPr>
            </w:pPr>
          </w:p>
        </w:tc>
        <w:tc>
          <w:tcPr>
            <w:tcW w:w="6196" w:type="dxa"/>
            <w:gridSpan w:val="4"/>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w:t>
            </w: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color w:val="000000"/>
                <w:lang w:eastAsia="en-IN"/>
              </w:rPr>
            </w:pPr>
          </w:p>
        </w:tc>
        <w:tc>
          <w:tcPr>
            <w:tcW w:w="924"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3929"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205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21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75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r>
      <w:tr w:rsidR="00683A01" w:rsidRPr="00683A01" w:rsidTr="00683A01">
        <w:trPr>
          <w:trHeight w:val="300"/>
        </w:trPr>
        <w:tc>
          <w:tcPr>
            <w:tcW w:w="11534" w:type="dxa"/>
            <w:gridSpan w:val="7"/>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b/>
                <w:bCs/>
                <w:lang w:eastAsia="en-IN"/>
              </w:rPr>
            </w:pPr>
            <w:r w:rsidRPr="00683A01">
              <w:rPr>
                <w:rFonts w:ascii="Arial" w:eastAsia="Times New Roman" w:hAnsi="Arial" w:cs="Arial"/>
                <w:b/>
                <w:bCs/>
                <w:lang w:eastAsia="en-IN"/>
              </w:rPr>
              <w:t>(Space for Authorised Dealer’s comments)</w:t>
            </w:r>
          </w:p>
        </w:tc>
      </w:tr>
      <w:tr w:rsidR="00683A01" w:rsidRPr="00683A01" w:rsidTr="00683A01">
        <w:trPr>
          <w:trHeight w:val="675"/>
        </w:trPr>
        <w:tc>
          <w:tcPr>
            <w:tcW w:w="11534" w:type="dxa"/>
            <w:gridSpan w:val="7"/>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lang w:eastAsia="en-IN"/>
              </w:rPr>
            </w:pPr>
            <w:r w:rsidRPr="00683A01">
              <w:rPr>
                <w:rFonts w:ascii="Arial" w:eastAsia="Times New Roman" w:hAnsi="Arial" w:cs="Arial"/>
                <w:lang w:eastAsia="en-IN"/>
              </w:rPr>
              <w:t>Comments of the branch of the bank in India with which the account is proposed to be maintained or which will monitor the operations on account maintained with a bank abroad, as the case may be.</w:t>
            </w: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color w:val="000000"/>
                <w:lang w:eastAsia="en-IN"/>
              </w:rPr>
            </w:pPr>
          </w:p>
        </w:tc>
        <w:tc>
          <w:tcPr>
            <w:tcW w:w="924"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3929"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205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21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75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r>
      <w:tr w:rsidR="00683A01" w:rsidRPr="00683A01" w:rsidTr="00683A01">
        <w:trPr>
          <w:trHeight w:val="375"/>
        </w:trPr>
        <w:tc>
          <w:tcPr>
            <w:tcW w:w="5338" w:type="dxa"/>
            <w:gridSpan w:val="3"/>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lang w:eastAsia="en-IN"/>
              </w:rPr>
            </w:pPr>
            <w:r>
              <w:rPr>
                <w:rFonts w:ascii="Arial" w:eastAsia="Times New Roman" w:hAnsi="Arial" w:cs="Arial"/>
                <w:noProof/>
                <w:lang w:eastAsia="en-IN"/>
              </w:rPr>
              <mc:AlternateContent>
                <mc:Choice Requires="wps">
                  <w:drawing>
                    <wp:anchor distT="0" distB="0" distL="114300" distR="114300" simplePos="0" relativeHeight="251658240" behindDoc="0" locked="0" layoutInCell="1" allowOverlap="1" wp14:anchorId="317D12E2" wp14:editId="264A3069">
                      <wp:simplePos x="0" y="0"/>
                      <wp:positionH relativeFrom="column">
                        <wp:posOffset>2686050</wp:posOffset>
                      </wp:positionH>
                      <wp:positionV relativeFrom="paragraph">
                        <wp:posOffset>219075</wp:posOffset>
                      </wp:positionV>
                      <wp:extent cx="790575" cy="7905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81050" cy="781050"/>
                              </a:xfrm>
                              <a:prstGeom prst="rect">
                                <a:avLst/>
                              </a:prstGeom>
                              <a:noFill/>
                              <a:ln w="9525">
                                <a:solidFill>
                                  <a:sysClr val="windowText" lastClr="000000"/>
                                </a:solidFill>
                              </a:ln>
                            </wps:spPr>
                            <wps:style>
                              <a:lnRef idx="2">
                                <a:schemeClr val="dk1">
                                  <a:shade val="50000"/>
                                </a:schemeClr>
                              </a:lnRef>
                              <a:fillRef idx="1">
                                <a:schemeClr val="dk1"/>
                              </a:fillRef>
                              <a:effectRef idx="0">
                                <a:schemeClr val="dk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11.5pt;margin-top:17.25pt;width:62.25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" filled="f" strokecolor="windowText"/>
                  </w:pict>
                </mc:Fallback>
              </mc:AlternateContent>
            </w:r>
            <w:r w:rsidRPr="00683A01">
              <w:rPr>
                <w:rFonts w:ascii="Arial" w:eastAsia="Times New Roman" w:hAnsi="Arial" w:cs="Arial"/>
                <w:lang w:eastAsia="en-IN"/>
              </w:rPr>
              <w:t>Place: ……………………………………</w:t>
            </w:r>
          </w:p>
        </w:tc>
        <w:tc>
          <w:tcPr>
            <w:tcW w:w="6196" w:type="dxa"/>
            <w:gridSpan w:val="4"/>
            <w:tcBorders>
              <w:top w:val="nil"/>
              <w:left w:val="nil"/>
              <w:bottom w:val="nil"/>
              <w:right w:val="nil"/>
            </w:tcBorders>
            <w:shd w:val="clear" w:color="auto" w:fill="auto"/>
            <w:noWrap/>
            <w:hideMark/>
          </w:tcPr>
          <w:p w:rsidR="00683A01" w:rsidRPr="00683A01" w:rsidRDefault="00683A01" w:rsidP="00683A01">
            <w:pPr>
              <w:spacing w:after="0" w:line="240" w:lineRule="auto"/>
              <w:ind w:firstLineChars="300" w:firstLine="660"/>
              <w:rPr>
                <w:rFonts w:ascii="Arial" w:eastAsia="Times New Roman" w:hAnsi="Arial" w:cs="Arial"/>
                <w:lang w:eastAsia="en-IN"/>
              </w:rPr>
            </w:pPr>
            <w:r w:rsidRPr="00683A01">
              <w:rPr>
                <w:rFonts w:ascii="Arial" w:eastAsia="Times New Roman" w:hAnsi="Arial" w:cs="Arial"/>
                <w:lang w:eastAsia="en-IN"/>
              </w:rPr>
              <w:t>_________________________________</w:t>
            </w:r>
          </w:p>
        </w:tc>
      </w:tr>
      <w:tr w:rsidR="00683A01" w:rsidRPr="00683A01" w:rsidTr="00683A01">
        <w:trPr>
          <w:trHeight w:val="375"/>
        </w:trPr>
        <w:tc>
          <w:tcPr>
            <w:tcW w:w="5338" w:type="dxa"/>
            <w:gridSpan w:val="3"/>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lang w:eastAsia="en-IN"/>
              </w:rPr>
            </w:pPr>
            <w:r w:rsidRPr="00683A01">
              <w:rPr>
                <w:rFonts w:ascii="Arial" w:eastAsia="Times New Roman" w:hAnsi="Arial" w:cs="Arial"/>
                <w:lang w:eastAsia="en-IN"/>
              </w:rPr>
              <w:t>Date: ………………………………..</w:t>
            </w:r>
          </w:p>
        </w:tc>
        <w:tc>
          <w:tcPr>
            <w:tcW w:w="6196" w:type="dxa"/>
            <w:gridSpan w:val="4"/>
            <w:tcBorders>
              <w:top w:val="nil"/>
              <w:left w:val="nil"/>
              <w:bottom w:val="nil"/>
              <w:right w:val="nil"/>
            </w:tcBorders>
            <w:shd w:val="clear" w:color="auto" w:fill="auto"/>
            <w:noWrap/>
            <w:vAlign w:val="bottom"/>
            <w:hideMark/>
          </w:tcPr>
          <w:p w:rsidR="00683A01" w:rsidRPr="00683A01" w:rsidRDefault="00683A01" w:rsidP="00683A01">
            <w:pPr>
              <w:spacing w:after="0" w:line="240" w:lineRule="auto"/>
              <w:ind w:firstLineChars="300" w:firstLine="660"/>
              <w:rPr>
                <w:rFonts w:ascii="Arial" w:eastAsia="Times New Roman" w:hAnsi="Arial" w:cs="Arial"/>
                <w:lang w:eastAsia="en-IN"/>
              </w:rPr>
            </w:pPr>
            <w:r w:rsidRPr="00683A01">
              <w:rPr>
                <w:rFonts w:ascii="Arial" w:eastAsia="Times New Roman" w:hAnsi="Arial" w:cs="Arial"/>
                <w:lang w:eastAsia="en-IN"/>
              </w:rPr>
              <w:t>(Signature of Applicant/ Authorised Official)</w:t>
            </w: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p>
        </w:tc>
        <w:tc>
          <w:tcPr>
            <w:tcW w:w="4853" w:type="dxa"/>
            <w:gridSpan w:val="2"/>
            <w:tcBorders>
              <w:top w:val="nil"/>
              <w:left w:val="nil"/>
              <w:bottom w:val="nil"/>
              <w:right w:val="nil"/>
            </w:tcBorders>
            <w:shd w:val="clear" w:color="auto" w:fill="auto"/>
            <w:noWrap/>
            <w:hideMark/>
          </w:tcPr>
          <w:p w:rsidR="00683A01" w:rsidRPr="00683A01" w:rsidRDefault="00683A01" w:rsidP="00683A01">
            <w:pPr>
              <w:spacing w:after="0" w:line="240" w:lineRule="auto"/>
              <w:jc w:val="right"/>
              <w:rPr>
                <w:rFonts w:ascii="Arial" w:eastAsia="Times New Roman" w:hAnsi="Arial" w:cs="Arial"/>
                <w:lang w:eastAsia="en-IN"/>
              </w:rPr>
            </w:pPr>
            <w:r w:rsidRPr="00683A01">
              <w:rPr>
                <w:rFonts w:ascii="Arial" w:eastAsia="Times New Roman" w:hAnsi="Arial" w:cs="Arial"/>
                <w:lang w:eastAsia="en-IN"/>
              </w:rPr>
              <w:t>Stamp</w:t>
            </w:r>
          </w:p>
        </w:tc>
        <w:tc>
          <w:tcPr>
            <w:tcW w:w="6196" w:type="dxa"/>
            <w:gridSpan w:val="4"/>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924"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lang w:eastAsia="en-IN"/>
              </w:rPr>
            </w:pPr>
          </w:p>
        </w:tc>
        <w:tc>
          <w:tcPr>
            <w:tcW w:w="3929"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lang w:eastAsia="en-IN"/>
              </w:rPr>
            </w:pPr>
          </w:p>
        </w:tc>
        <w:tc>
          <w:tcPr>
            <w:tcW w:w="6196" w:type="dxa"/>
            <w:gridSpan w:val="4"/>
            <w:tcBorders>
              <w:top w:val="nil"/>
              <w:left w:val="nil"/>
              <w:bottom w:val="nil"/>
              <w:right w:val="nil"/>
            </w:tcBorders>
            <w:shd w:val="clear" w:color="auto" w:fill="auto"/>
            <w:noWrap/>
            <w:hideMark/>
          </w:tcPr>
          <w:p w:rsidR="00683A01" w:rsidRPr="00683A01" w:rsidRDefault="00683A01" w:rsidP="00683A01">
            <w:pPr>
              <w:spacing w:after="0" w:line="240" w:lineRule="auto"/>
              <w:ind w:firstLineChars="300" w:firstLine="660"/>
              <w:rPr>
                <w:rFonts w:ascii="Arial" w:eastAsia="Times New Roman" w:hAnsi="Arial" w:cs="Arial"/>
                <w:lang w:eastAsia="en-IN"/>
              </w:rPr>
            </w:pPr>
            <w:r w:rsidRPr="00683A01">
              <w:rPr>
                <w:rFonts w:ascii="Arial" w:eastAsia="Times New Roman" w:hAnsi="Arial" w:cs="Arial"/>
                <w:lang w:eastAsia="en-IN"/>
              </w:rPr>
              <w:t>Name</w:t>
            </w:r>
            <w:proofErr w:type="gramStart"/>
            <w:r w:rsidRPr="00683A01">
              <w:rPr>
                <w:rFonts w:ascii="Arial" w:eastAsia="Times New Roman" w:hAnsi="Arial" w:cs="Arial"/>
                <w:lang w:eastAsia="en-IN"/>
              </w:rPr>
              <w:t>:………………………………..</w:t>
            </w:r>
            <w:proofErr w:type="gramEnd"/>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924"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lang w:eastAsia="en-IN"/>
              </w:rPr>
            </w:pPr>
          </w:p>
        </w:tc>
        <w:tc>
          <w:tcPr>
            <w:tcW w:w="3929"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lang w:eastAsia="en-IN"/>
              </w:rPr>
            </w:pPr>
          </w:p>
        </w:tc>
        <w:tc>
          <w:tcPr>
            <w:tcW w:w="205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21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75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color w:val="000000"/>
                <w:lang w:eastAsia="en-IN"/>
              </w:rPr>
            </w:pPr>
          </w:p>
        </w:tc>
        <w:tc>
          <w:tcPr>
            <w:tcW w:w="924"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3929"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6196" w:type="dxa"/>
            <w:gridSpan w:val="4"/>
            <w:tcBorders>
              <w:top w:val="nil"/>
              <w:left w:val="nil"/>
              <w:bottom w:val="nil"/>
              <w:right w:val="nil"/>
            </w:tcBorders>
            <w:shd w:val="clear" w:color="auto" w:fill="auto"/>
            <w:noWrap/>
            <w:hideMark/>
          </w:tcPr>
          <w:p w:rsidR="00683A01" w:rsidRPr="00683A01" w:rsidRDefault="00683A01" w:rsidP="00683A01">
            <w:pPr>
              <w:spacing w:after="0" w:line="240" w:lineRule="auto"/>
              <w:ind w:firstLineChars="300" w:firstLine="660"/>
              <w:rPr>
                <w:rFonts w:ascii="Arial" w:eastAsia="Times New Roman" w:hAnsi="Arial" w:cs="Arial"/>
                <w:lang w:eastAsia="en-IN"/>
              </w:rPr>
            </w:pPr>
            <w:r w:rsidRPr="00683A01">
              <w:rPr>
                <w:rFonts w:ascii="Arial" w:eastAsia="Times New Roman" w:hAnsi="Arial" w:cs="Arial"/>
                <w:lang w:eastAsia="en-IN"/>
              </w:rPr>
              <w:t>Designation:</w:t>
            </w: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924"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lang w:eastAsia="en-IN"/>
              </w:rPr>
            </w:pPr>
          </w:p>
        </w:tc>
        <w:tc>
          <w:tcPr>
            <w:tcW w:w="3929"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lang w:eastAsia="en-IN"/>
              </w:rPr>
            </w:pPr>
          </w:p>
        </w:tc>
        <w:tc>
          <w:tcPr>
            <w:tcW w:w="6196" w:type="dxa"/>
            <w:gridSpan w:val="4"/>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w:t>
            </w: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924"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3929"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205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21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75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lang w:eastAsia="en-IN"/>
              </w:rPr>
            </w:pPr>
          </w:p>
        </w:tc>
        <w:tc>
          <w:tcPr>
            <w:tcW w:w="924"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3929"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6196" w:type="dxa"/>
            <w:gridSpan w:val="4"/>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lang w:eastAsia="en-IN"/>
              </w:rPr>
            </w:pPr>
            <w:r w:rsidRPr="00683A01">
              <w:rPr>
                <w:rFonts w:ascii="Arial" w:eastAsia="Times New Roman" w:hAnsi="Arial" w:cs="Arial"/>
                <w:lang w:eastAsia="en-IN"/>
              </w:rPr>
              <w:t>Name and Address of Authorised Dealer:</w:t>
            </w: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924" w:type="dxa"/>
            <w:tcBorders>
              <w:top w:val="nil"/>
              <w:left w:val="nil"/>
              <w:bottom w:val="nil"/>
              <w:right w:val="nil"/>
            </w:tcBorders>
            <w:shd w:val="clear" w:color="auto" w:fill="auto"/>
            <w:noWrap/>
            <w:hideMark/>
          </w:tcPr>
          <w:p w:rsidR="00683A01" w:rsidRDefault="00683A01" w:rsidP="00683A01">
            <w:pPr>
              <w:spacing w:after="0" w:line="240" w:lineRule="auto"/>
              <w:rPr>
                <w:rFonts w:ascii="Arial" w:eastAsia="Times New Roman" w:hAnsi="Arial" w:cs="Arial"/>
                <w:color w:val="000000"/>
                <w:lang w:eastAsia="en-IN"/>
              </w:rPr>
            </w:pPr>
          </w:p>
          <w:p w:rsidR="00683A01" w:rsidRDefault="00683A01" w:rsidP="00683A01">
            <w:pPr>
              <w:spacing w:after="0" w:line="240" w:lineRule="auto"/>
              <w:rPr>
                <w:rFonts w:ascii="Arial" w:eastAsia="Times New Roman" w:hAnsi="Arial" w:cs="Arial"/>
                <w:color w:val="000000"/>
                <w:lang w:eastAsia="en-IN"/>
              </w:rPr>
            </w:pPr>
          </w:p>
          <w:p w:rsidR="00683A01" w:rsidRDefault="00683A01" w:rsidP="00683A01">
            <w:pPr>
              <w:spacing w:after="0" w:line="240" w:lineRule="auto"/>
              <w:rPr>
                <w:rFonts w:ascii="Arial" w:eastAsia="Times New Roman" w:hAnsi="Arial" w:cs="Arial"/>
                <w:color w:val="000000"/>
                <w:lang w:eastAsia="en-IN"/>
              </w:rPr>
            </w:pPr>
          </w:p>
          <w:p w:rsidR="00683A01" w:rsidRDefault="00683A01" w:rsidP="00683A01">
            <w:pPr>
              <w:spacing w:after="0" w:line="240" w:lineRule="auto"/>
              <w:rPr>
                <w:rFonts w:ascii="Arial" w:eastAsia="Times New Roman" w:hAnsi="Arial" w:cs="Arial"/>
                <w:color w:val="000000"/>
                <w:lang w:eastAsia="en-IN"/>
              </w:rPr>
            </w:pPr>
          </w:p>
          <w:p w:rsidR="00683A01" w:rsidRDefault="00683A01" w:rsidP="00683A01">
            <w:pPr>
              <w:spacing w:after="0" w:line="240" w:lineRule="auto"/>
              <w:rPr>
                <w:rFonts w:ascii="Arial" w:eastAsia="Times New Roman" w:hAnsi="Arial" w:cs="Arial"/>
                <w:color w:val="000000"/>
                <w:lang w:eastAsia="en-IN"/>
              </w:rPr>
            </w:pPr>
          </w:p>
          <w:p w:rsidR="00683A01" w:rsidRDefault="00683A01" w:rsidP="00683A01">
            <w:pPr>
              <w:spacing w:after="0" w:line="240" w:lineRule="auto"/>
              <w:rPr>
                <w:rFonts w:ascii="Arial" w:eastAsia="Times New Roman" w:hAnsi="Arial" w:cs="Arial"/>
                <w:color w:val="000000"/>
                <w:lang w:eastAsia="en-IN"/>
              </w:rPr>
            </w:pPr>
          </w:p>
          <w:p w:rsidR="00683A01" w:rsidRDefault="00683A01" w:rsidP="00683A01">
            <w:pPr>
              <w:spacing w:after="0" w:line="240" w:lineRule="auto"/>
              <w:rPr>
                <w:rFonts w:ascii="Arial" w:eastAsia="Times New Roman" w:hAnsi="Arial" w:cs="Arial"/>
                <w:color w:val="000000"/>
                <w:lang w:eastAsia="en-IN"/>
              </w:rPr>
            </w:pPr>
          </w:p>
          <w:p w:rsidR="00683A01" w:rsidRPr="00683A01" w:rsidRDefault="00683A01" w:rsidP="00683A01">
            <w:pPr>
              <w:spacing w:after="0" w:line="240" w:lineRule="auto"/>
              <w:rPr>
                <w:rFonts w:ascii="Arial" w:eastAsia="Times New Roman" w:hAnsi="Arial" w:cs="Arial"/>
                <w:color w:val="000000"/>
                <w:lang w:eastAsia="en-IN"/>
              </w:rPr>
            </w:pPr>
            <w:bookmarkStart w:id="0" w:name="_GoBack"/>
            <w:bookmarkEnd w:id="0"/>
          </w:p>
        </w:tc>
        <w:tc>
          <w:tcPr>
            <w:tcW w:w="3929"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6196" w:type="dxa"/>
            <w:gridSpan w:val="4"/>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lang w:eastAsia="en-IN"/>
              </w:rPr>
            </w:pPr>
            <w:r w:rsidRPr="00683A01">
              <w:rPr>
                <w:rFonts w:ascii="Arial" w:eastAsia="Times New Roman" w:hAnsi="Arial" w:cs="Arial"/>
                <w:lang w:eastAsia="en-IN"/>
              </w:rPr>
              <w:t>………………………..…………………..</w:t>
            </w: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924"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3929"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205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21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75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r>
      <w:tr w:rsidR="00683A01" w:rsidRPr="00683A01" w:rsidTr="00683A01">
        <w:trPr>
          <w:trHeight w:val="300"/>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b/>
                <w:bCs/>
                <w:lang w:eastAsia="en-IN"/>
              </w:rPr>
            </w:pPr>
            <w:r w:rsidRPr="00683A01">
              <w:rPr>
                <w:rFonts w:ascii="Arial" w:eastAsia="Times New Roman" w:hAnsi="Arial" w:cs="Arial"/>
                <w:b/>
                <w:bCs/>
                <w:lang w:eastAsia="en-IN"/>
              </w:rPr>
              <w:lastRenderedPageBreak/>
              <w:t xml:space="preserve">2) </w:t>
            </w:r>
          </w:p>
        </w:tc>
        <w:tc>
          <w:tcPr>
            <w:tcW w:w="11049" w:type="dxa"/>
            <w:gridSpan w:val="6"/>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b/>
                <w:bCs/>
                <w:color w:val="000000"/>
                <w:lang w:eastAsia="en-IN"/>
              </w:rPr>
            </w:pPr>
            <w:r w:rsidRPr="00683A01">
              <w:rPr>
                <w:rFonts w:ascii="Arial" w:eastAsia="Times New Roman" w:hAnsi="Arial" w:cs="Arial"/>
                <w:b/>
                <w:bCs/>
                <w:color w:val="000000"/>
                <w:lang w:eastAsia="en-IN"/>
              </w:rPr>
              <w:t>Imports</w:t>
            </w:r>
          </w:p>
        </w:tc>
      </w:tr>
      <w:tr w:rsidR="00683A01" w:rsidRPr="00683A01" w:rsidTr="00683A01">
        <w:trPr>
          <w:trHeight w:val="2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924"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3929"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205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177"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21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1751"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r>
      <w:tr w:rsidR="00683A01" w:rsidRPr="00683A01" w:rsidTr="00683A01">
        <w:trPr>
          <w:trHeight w:val="235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color w:val="000000"/>
                <w:lang w:eastAsia="en-IN"/>
              </w:rPr>
            </w:pPr>
            <w:r w:rsidRPr="00683A01">
              <w:rPr>
                <w:rFonts w:ascii="Arial" w:eastAsia="Times New Roman" w:hAnsi="Arial" w:cs="Arial"/>
                <w:color w:val="000000"/>
                <w:lang w:eastAsia="en-IN"/>
              </w:rPr>
              <w:t>(a)</w:t>
            </w:r>
          </w:p>
        </w:tc>
        <w:tc>
          <w:tcPr>
            <w:tcW w:w="11049" w:type="dxa"/>
            <w:gridSpan w:val="6"/>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lang w:eastAsia="en-IN"/>
              </w:rPr>
            </w:pPr>
            <w:r w:rsidRPr="00683A01">
              <w:rPr>
                <w:rFonts w:ascii="Arial" w:eastAsia="Times New Roman" w:hAnsi="Arial" w:cs="Arial"/>
                <w:lang w:eastAsia="en-IN"/>
              </w:rPr>
              <w:t xml:space="preserve">AD Category - I banks are required to submit a statement on half-yearly basis as at the end of June &amp; December of every year, in form BEF furnishing details of import transactions, exceeding USD 100,000 in respect of which importers have defaulted in submission of appropriate document evidencing import within 6 months from the date of remittance using the online </w:t>
            </w:r>
            <w:proofErr w:type="spellStart"/>
            <w:r w:rsidRPr="00683A01">
              <w:rPr>
                <w:rFonts w:ascii="Arial" w:eastAsia="Times New Roman" w:hAnsi="Arial" w:cs="Arial"/>
                <w:lang w:eastAsia="en-IN"/>
              </w:rPr>
              <w:t>eXtensible</w:t>
            </w:r>
            <w:proofErr w:type="spellEnd"/>
            <w:r w:rsidRPr="00683A01">
              <w:rPr>
                <w:rFonts w:ascii="Arial" w:eastAsia="Times New Roman" w:hAnsi="Arial" w:cs="Arial"/>
                <w:lang w:eastAsia="en-IN"/>
              </w:rPr>
              <w:t xml:space="preserve"> Business Reporting Language (XBRL) system on a Bank-wide basis (https://secweb.rbi.org.in/orfsxbrl/) and monitoring &amp; follow up is done by respective Regional Offices of RBI. The Statement should be submitted within 15 days from the close of the half-year to which the statement relates</w:t>
            </w:r>
          </w:p>
        </w:tc>
      </w:tr>
      <w:tr w:rsidR="00683A01" w:rsidRPr="00683A01" w:rsidTr="00683A01">
        <w:trPr>
          <w:trHeight w:val="67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 xml:space="preserve">(b) </w:t>
            </w:r>
          </w:p>
        </w:tc>
        <w:tc>
          <w:tcPr>
            <w:tcW w:w="11049" w:type="dxa"/>
            <w:gridSpan w:val="6"/>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lang w:eastAsia="en-IN"/>
              </w:rPr>
            </w:pPr>
            <w:r w:rsidRPr="00683A01">
              <w:rPr>
                <w:rFonts w:ascii="Arial" w:eastAsia="Times New Roman" w:hAnsi="Arial" w:cs="Arial"/>
                <w:lang w:eastAsia="en-IN"/>
              </w:rPr>
              <w:t>Head Offices/ International Banking Divisions of AD Category - I banks are required to submit the following statements under XBRL system:</w:t>
            </w:r>
          </w:p>
        </w:tc>
      </w:tr>
      <w:tr w:rsidR="00683A01" w:rsidRPr="00683A01" w:rsidTr="00683A01">
        <w:trPr>
          <w:trHeight w:val="900"/>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lang w:eastAsia="en-IN"/>
              </w:rPr>
            </w:pPr>
          </w:p>
        </w:tc>
        <w:tc>
          <w:tcPr>
            <w:tcW w:w="924"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(i)</w:t>
            </w:r>
          </w:p>
        </w:tc>
        <w:tc>
          <w:tcPr>
            <w:tcW w:w="10125" w:type="dxa"/>
            <w:gridSpan w:val="5"/>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color w:val="000000"/>
                <w:lang w:eastAsia="en-IN"/>
              </w:rPr>
            </w:pPr>
            <w:r w:rsidRPr="00683A01">
              <w:rPr>
                <w:rFonts w:ascii="Arial" w:eastAsia="Times New Roman" w:hAnsi="Arial" w:cs="Arial"/>
                <w:color w:val="000000"/>
                <w:lang w:eastAsia="en-IN"/>
              </w:rPr>
              <w:t>Statement on half yearly basis (end March/ end September), showing the quantity and value of gold imported by the nominated banks/ agencies/ EOUs/ SEZs in Gem &amp; Jewellery Sector, mode of payment-wise. (Annex VI).</w:t>
            </w:r>
          </w:p>
        </w:tc>
      </w:tr>
      <w:tr w:rsidR="00683A01" w:rsidRPr="00683A01" w:rsidTr="00683A01">
        <w:trPr>
          <w:trHeight w:val="1185"/>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rPr>
                <w:rFonts w:ascii="Arial" w:eastAsia="Times New Roman" w:hAnsi="Arial" w:cs="Arial"/>
                <w:color w:val="000000"/>
                <w:lang w:eastAsia="en-IN"/>
              </w:rPr>
            </w:pPr>
          </w:p>
        </w:tc>
        <w:tc>
          <w:tcPr>
            <w:tcW w:w="924"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(ii)</w:t>
            </w:r>
          </w:p>
        </w:tc>
        <w:tc>
          <w:tcPr>
            <w:tcW w:w="10125" w:type="dxa"/>
            <w:gridSpan w:val="5"/>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color w:val="000000"/>
                <w:lang w:eastAsia="en-IN"/>
              </w:rPr>
            </w:pPr>
            <w:r w:rsidRPr="00683A01">
              <w:rPr>
                <w:rFonts w:ascii="Arial" w:eastAsia="Times New Roman" w:hAnsi="Arial" w:cs="Arial"/>
                <w:color w:val="000000"/>
                <w:lang w:eastAsia="en-IN"/>
              </w:rPr>
              <w:t>Statement on monthly basis showing the quantity and value of gold imports by the nominated agencies (other than the nominated banks)/ EOUs/ SEZs in Gem &amp; Jewellery sector during the month under report as well as the cumulative position as at the end of the said month beginning from the 1st month of the Financial Year. (Annex VII).</w:t>
            </w:r>
          </w:p>
        </w:tc>
      </w:tr>
      <w:tr w:rsidR="00683A01" w:rsidRPr="00683A01" w:rsidTr="00683A01">
        <w:trPr>
          <w:trHeight w:val="645"/>
        </w:trPr>
        <w:tc>
          <w:tcPr>
            <w:tcW w:w="11534" w:type="dxa"/>
            <w:gridSpan w:val="7"/>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lang w:eastAsia="en-IN"/>
              </w:rPr>
            </w:pPr>
            <w:r w:rsidRPr="00683A01">
              <w:rPr>
                <w:rFonts w:ascii="Arial" w:eastAsia="Times New Roman" w:hAnsi="Arial" w:cs="Arial"/>
                <w:lang w:eastAsia="en-IN"/>
              </w:rPr>
              <w:t>Both the statements shall be submitted, even if there is 'Nil' position, by the 10th of the following month / half year, to which it relates.</w:t>
            </w:r>
          </w:p>
        </w:tc>
      </w:tr>
      <w:tr w:rsidR="00683A01" w:rsidRPr="00683A01" w:rsidTr="00683A01">
        <w:trPr>
          <w:trHeight w:val="1170"/>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 xml:space="preserve">(c) </w:t>
            </w:r>
          </w:p>
        </w:tc>
        <w:tc>
          <w:tcPr>
            <w:tcW w:w="11049" w:type="dxa"/>
            <w:gridSpan w:val="6"/>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lang w:eastAsia="en-IN"/>
              </w:rPr>
            </w:pPr>
            <w:r w:rsidRPr="00683A01">
              <w:rPr>
                <w:rFonts w:ascii="Arial" w:eastAsia="Times New Roman" w:hAnsi="Arial" w:cs="Arial"/>
                <w:lang w:eastAsia="en-IN"/>
              </w:rPr>
              <w:t xml:space="preserve">AD bank should ensure one-to-one matching in case of each </w:t>
            </w:r>
            <w:proofErr w:type="spellStart"/>
            <w:r w:rsidRPr="00683A01">
              <w:rPr>
                <w:rFonts w:ascii="Arial" w:eastAsia="Times New Roman" w:hAnsi="Arial" w:cs="Arial"/>
                <w:lang w:eastAsia="en-IN"/>
              </w:rPr>
              <w:t>Merchanting</w:t>
            </w:r>
            <w:proofErr w:type="spellEnd"/>
            <w:r w:rsidRPr="00683A01">
              <w:rPr>
                <w:rFonts w:ascii="Arial" w:eastAsia="Times New Roman" w:hAnsi="Arial" w:cs="Arial"/>
                <w:lang w:eastAsia="en-IN"/>
              </w:rPr>
              <w:t xml:space="preserve"> Trade transaction and report defaults if any, in any leg by the traders to the concerned Regional Office of RBI, on half yearly basis in the format as given in Annex VIII, within 15 days from the close of each half year, i.e. June and December</w:t>
            </w:r>
          </w:p>
        </w:tc>
      </w:tr>
      <w:tr w:rsidR="00683A01" w:rsidRPr="00683A01" w:rsidTr="00683A01">
        <w:trPr>
          <w:trHeight w:val="1860"/>
        </w:trPr>
        <w:tc>
          <w:tcPr>
            <w:tcW w:w="485" w:type="dxa"/>
            <w:tcBorders>
              <w:top w:val="nil"/>
              <w:left w:val="nil"/>
              <w:bottom w:val="nil"/>
              <w:right w:val="nil"/>
            </w:tcBorders>
            <w:shd w:val="clear" w:color="auto" w:fill="auto"/>
            <w:noWrap/>
            <w:hideMark/>
          </w:tcPr>
          <w:p w:rsidR="00683A01" w:rsidRPr="00683A01" w:rsidRDefault="00683A01" w:rsidP="00683A01">
            <w:pPr>
              <w:spacing w:after="0" w:line="240" w:lineRule="auto"/>
              <w:jc w:val="center"/>
              <w:rPr>
                <w:rFonts w:ascii="Arial" w:eastAsia="Times New Roman" w:hAnsi="Arial" w:cs="Arial"/>
                <w:lang w:eastAsia="en-IN"/>
              </w:rPr>
            </w:pPr>
            <w:r w:rsidRPr="00683A01">
              <w:rPr>
                <w:rFonts w:ascii="Arial" w:eastAsia="Times New Roman" w:hAnsi="Arial" w:cs="Arial"/>
                <w:lang w:eastAsia="en-IN"/>
              </w:rPr>
              <w:t xml:space="preserve">(d) </w:t>
            </w:r>
          </w:p>
        </w:tc>
        <w:tc>
          <w:tcPr>
            <w:tcW w:w="11049" w:type="dxa"/>
            <w:gridSpan w:val="6"/>
            <w:tcBorders>
              <w:top w:val="nil"/>
              <w:left w:val="nil"/>
              <w:bottom w:val="nil"/>
              <w:right w:val="nil"/>
            </w:tcBorders>
            <w:shd w:val="clear" w:color="auto" w:fill="auto"/>
            <w:hideMark/>
          </w:tcPr>
          <w:p w:rsidR="00683A01" w:rsidRPr="00683A01" w:rsidRDefault="00683A01" w:rsidP="00683A01">
            <w:pPr>
              <w:spacing w:after="0" w:line="240" w:lineRule="auto"/>
              <w:rPr>
                <w:rFonts w:ascii="Arial" w:eastAsia="Times New Roman" w:hAnsi="Arial" w:cs="Arial"/>
                <w:lang w:eastAsia="en-IN"/>
              </w:rPr>
            </w:pPr>
            <w:r w:rsidRPr="00683A01">
              <w:rPr>
                <w:rFonts w:ascii="Arial" w:eastAsia="Times New Roman" w:hAnsi="Arial" w:cs="Arial"/>
                <w:lang w:eastAsia="en-IN"/>
              </w:rPr>
              <w:t>The AD Category –I bank has to obtain a copy of invoice and airway bill from the OPGSP containing the name and address of the beneficiary as evidence of import and report the transaction in R-Return(to respective regional Office of RBI on a fortnightly basis within 7 days of the end of the fortnight) under the foreign currency payment head for NOSTRO (https://www.rbi.org.in/upload/notification/pdfs/52215.pdf) &amp; VOSTRO (https://www.rbi.org.in/upload/notification/pdfs/52216.pdf)</w:t>
            </w:r>
          </w:p>
        </w:tc>
      </w:tr>
    </w:tbl>
    <w:p w:rsidR="0075084F" w:rsidRDefault="0075084F"/>
    <w:sectPr w:rsidR="0075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A01"/>
    <w:rsid w:val="00683A01"/>
    <w:rsid w:val="00750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38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862</Words>
  <Characters>4914</Characters>
  <Application>Microsoft Office Word</Application>
  <DocSecurity>0</DocSecurity>
  <Lines>40</Lines>
  <Paragraphs>11</Paragraphs>
  <ScaleCrop>false</ScaleCrop>
  <Company>HP</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1</cp:revision>
  <dcterms:created xsi:type="dcterms:W3CDTF">2017-11-09T11:45:00Z</dcterms:created>
  <dcterms:modified xsi:type="dcterms:W3CDTF">2017-11-09T11:46:00Z</dcterms:modified>
</cp:coreProperties>
</file>