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75" w:type="dxa"/>
        <w:tblInd w:w="-1015" w:type="dxa"/>
        <w:tblLook w:val="04A0" w:firstRow="1" w:lastRow="0" w:firstColumn="1" w:lastColumn="0" w:noHBand="0" w:noVBand="1"/>
      </w:tblPr>
      <w:tblGrid>
        <w:gridCol w:w="608"/>
        <w:gridCol w:w="614"/>
        <w:gridCol w:w="560"/>
        <w:gridCol w:w="6740"/>
        <w:gridCol w:w="2553"/>
      </w:tblGrid>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jc w:val="right"/>
              <w:rPr>
                <w:rFonts w:ascii="Arial" w:eastAsia="Times New Roman" w:hAnsi="Arial" w:cs="Arial"/>
                <w:b/>
                <w:bCs/>
                <w:lang w:eastAsia="en-IN"/>
              </w:rPr>
            </w:pPr>
            <w:bookmarkStart w:id="0" w:name="_GoBack"/>
            <w:r w:rsidRPr="00C54261">
              <w:rPr>
                <w:rFonts w:ascii="Arial" w:eastAsia="Times New Roman" w:hAnsi="Arial" w:cs="Arial"/>
                <w:b/>
                <w:bCs/>
                <w:lang w:eastAsia="en-IN"/>
              </w:rPr>
              <w:t>Part I: Annex XVIII</w:t>
            </w:r>
            <w:bookmarkEnd w:id="0"/>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b/>
                <w:bCs/>
                <w:lang w:eastAsia="en-IN"/>
              </w:rPr>
            </w:pPr>
            <w:r w:rsidRPr="00C54261">
              <w:rPr>
                <w:rFonts w:ascii="Arial" w:eastAsia="Times New Roman" w:hAnsi="Arial" w:cs="Arial"/>
                <w:b/>
                <w:bCs/>
                <w:lang w:eastAsia="en-IN"/>
              </w:rPr>
              <w:t>Application for obtaining permission to enter into Rupee/ Foreign Currency Drawing</w:t>
            </w: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b/>
                <w:bCs/>
                <w:lang w:eastAsia="en-IN"/>
              </w:rPr>
            </w:pPr>
            <w:r w:rsidRPr="00C54261">
              <w:rPr>
                <w:rFonts w:ascii="Arial" w:eastAsia="Times New Roman" w:hAnsi="Arial" w:cs="Arial"/>
                <w:b/>
                <w:bCs/>
                <w:lang w:eastAsia="en-IN"/>
              </w:rPr>
              <w:t>Arrangements with Exchange Houses</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17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(a) </w:t>
            </w: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The application for obtaining permission to enter into Rupee / Foreign Currency Drawing Arrangements with Exchange Houses should be completed and submitted in the prescribed format (given below), to the respective Regional Office of the Foreign Exchange Department of the Reserve Bank of India, under whose jurisdiction the registered office of the applicant falls. The application should be signed by the General Manager (or an officer of equivalent rank), International Banking Division/ Foreign Department of the applicant AD Category-I bank.</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300"/>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(b)</w:t>
            </w:r>
          </w:p>
        </w:tc>
        <w:tc>
          <w:tcPr>
            <w:tcW w:w="10467" w:type="dxa"/>
            <w:gridSpan w:val="4"/>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b/>
                <w:bCs/>
                <w:lang w:eastAsia="en-IN"/>
              </w:rPr>
            </w:pPr>
            <w:r w:rsidRPr="00C54261">
              <w:rPr>
                <w:rFonts w:ascii="Arial" w:eastAsia="Times New Roman" w:hAnsi="Arial" w:cs="Arial"/>
                <w:b/>
                <w:bCs/>
                <w:lang w:eastAsia="en-IN"/>
              </w:rPr>
              <w:t>Documentation:</w:t>
            </w: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ind w:firstLineChars="100" w:firstLine="220"/>
              <w:rPr>
                <w:rFonts w:ascii="Arial" w:eastAsia="Times New Roman" w:hAnsi="Arial" w:cs="Arial"/>
                <w:lang w:eastAsia="en-IN"/>
              </w:rPr>
            </w:pPr>
            <w:r w:rsidRPr="00C54261">
              <w:rPr>
                <w:rFonts w:ascii="Arial" w:eastAsia="Times New Roman" w:hAnsi="Arial" w:cs="Arial"/>
                <w:lang w:eastAsia="en-IN"/>
              </w:rPr>
              <w:t>AD Category-I banks should submit the following documents along with the application:</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Certified copy of the license (English version) issued by the Central Bank/ any other</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Supervisory Authority of the country where the Exchange House is situated.</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(ii)</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xml:space="preserve">Certified copy/ </w:t>
            </w:r>
            <w:proofErr w:type="spellStart"/>
            <w:r w:rsidRPr="00C54261">
              <w:rPr>
                <w:rFonts w:ascii="Arial" w:eastAsia="Times New Roman" w:hAnsi="Arial" w:cs="Arial"/>
                <w:lang w:eastAsia="en-IN"/>
              </w:rPr>
              <w:t>ies</w:t>
            </w:r>
            <w:proofErr w:type="spellEnd"/>
            <w:r w:rsidRPr="00C54261">
              <w:rPr>
                <w:rFonts w:ascii="Arial" w:eastAsia="Times New Roman" w:hAnsi="Arial" w:cs="Arial"/>
                <w:lang w:eastAsia="en-IN"/>
              </w:rPr>
              <w:t xml:space="preserve"> of license(s) issued by Municipal Authorities and / or any other</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Government  regulatory/  controlling  authority  in  the  country  of  the  Exchange  House.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(Applicable to the Exchange Houses in U.A.E.)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(iii)</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A Certificate from a Chartered Accountant, regarding compliance with Know Your</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Customer/Anti Money Laundering/Combating the Financing of Terrorism norms in the home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country</w:t>
            </w:r>
            <w:proofErr w:type="gramEnd"/>
            <w:r w:rsidRPr="00C54261">
              <w:rPr>
                <w:rFonts w:ascii="Arial" w:eastAsia="Times New Roman" w:hAnsi="Arial" w:cs="Arial"/>
                <w:lang w:eastAsia="en-IN"/>
              </w:rPr>
              <w:t xml:space="preserve"> by the Exchange House.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(iv)</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Certified copies of confidential opinion/ report recorded by (a) Embassy of India in the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country</w:t>
            </w:r>
            <w:proofErr w:type="gramEnd"/>
            <w:r w:rsidRPr="00C54261">
              <w:rPr>
                <w:rFonts w:ascii="Arial" w:eastAsia="Times New Roman" w:hAnsi="Arial" w:cs="Arial"/>
                <w:lang w:eastAsia="en-IN"/>
              </w:rPr>
              <w:t xml:space="preserve"> concerned and (b) two bankers of the Exchange House.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(v)</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Audited Balance Sheets and Profit and Loss Account Statements of the Exchange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House for the previous three years.</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(vi)</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Copy of the Board Resolution of the AD Category-I bank for entering into the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arrangement</w:t>
            </w:r>
            <w:proofErr w:type="gramEnd"/>
            <w:r w:rsidRPr="00C54261">
              <w:rPr>
                <w:rFonts w:ascii="Arial" w:eastAsia="Times New Roman" w:hAnsi="Arial" w:cs="Arial"/>
                <w:lang w:eastAsia="en-IN"/>
              </w:rPr>
              <w:t>.</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(vii)</w:t>
            </w: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Copy of letter from the Exchange House regarding the proposal to enter into the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Rupee/ Foreign Currency Drawing Arrangement along with the provision of collateral,</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9853" w:type="dxa"/>
            <w:gridSpan w:val="3"/>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wherever</w:t>
            </w:r>
            <w:proofErr w:type="gramEnd"/>
            <w:r w:rsidRPr="00C54261">
              <w:rPr>
                <w:rFonts w:ascii="Arial" w:eastAsia="Times New Roman" w:hAnsi="Arial" w:cs="Arial"/>
                <w:lang w:eastAsia="en-IN"/>
              </w:rPr>
              <w:t xml:space="preserve"> necessary.</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b/>
                <w:bCs/>
                <w:lang w:eastAsia="en-IN"/>
              </w:rPr>
            </w:pPr>
            <w:r w:rsidRPr="00C54261">
              <w:rPr>
                <w:rFonts w:ascii="Arial" w:eastAsia="Times New Roman" w:hAnsi="Arial" w:cs="Arial"/>
                <w:b/>
                <w:bCs/>
                <w:lang w:eastAsia="en-IN"/>
              </w:rPr>
              <w:t>Part I-   Particulars of the applicant bank and its existing arrangement(s), if any</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285"/>
        </w:trPr>
        <w:tc>
          <w:tcPr>
            <w:tcW w:w="608" w:type="dxa"/>
            <w:tcBorders>
              <w:top w:val="single" w:sz="4" w:space="0" w:color="auto"/>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1</w:t>
            </w:r>
          </w:p>
        </w:tc>
        <w:tc>
          <w:tcPr>
            <w:tcW w:w="7914" w:type="dxa"/>
            <w:gridSpan w:val="3"/>
            <w:tcBorders>
              <w:top w:val="single" w:sz="4" w:space="0" w:color="auto"/>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Name  of  the applicant  bank</w:t>
            </w:r>
          </w:p>
        </w:tc>
        <w:tc>
          <w:tcPr>
            <w:tcW w:w="2553" w:type="dxa"/>
            <w:tcBorders>
              <w:top w:val="single" w:sz="4" w:space="0" w:color="auto"/>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2</w:t>
            </w:r>
          </w:p>
        </w:tc>
        <w:tc>
          <w:tcPr>
            <w:tcW w:w="7914" w:type="dxa"/>
            <w:gridSpan w:val="3"/>
            <w:tcBorders>
              <w:top w:val="single" w:sz="4" w:space="0" w:color="auto"/>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Existing arrangements(s)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Name of Exchange House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Since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(iii)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xml:space="preserve">No. of </w:t>
            </w:r>
            <w:proofErr w:type="spellStart"/>
            <w:r w:rsidRPr="00C54261">
              <w:rPr>
                <w:rFonts w:ascii="Arial" w:eastAsia="Times New Roman" w:hAnsi="Arial" w:cs="Arial"/>
                <w:color w:val="000000"/>
                <w:lang w:eastAsia="en-IN"/>
              </w:rPr>
              <w:t>drawee</w:t>
            </w:r>
            <w:proofErr w:type="spellEnd"/>
            <w:r w:rsidRPr="00C54261">
              <w:rPr>
                <w:rFonts w:ascii="Arial" w:eastAsia="Times New Roman" w:hAnsi="Arial" w:cs="Arial"/>
                <w:color w:val="000000"/>
                <w:lang w:eastAsia="en-IN"/>
              </w:rPr>
              <w:t xml:space="preserve"> branches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(iv)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Business turnover for the previous three calendar years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3(a)</w:t>
            </w:r>
          </w:p>
        </w:tc>
        <w:tc>
          <w:tcPr>
            <w:tcW w:w="7914" w:type="dxa"/>
            <w:gridSpan w:val="3"/>
            <w:tcBorders>
              <w:top w:val="single" w:sz="4" w:space="0" w:color="auto"/>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Details  of  branches  having  multiple  EH  drawing arrangements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3(b)</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Furnish  comments  with regard  to  adequacy  of  internal  control  systems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w:t>
            </w:r>
          </w:p>
        </w:tc>
        <w:tc>
          <w:tcPr>
            <w:tcW w:w="7914" w:type="dxa"/>
            <w:gridSpan w:val="3"/>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put  in</w:t>
            </w:r>
            <w:proofErr w:type="gramEnd"/>
            <w:r w:rsidRPr="00C54261">
              <w:rPr>
                <w:rFonts w:ascii="Arial" w:eastAsia="Times New Roman" w:hAnsi="Arial" w:cs="Arial"/>
                <w:lang w:eastAsia="en-IN"/>
              </w:rPr>
              <w:t xml:space="preserve">  place  at  those branches. (Attach a sheet if necessary)</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4</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Financial losses sustained if any  during  last  five  years (April-March)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Year</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Name of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(iii)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Amount of loss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(iv)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Particulars of loss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lastRenderedPageBreak/>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(v)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Ref. Nos. and dates lodged with RBI and RBI’s permission</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to  write  off</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5</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Financial  disputes  if  any  with  EH(s)  pending  settlement</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Name of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(ii)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Expected amount of loss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(iii)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Particulars of loss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(iv)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Ref. No. &amp; dated of report lodged with RBI</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6</w:t>
            </w:r>
          </w:p>
        </w:tc>
        <w:tc>
          <w:tcPr>
            <w:tcW w:w="7914" w:type="dxa"/>
            <w:gridSpan w:val="3"/>
            <w:tcBorders>
              <w:top w:val="single" w:sz="4" w:space="0" w:color="auto"/>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Furnish  an  EH-wise  summary  of  the major  irregularities  observed  in  the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existing  drawing  arrangements  during     inspections  by  Internal  Auditors, RBI</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Inspectors  as  also  Overseas Auditors indicating  the  corrective  measures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initiated  by</w:t>
            </w:r>
            <w:proofErr w:type="gramEnd"/>
            <w:r w:rsidRPr="00C54261">
              <w:rPr>
                <w:rFonts w:ascii="Arial" w:eastAsia="Times New Roman" w:hAnsi="Arial" w:cs="Arial"/>
                <w:lang w:eastAsia="en-IN"/>
              </w:rPr>
              <w:t xml:space="preserve">  the  bank.</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b/>
                <w:bCs/>
                <w:lang w:eastAsia="en-IN"/>
              </w:rPr>
            </w:pPr>
            <w:r w:rsidRPr="00C54261">
              <w:rPr>
                <w:rFonts w:ascii="Arial" w:eastAsia="Times New Roman" w:hAnsi="Arial" w:cs="Arial"/>
                <w:b/>
                <w:bCs/>
                <w:lang w:eastAsia="en-IN"/>
              </w:rPr>
              <w:t>Part  II-  Particulars  of  the  Exchange</w:t>
            </w: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b/>
                <w:bCs/>
                <w:lang w:eastAsia="en-IN"/>
              </w:rPr>
            </w:pPr>
            <w:r w:rsidRPr="00C54261">
              <w:rPr>
                <w:rFonts w:ascii="Arial" w:eastAsia="Times New Roman" w:hAnsi="Arial" w:cs="Arial"/>
                <w:b/>
                <w:bCs/>
                <w:lang w:eastAsia="en-IN"/>
              </w:rPr>
              <w:t>House  for  the  proposed  drawing  arrangement</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285"/>
        </w:trPr>
        <w:tc>
          <w:tcPr>
            <w:tcW w:w="608" w:type="dxa"/>
            <w:tcBorders>
              <w:top w:val="single" w:sz="4" w:space="0" w:color="auto"/>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1</w:t>
            </w:r>
          </w:p>
        </w:tc>
        <w:tc>
          <w:tcPr>
            <w:tcW w:w="614" w:type="dxa"/>
            <w:tcBorders>
              <w:top w:val="single" w:sz="4" w:space="0" w:color="auto"/>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(a)</w:t>
            </w:r>
          </w:p>
        </w:tc>
        <w:tc>
          <w:tcPr>
            <w:tcW w:w="7300" w:type="dxa"/>
            <w:gridSpan w:val="2"/>
            <w:tcBorders>
              <w:top w:val="single" w:sz="4" w:space="0" w:color="auto"/>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Name and  address  of  the  Exchange House  with  which  the  bank</w:t>
            </w:r>
          </w:p>
        </w:tc>
        <w:tc>
          <w:tcPr>
            <w:tcW w:w="2553" w:type="dxa"/>
            <w:tcBorders>
              <w:top w:val="single" w:sz="4" w:space="0" w:color="auto"/>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proposes  to  enter into RDA</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(b)</w:t>
            </w:r>
          </w:p>
        </w:tc>
        <w:tc>
          <w:tcPr>
            <w:tcW w:w="7300" w:type="dxa"/>
            <w:gridSpan w:val="2"/>
            <w:tcBorders>
              <w:top w:val="single" w:sz="4" w:space="0" w:color="auto"/>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Date  of  establishment  of  the EH</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(c)</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xml:space="preserve">Furnish   details   of   other   Group   </w:t>
            </w:r>
            <w:proofErr w:type="gramStart"/>
            <w:r w:rsidRPr="00C54261">
              <w:rPr>
                <w:rFonts w:ascii="Arial" w:eastAsia="Times New Roman" w:hAnsi="Arial" w:cs="Arial"/>
                <w:lang w:eastAsia="en-IN"/>
              </w:rPr>
              <w:t>companies  of</w:t>
            </w:r>
            <w:proofErr w:type="gramEnd"/>
            <w:r w:rsidRPr="00C54261">
              <w:rPr>
                <w:rFonts w:ascii="Arial" w:eastAsia="Times New Roman" w:hAnsi="Arial" w:cs="Arial"/>
                <w:lang w:eastAsia="en-IN"/>
              </w:rPr>
              <w:t xml:space="preserve">   EH   viz.  name,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management  control, financial  means  and  standing, etc.</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2</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(a)</w:t>
            </w:r>
          </w:p>
        </w:tc>
        <w:tc>
          <w:tcPr>
            <w:tcW w:w="7300" w:type="dxa"/>
            <w:gridSpan w:val="2"/>
            <w:tcBorders>
              <w:top w:val="single" w:sz="4" w:space="0" w:color="auto"/>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Whether the EH has operative RDA with any other bank in India?</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(b)</w:t>
            </w:r>
          </w:p>
        </w:tc>
        <w:tc>
          <w:tcPr>
            <w:tcW w:w="7300" w:type="dxa"/>
            <w:gridSpan w:val="2"/>
            <w:tcBorders>
              <w:top w:val="single" w:sz="4" w:space="0" w:color="auto"/>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If  yes,  state  the  name/s  of  the  bank/s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3</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Furnish  details  of  the  management  structure  of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(a)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Status of EH (company, firm, joint-ventures, etc.)</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(b)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With whom the management vests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(c)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Name,  nationality and line of business of the  promoters of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(d)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Capital  holding  pattern</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(e)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Whether  the</w:t>
            </w:r>
            <w:proofErr w:type="gramEnd"/>
            <w:r w:rsidRPr="00C54261">
              <w:rPr>
                <w:rFonts w:ascii="Arial" w:eastAsia="Times New Roman" w:hAnsi="Arial" w:cs="Arial"/>
                <w:lang w:eastAsia="en-IN"/>
              </w:rPr>
              <w:t xml:space="preserve"> applicant  bank  will  have  any investment in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Furnish complete details</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(f)</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Whether the applicant bank will have any role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in</w:t>
            </w:r>
            <w:proofErr w:type="gramEnd"/>
            <w:r w:rsidRPr="00C54261">
              <w:rPr>
                <w:rFonts w:ascii="Arial" w:eastAsia="Times New Roman" w:hAnsi="Arial" w:cs="Arial"/>
                <w:lang w:eastAsia="en-IN"/>
              </w:rPr>
              <w:t xml:space="preserve"> management of EH?  Furnish  details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4</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Profit  earned/loss  sustained  by  the  EH  during the  previous  three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calendar  years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5</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Particulars   of   license   issued   by   the   Central   Bank/  Supervisory</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Authority of  the  country  concerned</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a)</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License  No</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b)</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Date of issue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c)</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Validity  period</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d)</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Special  conditions,  if  any</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6</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xml:space="preserve">Particulars  of  licenses  issued  by  Municipal  Authorities  and/or  any  </w:t>
            </w:r>
            <w:proofErr w:type="spellStart"/>
            <w:r w:rsidRPr="00C54261">
              <w:rPr>
                <w:rFonts w:ascii="Arial" w:eastAsia="Times New Roman" w:hAnsi="Arial" w:cs="Arial"/>
                <w:lang w:eastAsia="en-IN"/>
              </w:rPr>
              <w:t>oth</w:t>
            </w:r>
            <w:proofErr w:type="spellEnd"/>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spellStart"/>
            <w:r w:rsidRPr="00C54261">
              <w:rPr>
                <w:rFonts w:ascii="Arial" w:eastAsia="Times New Roman" w:hAnsi="Arial" w:cs="Arial"/>
                <w:lang w:eastAsia="en-IN"/>
              </w:rPr>
              <w:t>er</w:t>
            </w:r>
            <w:proofErr w:type="spellEnd"/>
            <w:r w:rsidRPr="00C54261">
              <w:rPr>
                <w:rFonts w:ascii="Arial" w:eastAsia="Times New Roman" w:hAnsi="Arial" w:cs="Arial"/>
                <w:lang w:eastAsia="en-IN"/>
              </w:rPr>
              <w:t xml:space="preserve">  Government  regulatory/ controlling  authority</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(Applicable  to  EHs  in  UAE)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a)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License  No</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b)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Date  of  issue</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c)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Validity  period</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d)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Special  conditions  if  any</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7</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Confidential  opinion  in  brief  recorded  by</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lastRenderedPageBreak/>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a)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Embassy  of  India  in  the  country</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b)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Bankers  of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w:t>
            </w:r>
          </w:p>
        </w:tc>
        <w:tc>
          <w:tcPr>
            <w:tcW w:w="6740"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xml:space="preserve"> --------------------------------------</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Name  of  the  banker</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ii)</w:t>
            </w:r>
          </w:p>
        </w:tc>
        <w:tc>
          <w:tcPr>
            <w:tcW w:w="6740"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xml:space="preserve"> ------------------------------------</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Name  of  the  banker</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8</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Is  the  applicant  bank  fully  satisfied about</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a)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competence  of  the  company/ firm/ people  managing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b)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financial  strength  of  the  shareholders of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c)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financial strength  of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d) </w:t>
            </w:r>
          </w:p>
        </w:tc>
        <w:tc>
          <w:tcPr>
            <w:tcW w:w="7300" w:type="dxa"/>
            <w:gridSpan w:val="2"/>
            <w:tcBorders>
              <w:top w:val="nil"/>
              <w:left w:val="nil"/>
              <w:bottom w:val="nil"/>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internal  control  systems  operating in  EH  with  regard</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614" w:type="dxa"/>
            <w:tcBorders>
              <w:top w:val="nil"/>
              <w:left w:val="nil"/>
              <w:bottom w:val="single" w:sz="4" w:space="0" w:color="auto"/>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300" w:type="dxa"/>
            <w:gridSpan w:val="2"/>
            <w:tcBorders>
              <w:top w:val="nil"/>
              <w:left w:val="nil"/>
              <w:bottom w:val="single" w:sz="4" w:space="0" w:color="auto"/>
              <w:right w:val="single" w:sz="4" w:space="0" w:color="000000"/>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to  issue</w:t>
            </w:r>
            <w:proofErr w:type="gramEnd"/>
            <w:r w:rsidRPr="00C54261">
              <w:rPr>
                <w:rFonts w:ascii="Arial" w:eastAsia="Times New Roman" w:hAnsi="Arial" w:cs="Arial"/>
                <w:lang w:eastAsia="en-IN"/>
              </w:rPr>
              <w:t xml:space="preserve">  of  drafts?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9</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Furnish  details  of  collateral arrangements  negotiated  with  the  EH</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nil"/>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w:t>
            </w:r>
          </w:p>
        </w:tc>
        <w:tc>
          <w:tcPr>
            <w:tcW w:w="7914" w:type="dxa"/>
            <w:gridSpan w:val="3"/>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t>
            </w:r>
            <w:proofErr w:type="gramStart"/>
            <w:r w:rsidRPr="00C54261">
              <w:rPr>
                <w:rFonts w:ascii="Arial" w:eastAsia="Times New Roman" w:hAnsi="Arial" w:cs="Arial"/>
                <w:lang w:eastAsia="en-IN"/>
              </w:rPr>
              <w:t>viz</w:t>
            </w:r>
            <w:proofErr w:type="gramEnd"/>
            <w:r w:rsidRPr="00C54261">
              <w:rPr>
                <w:rFonts w:ascii="Arial" w:eastAsia="Times New Roman" w:hAnsi="Arial" w:cs="Arial"/>
                <w:lang w:eastAsia="en-IN"/>
              </w:rPr>
              <w:t>.. amount  of deposit, bank  guarantee, etc.)  and  the justification</w:t>
            </w:r>
          </w:p>
        </w:tc>
        <w:tc>
          <w:tcPr>
            <w:tcW w:w="2553" w:type="dxa"/>
            <w:tcBorders>
              <w:top w:val="nil"/>
              <w:left w:val="nil"/>
              <w:bottom w:val="nil"/>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r w:rsidRPr="00C54261">
              <w:rPr>
                <w:rFonts w:ascii="Arial" w:eastAsia="Times New Roman" w:hAnsi="Arial" w:cs="Arial"/>
                <w:color w:val="000000"/>
                <w:lang w:eastAsia="en-IN"/>
              </w:rPr>
              <w:t> </w:t>
            </w:r>
          </w:p>
        </w:tc>
        <w:tc>
          <w:tcPr>
            <w:tcW w:w="7914" w:type="dxa"/>
            <w:gridSpan w:val="3"/>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thereof</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300"/>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b/>
                <w:bCs/>
                <w:lang w:eastAsia="en-IN"/>
              </w:rPr>
            </w:pPr>
            <w:r w:rsidRPr="00C54261">
              <w:rPr>
                <w:rFonts w:ascii="Arial" w:eastAsia="Times New Roman" w:hAnsi="Arial" w:cs="Arial"/>
                <w:b/>
                <w:bCs/>
                <w:lang w:eastAsia="en-IN"/>
              </w:rPr>
              <w:t>Part III- Details of the proposed arrangement</w:t>
            </w:r>
          </w:p>
        </w:tc>
      </w:tr>
      <w:tr w:rsidR="00C54261" w:rsidRPr="00C54261" w:rsidTr="00C54261">
        <w:trPr>
          <w:trHeight w:val="285"/>
        </w:trPr>
        <w:tc>
          <w:tcPr>
            <w:tcW w:w="608" w:type="dxa"/>
            <w:tcBorders>
              <w:top w:val="single" w:sz="4" w:space="0" w:color="auto"/>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1</w:t>
            </w:r>
          </w:p>
        </w:tc>
        <w:tc>
          <w:tcPr>
            <w:tcW w:w="7914" w:type="dxa"/>
            <w:gridSpan w:val="3"/>
            <w:tcBorders>
              <w:top w:val="single" w:sz="4" w:space="0" w:color="auto"/>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Details/description  of  proposed  arrangement</w:t>
            </w:r>
          </w:p>
        </w:tc>
        <w:tc>
          <w:tcPr>
            <w:tcW w:w="2553" w:type="dxa"/>
            <w:tcBorders>
              <w:top w:val="single" w:sz="4" w:space="0" w:color="auto"/>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2(a)</w:t>
            </w:r>
          </w:p>
        </w:tc>
        <w:tc>
          <w:tcPr>
            <w:tcW w:w="7914" w:type="dxa"/>
            <w:gridSpan w:val="3"/>
            <w:tcBorders>
              <w:top w:val="single" w:sz="4" w:space="0" w:color="auto"/>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Reasons  for  entering  into  RDA</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(b)</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Projections  of  business  turnover (quantify monthly  projections)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r w:rsidRPr="00C54261">
              <w:rPr>
                <w:rFonts w:ascii="Arial" w:eastAsia="Times New Roman" w:hAnsi="Arial" w:cs="Arial"/>
                <w:color w:val="000000"/>
                <w:lang w:eastAsia="en-IN"/>
              </w:rPr>
              <w:t> </w:t>
            </w:r>
          </w:p>
        </w:tc>
      </w:tr>
      <w:tr w:rsidR="00C54261" w:rsidRPr="00C54261" w:rsidTr="00C54261">
        <w:trPr>
          <w:trHeight w:val="570"/>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3</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procedure under which the proposed RDA  will  be  conducted (DDA/Non-DDA/Speed)</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4</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Name  and  address  of  the  account  maintaining Branch</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5</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xml:space="preserve">No  of  </w:t>
            </w:r>
            <w:proofErr w:type="spellStart"/>
            <w:r w:rsidRPr="00C54261">
              <w:rPr>
                <w:rFonts w:ascii="Arial" w:eastAsia="Times New Roman" w:hAnsi="Arial" w:cs="Arial"/>
                <w:lang w:eastAsia="en-IN"/>
              </w:rPr>
              <w:t>drawee</w:t>
            </w:r>
            <w:proofErr w:type="spellEnd"/>
            <w:r w:rsidRPr="00C54261">
              <w:rPr>
                <w:rFonts w:ascii="Arial" w:eastAsia="Times New Roman" w:hAnsi="Arial" w:cs="Arial"/>
                <w:lang w:eastAsia="en-IN"/>
              </w:rPr>
              <w:t xml:space="preserve">  branches  to  be  included  in  the proposed  RDA</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2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6</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Whether  EH  is  prepared  to  provide  additional collateral cover equivalent   to</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585"/>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proofErr w:type="gramStart"/>
            <w:r w:rsidRPr="00C54261">
              <w:rPr>
                <w:rFonts w:ascii="Arial" w:eastAsia="Times New Roman" w:hAnsi="Arial" w:cs="Arial"/>
                <w:lang w:eastAsia="en-IN"/>
              </w:rPr>
              <w:t>projected  drawings</w:t>
            </w:r>
            <w:proofErr w:type="gramEnd"/>
            <w:r w:rsidRPr="00C54261">
              <w:rPr>
                <w:rFonts w:ascii="Arial" w:eastAsia="Times New Roman" w:hAnsi="Arial" w:cs="Arial"/>
                <w:lang w:eastAsia="en-IN"/>
              </w:rPr>
              <w:t>? (Applicable  to  EHs  which have  not  completed  three  years  of  its operations)</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630"/>
        </w:trPr>
        <w:tc>
          <w:tcPr>
            <w:tcW w:w="608" w:type="dxa"/>
            <w:tcBorders>
              <w:top w:val="nil"/>
              <w:left w:val="single" w:sz="4" w:space="0" w:color="auto"/>
              <w:bottom w:val="single" w:sz="4" w:space="0" w:color="auto"/>
              <w:right w:val="single" w:sz="4" w:space="0" w:color="auto"/>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7</w:t>
            </w:r>
          </w:p>
        </w:tc>
        <w:tc>
          <w:tcPr>
            <w:tcW w:w="7914" w:type="dxa"/>
            <w:gridSpan w:val="3"/>
            <w:tcBorders>
              <w:top w:val="single" w:sz="4" w:space="0" w:color="auto"/>
              <w:left w:val="nil"/>
              <w:bottom w:val="single" w:sz="4" w:space="0" w:color="auto"/>
              <w:right w:val="single" w:sz="4" w:space="0" w:color="auto"/>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Any  other  information  which  the  bank  wishes to  furnish  in  support  of  this  application</w:t>
            </w:r>
          </w:p>
        </w:tc>
        <w:tc>
          <w:tcPr>
            <w:tcW w:w="2553" w:type="dxa"/>
            <w:tcBorders>
              <w:top w:val="nil"/>
              <w:left w:val="nil"/>
              <w:bottom w:val="single" w:sz="4" w:space="0" w:color="auto"/>
              <w:right w:val="single" w:sz="4" w:space="0" w:color="auto"/>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p>
        </w:tc>
        <w:tc>
          <w:tcPr>
            <w:tcW w:w="614" w:type="dxa"/>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p>
        </w:tc>
        <w:tc>
          <w:tcPr>
            <w:tcW w:w="560" w:type="dxa"/>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p>
        </w:tc>
        <w:tc>
          <w:tcPr>
            <w:tcW w:w="6740" w:type="dxa"/>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r>
      <w:tr w:rsidR="00C54261" w:rsidRPr="00C54261" w:rsidTr="00C54261">
        <w:trPr>
          <w:trHeight w:val="285"/>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We hereby certify that -</w:t>
            </w:r>
          </w:p>
        </w:tc>
      </w:tr>
      <w:tr w:rsidR="00C54261" w:rsidRPr="00C54261" w:rsidTr="00C54261">
        <w:trPr>
          <w:trHeight w:val="11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w:t>
            </w: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proposed arrangement with…………………………………………………… has been considered by us carefully taking into account the means and standing of the aforesaid EH and we are fully satisfied about the credentials and competence of the persons/ firms/ companies associated with the EH.</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r>
      <w:tr w:rsidR="00C54261" w:rsidRPr="00C54261" w:rsidTr="00C54261">
        <w:trPr>
          <w:trHeight w:val="1200"/>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(ii)</w:t>
            </w: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 xml:space="preserve">our branches already having DD drawing arrangements with other EH(s) and which are now proposed to be covered under the proposed arrangement with the above EH </w:t>
            </w:r>
            <w:proofErr w:type="spellStart"/>
            <w:r w:rsidRPr="00C54261">
              <w:rPr>
                <w:rFonts w:ascii="Arial" w:eastAsia="Times New Roman" w:hAnsi="Arial" w:cs="Arial"/>
                <w:lang w:eastAsia="en-IN"/>
              </w:rPr>
              <w:t>viz</w:t>
            </w:r>
            <w:proofErr w:type="spellEnd"/>
            <w:r w:rsidRPr="00C54261">
              <w:rPr>
                <w:rFonts w:ascii="Arial" w:eastAsia="Times New Roman" w:hAnsi="Arial" w:cs="Arial"/>
                <w:lang w:eastAsia="en-IN"/>
              </w:rPr>
              <w:t>…………………………………………………………..… have sufficient expertise to handle business emanating from one more EH.</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p>
        </w:tc>
      </w:tr>
      <w:tr w:rsidR="00C54261" w:rsidRPr="00C54261" w:rsidTr="00C54261">
        <w:trPr>
          <w:trHeight w:val="630"/>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iii)</w:t>
            </w: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We have put in place adequate internal control and risk management system which are working satisfactorily.</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color w:val="000000"/>
                <w:lang w:eastAsia="en-IN"/>
              </w:rPr>
            </w:pP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p>
        </w:tc>
      </w:tr>
      <w:tr w:rsidR="00C54261" w:rsidRPr="00C54261" w:rsidTr="00C54261">
        <w:trPr>
          <w:trHeight w:val="420"/>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xml:space="preserve">iv)  </w:t>
            </w:r>
          </w:p>
        </w:tc>
        <w:tc>
          <w:tcPr>
            <w:tcW w:w="10467" w:type="dxa"/>
            <w:gridSpan w:val="4"/>
            <w:tcBorders>
              <w:top w:val="nil"/>
              <w:left w:val="nil"/>
              <w:bottom w:val="nil"/>
              <w:right w:val="nil"/>
            </w:tcBorders>
            <w:shd w:val="clear" w:color="auto" w:fill="auto"/>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The particulars given above are true and correct to the best of our knowledge and belief.</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jc w:val="center"/>
              <w:rPr>
                <w:rFonts w:ascii="Arial" w:eastAsia="Times New Roman" w:hAnsi="Arial" w:cs="Arial"/>
                <w:lang w:eastAsia="en-IN"/>
              </w:rPr>
            </w:pPr>
            <w:r w:rsidRPr="00C54261">
              <w:rPr>
                <w:rFonts w:ascii="Arial" w:eastAsia="Times New Roman" w:hAnsi="Arial" w:cs="Arial"/>
                <w:lang w:eastAsia="en-IN"/>
              </w:rPr>
              <w:t>(                            )</w:t>
            </w:r>
          </w:p>
        </w:tc>
      </w:tr>
      <w:tr w:rsidR="00C54261" w:rsidRPr="00C54261" w:rsidTr="00C54261">
        <w:trPr>
          <w:trHeight w:val="285"/>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jc w:val="right"/>
              <w:rPr>
                <w:rFonts w:ascii="Arial" w:eastAsia="Times New Roman" w:hAnsi="Arial" w:cs="Arial"/>
                <w:lang w:eastAsia="en-IN"/>
              </w:rPr>
            </w:pPr>
            <w:r w:rsidRPr="00C54261">
              <w:rPr>
                <w:rFonts w:ascii="Arial" w:eastAsia="Times New Roman" w:hAnsi="Arial" w:cs="Arial"/>
                <w:lang w:eastAsia="en-IN"/>
              </w:rPr>
              <w:t>General Manager</w:t>
            </w:r>
          </w:p>
        </w:tc>
      </w:tr>
      <w:tr w:rsidR="00C54261" w:rsidRPr="00C54261" w:rsidTr="00C54261">
        <w:trPr>
          <w:trHeight w:val="285"/>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jc w:val="right"/>
              <w:rPr>
                <w:rFonts w:ascii="Arial" w:eastAsia="Times New Roman" w:hAnsi="Arial" w:cs="Arial"/>
                <w:lang w:eastAsia="en-IN"/>
              </w:rPr>
            </w:pPr>
            <w:r w:rsidRPr="00C54261">
              <w:rPr>
                <w:rFonts w:ascii="Arial" w:eastAsia="Times New Roman" w:hAnsi="Arial" w:cs="Arial"/>
                <w:lang w:eastAsia="en-IN"/>
              </w:rPr>
              <w:t>Address</w:t>
            </w:r>
          </w:p>
        </w:tc>
      </w:tr>
      <w:tr w:rsidR="00C54261" w:rsidRPr="00C54261" w:rsidTr="00C54261">
        <w:trPr>
          <w:trHeight w:val="285"/>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Place</w:t>
            </w:r>
          </w:p>
        </w:tc>
      </w:tr>
      <w:tr w:rsidR="00C54261" w:rsidRPr="00C54261" w:rsidTr="00C54261">
        <w:trPr>
          <w:trHeight w:val="285"/>
        </w:trPr>
        <w:tc>
          <w:tcPr>
            <w:tcW w:w="608"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14"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56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6740"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c>
          <w:tcPr>
            <w:tcW w:w="2553" w:type="dxa"/>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color w:val="000000"/>
                <w:lang w:eastAsia="en-IN"/>
              </w:rPr>
            </w:pPr>
          </w:p>
        </w:tc>
      </w:tr>
      <w:tr w:rsidR="00C54261" w:rsidRPr="00C54261" w:rsidTr="00C54261">
        <w:trPr>
          <w:trHeight w:val="285"/>
        </w:trPr>
        <w:tc>
          <w:tcPr>
            <w:tcW w:w="11075" w:type="dxa"/>
            <w:gridSpan w:val="5"/>
            <w:tcBorders>
              <w:top w:val="nil"/>
              <w:left w:val="nil"/>
              <w:bottom w:val="nil"/>
              <w:right w:val="nil"/>
            </w:tcBorders>
            <w:shd w:val="clear" w:color="auto" w:fill="auto"/>
            <w:noWrap/>
            <w:hideMark/>
          </w:tcPr>
          <w:p w:rsidR="00C54261" w:rsidRPr="00C54261" w:rsidRDefault="00C54261" w:rsidP="00C54261">
            <w:pPr>
              <w:spacing w:after="0" w:line="240" w:lineRule="auto"/>
              <w:rPr>
                <w:rFonts w:ascii="Arial" w:eastAsia="Times New Roman" w:hAnsi="Arial" w:cs="Arial"/>
                <w:lang w:eastAsia="en-IN"/>
              </w:rPr>
            </w:pPr>
            <w:r w:rsidRPr="00C54261">
              <w:rPr>
                <w:rFonts w:ascii="Arial" w:eastAsia="Times New Roman" w:hAnsi="Arial" w:cs="Arial"/>
                <w:lang w:eastAsia="en-IN"/>
              </w:rPr>
              <w:t>Date</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61"/>
    <w:rsid w:val="0075084F"/>
    <w:rsid w:val="00C54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1105</Words>
  <Characters>6305</Characters>
  <Application>Microsoft Office Word</Application>
  <DocSecurity>0</DocSecurity>
  <Lines>52</Lines>
  <Paragraphs>14</Paragraphs>
  <ScaleCrop>false</ScaleCrop>
  <Company>HP</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2017-11-09T08:10:00Z</dcterms:created>
  <dcterms:modified xsi:type="dcterms:W3CDTF">2017-11-09T08:11:00Z</dcterms:modified>
</cp:coreProperties>
</file>