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9B61" w14:textId="78BCA24B" w:rsidR="00E3018F" w:rsidRDefault="0012472D">
      <w:r>
        <w:t>Task1</w:t>
      </w:r>
    </w:p>
    <w:p w14:paraId="77AAFF05" w14:textId="760652AE" w:rsidR="0012472D" w:rsidRDefault="0012472D"/>
    <w:p w14:paraId="62C742A0" w14:textId="77777777" w:rsidR="0012472D" w:rsidRDefault="0012472D" w:rsidP="0012472D">
      <w:r>
        <w:t>For the 1st task, I added the driving variable to all the constraints, so that the driving constraint is included in the equation while the vehicle is filling or unloading.</w:t>
      </w:r>
    </w:p>
    <w:p w14:paraId="1153D95B" w14:textId="77777777" w:rsidR="0012472D" w:rsidRDefault="0012472D" w:rsidP="0012472D"/>
    <w:p w14:paraId="58C63ABE" w14:textId="77777777" w:rsidR="0012472D" w:rsidRDefault="0012472D" w:rsidP="0012472D">
      <w:r>
        <w:t>In addition, the vehicle needs to take this variable into consideration in order to reach the battery value in the morning.</w:t>
      </w:r>
    </w:p>
    <w:p w14:paraId="47C87E30" w14:textId="77777777" w:rsidR="0012472D" w:rsidRDefault="0012472D" w:rsidP="0012472D"/>
    <w:p w14:paraId="6B9EE4C1" w14:textId="719DD83E" w:rsidR="0012472D" w:rsidRDefault="0012472D" w:rsidP="0012472D">
      <w:r>
        <w:t>just as you want.</w:t>
      </w:r>
    </w:p>
    <w:p w14:paraId="096AAC84" w14:textId="77777777" w:rsidR="0012472D" w:rsidRDefault="0012472D"/>
    <w:p w14:paraId="19F0C25C" w14:textId="1B96A6D1" w:rsidR="0012472D" w:rsidRDefault="0012472D">
      <w:r>
        <w:rPr>
          <w:noProof/>
        </w:rPr>
        <w:drawing>
          <wp:inline distT="0" distB="0" distL="0" distR="0" wp14:anchorId="7D8A586B" wp14:editId="388F9E67">
            <wp:extent cx="5760720" cy="6400165"/>
            <wp:effectExtent l="0" t="0" r="508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4B09" w14:textId="77777777" w:rsidR="0012472D" w:rsidRDefault="0012472D"/>
    <w:p w14:paraId="76B295C1" w14:textId="445D073B" w:rsidR="00E3018F" w:rsidRDefault="00E3018F">
      <w:r>
        <w:t>Task2</w:t>
      </w:r>
    </w:p>
    <w:p w14:paraId="675750F6" w14:textId="77777777" w:rsidR="00E3018F" w:rsidRDefault="00E3018F"/>
    <w:p w14:paraId="1FD5F31E" w14:textId="1BC9DE83" w:rsidR="00E3018F" w:rsidRDefault="00E3018F">
      <w:r>
        <w:rPr>
          <w:noProof/>
        </w:rPr>
        <w:lastRenderedPageBreak/>
        <w:drawing>
          <wp:inline distT="0" distB="0" distL="0" distR="0" wp14:anchorId="0BA3F52B" wp14:editId="6F08A5C6">
            <wp:extent cx="5760720" cy="772160"/>
            <wp:effectExtent l="0" t="0" r="508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05B5" w14:textId="4069BA7C" w:rsidR="00E3018F" w:rsidRDefault="00E3018F"/>
    <w:p w14:paraId="3323F6B2" w14:textId="31CA881D" w:rsidR="00E3018F" w:rsidRDefault="00E3018F">
      <w:r w:rsidRPr="00E3018F">
        <w:t>I created the fixedprice variable for the 2nd task, if the prices are higher than this price, it will not be discharged during these hours. If you want, we can add a no-charge restriction to this constraint.</w:t>
      </w:r>
      <w:r>
        <w:rPr>
          <w:noProof/>
        </w:rPr>
        <w:drawing>
          <wp:inline distT="0" distB="0" distL="0" distR="0" wp14:anchorId="41D4931B" wp14:editId="62115C47">
            <wp:extent cx="5760720" cy="1502410"/>
            <wp:effectExtent l="0" t="0" r="508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8F"/>
    <w:rsid w:val="0012472D"/>
    <w:rsid w:val="00E3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F47CF3"/>
  <w15:chartTrackingRefBased/>
  <w15:docId w15:val="{72785BDE-FB92-1548-B1EE-85D47F60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ertuğrul öney</dc:creator>
  <cp:keywords/>
  <dc:description/>
  <cp:lastModifiedBy>ertuğrul öney</cp:lastModifiedBy>
  <cp:revision>2</cp:revision>
  <dcterms:created xsi:type="dcterms:W3CDTF">2022-12-09T12:30:00Z</dcterms:created>
  <dcterms:modified xsi:type="dcterms:W3CDTF">2022-12-09T12:30:00Z</dcterms:modified>
</cp:coreProperties>
</file>