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AE85F5" w14:textId="77777777" w:rsidR="00D7522C" w:rsidRPr="00CE2872" w:rsidRDefault="003A3474" w:rsidP="000D0447">
      <w:pPr>
        <w:pStyle w:val="papertitle"/>
        <w:spacing w:before="100" w:beforeAutospacing="1" w:after="100" w:afterAutospacing="1"/>
        <w:rPr>
          <w:sz w:val="16"/>
          <w:szCs w:val="16"/>
        </w:rPr>
        <w:sectPr w:rsidR="00D7522C" w:rsidRPr="00CE2872" w:rsidSect="003B4E04">
          <w:footerReference w:type="first" r:id="rId8"/>
          <w:pgSz w:w="11906" w:h="16838" w:code="9"/>
          <w:pgMar w:top="540" w:right="893" w:bottom="1440" w:left="893" w:header="720" w:footer="720" w:gutter="0"/>
          <w:cols w:space="720"/>
          <w:titlePg/>
          <w:docGrid w:linePitch="360"/>
        </w:sectPr>
      </w:pPr>
      <w:r w:rsidRPr="00CE2872">
        <w:t>Identification of Radiation-Induced Papillary Thyroid Cancer by U</w:t>
      </w:r>
      <w:r w:rsidR="00BA3D21">
        <w:t>sing Machine Learning Algorithms</w:t>
      </w:r>
    </w:p>
    <w:p w14:paraId="2655D029" w14:textId="77777777" w:rsidR="00BA3D21" w:rsidRDefault="00BA3D21" w:rsidP="00BA3D21">
      <w:pPr>
        <w:pStyle w:val="Author"/>
        <w:spacing w:before="100" w:beforeAutospacing="1"/>
        <w:jc w:val="both"/>
        <w:rPr>
          <w:sz w:val="18"/>
          <w:szCs w:val="18"/>
        </w:rPr>
        <w:sectPr w:rsidR="00BA3D21" w:rsidSect="00BA3D21">
          <w:type w:val="continuous"/>
          <w:pgSz w:w="11906" w:h="16838" w:code="9"/>
          <w:pgMar w:top="450" w:right="893" w:bottom="1440" w:left="893" w:header="720" w:footer="720" w:gutter="0"/>
          <w:cols w:num="4" w:space="720"/>
          <w:docGrid w:linePitch="360"/>
        </w:sectPr>
      </w:pPr>
    </w:p>
    <w:p w14:paraId="451F8BA9" w14:textId="77777777" w:rsidR="00BD670B" w:rsidRPr="00CE2872" w:rsidRDefault="003A3474" w:rsidP="00696FC0">
      <w:pPr>
        <w:pStyle w:val="Author"/>
        <w:spacing w:before="100" w:beforeAutospacing="1"/>
        <w:rPr>
          <w:sz w:val="18"/>
          <w:szCs w:val="18"/>
        </w:rPr>
      </w:pPr>
      <w:r w:rsidRPr="00CE2872">
        <w:rPr>
          <w:sz w:val="18"/>
          <w:szCs w:val="18"/>
        </w:rPr>
        <w:t>Kasım Anlatır</w:t>
      </w:r>
      <w:r w:rsidR="001A3B3D" w:rsidRPr="00CE2872">
        <w:rPr>
          <w:sz w:val="18"/>
          <w:szCs w:val="18"/>
        </w:rPr>
        <w:t xml:space="preserve"> </w:t>
      </w:r>
      <w:r w:rsidR="001A3B3D" w:rsidRPr="00CE2872">
        <w:rPr>
          <w:sz w:val="18"/>
          <w:szCs w:val="18"/>
        </w:rPr>
        <w:br/>
      </w:r>
      <w:r w:rsidRPr="00CE2872">
        <w:rPr>
          <w:i/>
          <w:sz w:val="18"/>
          <w:szCs w:val="18"/>
        </w:rPr>
        <w:t>Bioengineering Department</w:t>
      </w:r>
      <w:r w:rsidR="001A3B3D" w:rsidRPr="00CE2872">
        <w:rPr>
          <w:i/>
          <w:sz w:val="18"/>
          <w:szCs w:val="18"/>
        </w:rPr>
        <w:br/>
      </w:r>
      <w:r w:rsidRPr="00CE2872">
        <w:rPr>
          <w:sz w:val="18"/>
          <w:szCs w:val="18"/>
        </w:rPr>
        <w:t>Istanbul, Turkey</w:t>
      </w:r>
      <w:r w:rsidR="001A3B3D" w:rsidRPr="00CE2872">
        <w:rPr>
          <w:sz w:val="18"/>
          <w:szCs w:val="18"/>
        </w:rPr>
        <w:br/>
      </w:r>
      <w:r w:rsidRPr="00CE2872">
        <w:rPr>
          <w:sz w:val="18"/>
          <w:szCs w:val="18"/>
        </w:rPr>
        <w:t>kasimanlatirr@gmail.com</w:t>
      </w:r>
    </w:p>
    <w:p w14:paraId="663DB945" w14:textId="77777777" w:rsidR="001A3B3D" w:rsidRPr="00CE2872" w:rsidRDefault="00BD670B" w:rsidP="00696FC0">
      <w:pPr>
        <w:pStyle w:val="Author"/>
        <w:spacing w:before="100" w:beforeAutospacing="1"/>
        <w:rPr>
          <w:sz w:val="18"/>
          <w:szCs w:val="18"/>
        </w:rPr>
      </w:pPr>
      <w:r w:rsidRPr="00CE2872">
        <w:rPr>
          <w:sz w:val="18"/>
          <w:szCs w:val="18"/>
        </w:rPr>
        <w:br w:type="column"/>
      </w:r>
      <w:r w:rsidR="003A3474" w:rsidRPr="00CE2872">
        <w:rPr>
          <w:sz w:val="18"/>
          <w:szCs w:val="18"/>
        </w:rPr>
        <w:t>Defne Çığ</w:t>
      </w:r>
      <w:r w:rsidR="001A3B3D" w:rsidRPr="00CE2872">
        <w:rPr>
          <w:sz w:val="18"/>
          <w:szCs w:val="18"/>
        </w:rPr>
        <w:br/>
      </w:r>
      <w:r w:rsidR="003A3474" w:rsidRPr="00CE2872">
        <w:rPr>
          <w:i/>
          <w:sz w:val="18"/>
          <w:szCs w:val="18"/>
        </w:rPr>
        <w:t>Bioengineering Department</w:t>
      </w:r>
      <w:r w:rsidR="003A3474" w:rsidRPr="00CE2872">
        <w:rPr>
          <w:sz w:val="18"/>
          <w:szCs w:val="18"/>
        </w:rPr>
        <w:br/>
        <w:t>Istanbul, Turkey</w:t>
      </w:r>
      <w:r w:rsidR="001A3B3D" w:rsidRPr="00CE2872">
        <w:rPr>
          <w:sz w:val="18"/>
          <w:szCs w:val="18"/>
        </w:rPr>
        <w:br/>
      </w:r>
      <w:r w:rsidR="003A3474" w:rsidRPr="00CE2872">
        <w:rPr>
          <w:sz w:val="18"/>
          <w:szCs w:val="18"/>
        </w:rPr>
        <w:t>defnecig@marun.edu.tr</w:t>
      </w:r>
    </w:p>
    <w:p w14:paraId="68F974F7" w14:textId="77777777" w:rsidR="009F1D79" w:rsidRDefault="00BD670B" w:rsidP="00696FC0">
      <w:pPr>
        <w:pStyle w:val="Author"/>
        <w:spacing w:before="100" w:beforeAutospacing="1"/>
        <w:rPr>
          <w:sz w:val="18"/>
          <w:szCs w:val="18"/>
        </w:rPr>
      </w:pPr>
      <w:r w:rsidRPr="00CE2872">
        <w:rPr>
          <w:sz w:val="18"/>
          <w:szCs w:val="18"/>
        </w:rPr>
        <w:br w:type="column"/>
      </w:r>
      <w:r w:rsidR="003A3474" w:rsidRPr="00CE2872">
        <w:rPr>
          <w:sz w:val="18"/>
          <w:szCs w:val="18"/>
        </w:rPr>
        <w:t>Ertuğrul Sağdıç</w:t>
      </w:r>
      <w:r w:rsidR="001A3B3D" w:rsidRPr="00CE2872">
        <w:rPr>
          <w:sz w:val="18"/>
          <w:szCs w:val="18"/>
        </w:rPr>
        <w:br/>
      </w:r>
      <w:r w:rsidR="003A3474" w:rsidRPr="00CE2872">
        <w:rPr>
          <w:i/>
          <w:sz w:val="18"/>
          <w:szCs w:val="18"/>
        </w:rPr>
        <w:t>Computer Engineering Dept.</w:t>
      </w:r>
      <w:r w:rsidR="001A3B3D" w:rsidRPr="00CE2872">
        <w:rPr>
          <w:i/>
          <w:sz w:val="18"/>
          <w:szCs w:val="18"/>
        </w:rPr>
        <w:t xml:space="preserve"> </w:t>
      </w:r>
      <w:r w:rsidR="001A3B3D" w:rsidRPr="00BA3D21">
        <w:rPr>
          <w:i/>
          <w:sz w:val="18"/>
          <w:szCs w:val="18"/>
        </w:rPr>
        <w:br/>
      </w:r>
      <w:r w:rsidR="003A3474" w:rsidRPr="00CE2872">
        <w:rPr>
          <w:sz w:val="18"/>
          <w:szCs w:val="18"/>
        </w:rPr>
        <w:t>Istanbul, Turkey</w:t>
      </w:r>
      <w:r w:rsidR="001A3B3D" w:rsidRPr="00CE2872">
        <w:rPr>
          <w:sz w:val="18"/>
          <w:szCs w:val="18"/>
        </w:rPr>
        <w:br/>
      </w:r>
      <w:r w:rsidR="00A003AB">
        <w:rPr>
          <w:sz w:val="18"/>
          <w:szCs w:val="18"/>
        </w:rPr>
        <w:t>ertugrulsagdic98@gmail.c</w:t>
      </w:r>
      <w:r w:rsidR="003A3474" w:rsidRPr="00CE2872">
        <w:rPr>
          <w:sz w:val="18"/>
          <w:szCs w:val="18"/>
        </w:rPr>
        <w:t>om</w:t>
      </w:r>
    </w:p>
    <w:p w14:paraId="45090CF5" w14:textId="77777777" w:rsidR="00BA3D21" w:rsidRPr="00CE2872" w:rsidRDefault="00D736E5" w:rsidP="00696FC0">
      <w:pPr>
        <w:pStyle w:val="Author"/>
        <w:spacing w:before="100" w:beforeAutospacing="1"/>
        <w:rPr>
          <w:sz w:val="18"/>
          <w:szCs w:val="18"/>
        </w:rPr>
      </w:pPr>
      <w:r>
        <w:rPr>
          <w:sz w:val="18"/>
          <w:szCs w:val="18"/>
        </w:rPr>
        <w:br w:type="column"/>
      </w:r>
      <w:r w:rsidR="00BA3D21" w:rsidRPr="00CE2872">
        <w:rPr>
          <w:sz w:val="18"/>
          <w:szCs w:val="18"/>
        </w:rPr>
        <w:t>Cem Telliağaoğlu</w:t>
      </w:r>
      <w:r w:rsidR="00BA3D21" w:rsidRPr="00CE2872">
        <w:rPr>
          <w:sz w:val="18"/>
          <w:szCs w:val="18"/>
        </w:rPr>
        <w:br/>
      </w:r>
      <w:r w:rsidR="00BA3D21" w:rsidRPr="00CE2872">
        <w:rPr>
          <w:i/>
          <w:sz w:val="18"/>
          <w:szCs w:val="18"/>
        </w:rPr>
        <w:t>Environmental Engineering</w:t>
      </w:r>
      <w:r w:rsidR="00BA3D21" w:rsidRPr="00CE2872">
        <w:rPr>
          <w:sz w:val="18"/>
          <w:szCs w:val="18"/>
        </w:rPr>
        <w:t xml:space="preserve"> </w:t>
      </w:r>
      <w:r w:rsidR="00BA3D21" w:rsidRPr="00CE2872">
        <w:rPr>
          <w:i/>
          <w:sz w:val="18"/>
          <w:szCs w:val="18"/>
        </w:rPr>
        <w:t>Department</w:t>
      </w:r>
      <w:r w:rsidR="00BA3D21" w:rsidRPr="00CE2872">
        <w:rPr>
          <w:i/>
          <w:sz w:val="18"/>
          <w:szCs w:val="18"/>
        </w:rPr>
        <w:br/>
      </w:r>
      <w:r w:rsidR="00BA3D21" w:rsidRPr="00CE2872">
        <w:rPr>
          <w:sz w:val="18"/>
          <w:szCs w:val="18"/>
        </w:rPr>
        <w:t>Istanbul, Turkey</w:t>
      </w:r>
      <w:r w:rsidR="00BA3D21" w:rsidRPr="00CE2872">
        <w:rPr>
          <w:sz w:val="18"/>
          <w:szCs w:val="18"/>
        </w:rPr>
        <w:br/>
        <w:t>cem.telliagaoglu@gmail.com</w:t>
      </w:r>
    </w:p>
    <w:p w14:paraId="0742FC0F" w14:textId="1FBB33F0" w:rsidR="00BA3D21" w:rsidRPr="00CE2872" w:rsidRDefault="00D420B1" w:rsidP="00D420B1">
      <w:pPr>
        <w:pStyle w:val="Author"/>
        <w:spacing w:before="100" w:beforeAutospacing="1"/>
        <w:rPr>
          <w:sz w:val="18"/>
          <w:szCs w:val="18"/>
        </w:rPr>
        <w:sectPr w:rsidR="00BA3D21" w:rsidRPr="00CE2872" w:rsidSect="00D420B1">
          <w:type w:val="continuous"/>
          <w:pgSz w:w="11906" w:h="16838" w:code="9"/>
          <w:pgMar w:top="450" w:right="893" w:bottom="1440" w:left="893" w:header="720" w:footer="720" w:gutter="0"/>
          <w:cols w:num="5" w:space="720"/>
          <w:docGrid w:linePitch="360"/>
        </w:sectPr>
      </w:pPr>
      <w:r>
        <w:rPr>
          <w:sz w:val="18"/>
          <w:szCs w:val="18"/>
        </w:rPr>
        <w:br w:type="column"/>
      </w:r>
      <w:r w:rsidRPr="00D420B1">
        <w:rPr>
          <w:sz w:val="18"/>
          <w:szCs w:val="18"/>
        </w:rPr>
        <w:t>Lukas Eckerle</w:t>
      </w:r>
      <w:r>
        <w:rPr>
          <w:rFonts w:ascii="ArialMT" w:hAnsi="ArialMT" w:cs="ArialMT"/>
        </w:rPr>
        <w:t xml:space="preserve"> </w:t>
      </w:r>
      <w:r w:rsidRPr="00D420B1">
        <w:rPr>
          <w:i/>
          <w:sz w:val="18"/>
          <w:szCs w:val="18"/>
        </w:rPr>
        <w:t>Industrial Engineering</w:t>
      </w:r>
      <w:r>
        <w:rPr>
          <w:rFonts w:ascii="ArialMT" w:hAnsi="ArialMT" w:cs="ArialMT"/>
        </w:rPr>
        <w:t xml:space="preserve">  </w:t>
      </w:r>
      <w:r w:rsidRPr="00CE2872">
        <w:rPr>
          <w:sz w:val="18"/>
          <w:szCs w:val="18"/>
        </w:rPr>
        <w:t>Istanbul, Turkey</w:t>
      </w:r>
      <w:r>
        <w:rPr>
          <w:rFonts w:ascii="ArialMT" w:hAnsi="ArialMT" w:cs="ArialMT"/>
        </w:rPr>
        <w:t xml:space="preserve"> </w:t>
      </w:r>
      <w:r w:rsidRPr="00D420B1">
        <w:rPr>
          <w:sz w:val="18"/>
          <w:szCs w:val="18"/>
        </w:rPr>
        <w:t>lukas.eckerle@gmail.com</w:t>
      </w:r>
    </w:p>
    <w:p w14:paraId="2FCC71E4" w14:textId="77777777" w:rsidR="009303D9" w:rsidRPr="00CE2872" w:rsidRDefault="00BD670B">
      <w:pPr>
        <w:sectPr w:rsidR="009303D9" w:rsidRPr="00CE2872" w:rsidSect="003B4E04">
          <w:type w:val="continuous"/>
          <w:pgSz w:w="11906" w:h="16838" w:code="9"/>
          <w:pgMar w:top="450" w:right="893" w:bottom="1440" w:left="893" w:header="720" w:footer="720" w:gutter="0"/>
          <w:cols w:num="3" w:space="720"/>
          <w:docGrid w:linePitch="360"/>
        </w:sectPr>
      </w:pPr>
      <w:r w:rsidRPr="00CE2872">
        <w:br w:type="column"/>
      </w:r>
    </w:p>
    <w:p w14:paraId="5139F245" w14:textId="745D31A9" w:rsidR="004D72B5" w:rsidRPr="00CE2872" w:rsidRDefault="009303D9" w:rsidP="00972203">
      <w:pPr>
        <w:pStyle w:val="Abstract"/>
        <w:rPr>
          <w:i/>
          <w:iCs/>
        </w:rPr>
      </w:pPr>
      <w:r w:rsidRPr="00CE2872">
        <w:rPr>
          <w:i/>
          <w:iCs/>
        </w:rPr>
        <w:t>Abstract</w:t>
      </w:r>
      <w:r w:rsidRPr="00CE2872">
        <w:t>—</w:t>
      </w:r>
      <w:r w:rsidR="00CE2872" w:rsidRPr="00CE2872">
        <w:t xml:space="preserve">Carcinogens, UV and radiation exposure, viruses, poor nutrition, and alcohol misuse, among other things, can all contribute to papillary thyroid cancer (PTC). Cancer, on the other hand, is caused independently by mutations in the DNA. By using machine </w:t>
      </w:r>
      <w:r w:rsidR="009B132B">
        <w:t>learning algorithms such as KNN and</w:t>
      </w:r>
      <w:r w:rsidR="00CE2872" w:rsidRPr="00CE2872">
        <w:t xml:space="preserve"> neural network algorithms, this study investigates the differentially expressed genes in papillary thyroid cancers </w:t>
      </w:r>
      <w:proofErr w:type="gramStart"/>
      <w:r w:rsidR="00CE2872" w:rsidRPr="00CE2872">
        <w:t>both in radiation exposed and non</w:t>
      </w:r>
      <w:proofErr w:type="gramEnd"/>
      <w:r w:rsidR="00CE2872" w:rsidRPr="00CE2872">
        <w:t>-exposed groups of cancer patients.</w:t>
      </w:r>
    </w:p>
    <w:p w14:paraId="371034FB" w14:textId="7B091FA9" w:rsidR="009303D9" w:rsidRPr="00CE2872" w:rsidRDefault="004D72B5" w:rsidP="00972203">
      <w:pPr>
        <w:pStyle w:val="Keywords"/>
      </w:pPr>
      <w:r w:rsidRPr="00CE2872">
        <w:t>Keywords—</w:t>
      </w:r>
      <w:r w:rsidR="00CE2872" w:rsidRPr="00CE2872">
        <w:t>Cancer; papillary thyroid cancer; machine learning algorithms; ne</w:t>
      </w:r>
      <w:r w:rsidR="009B132B">
        <w:t>ural network, KNN</w:t>
      </w:r>
    </w:p>
    <w:p w14:paraId="03CD5AF4" w14:textId="77777777" w:rsidR="009303D9" w:rsidRPr="00B0026B" w:rsidRDefault="003A3474" w:rsidP="006B6B66">
      <w:pPr>
        <w:pStyle w:val="Balk1"/>
        <w:rPr>
          <w:sz w:val="22"/>
          <w:szCs w:val="22"/>
        </w:rPr>
      </w:pPr>
      <w:r w:rsidRPr="00B0026B">
        <w:rPr>
          <w:sz w:val="22"/>
          <w:szCs w:val="22"/>
        </w:rPr>
        <w:t>Introduction</w:t>
      </w:r>
    </w:p>
    <w:p w14:paraId="7826E6FA" w14:textId="77777777" w:rsidR="008A3C3B" w:rsidRDefault="00EC1F45" w:rsidP="008A3C3B">
      <w:pPr>
        <w:pStyle w:val="GvdeMetni"/>
        <w:rPr>
          <w:lang w:val="en-US"/>
        </w:rPr>
      </w:pPr>
      <w:r w:rsidRPr="00EC1F45">
        <w:rPr>
          <w:lang w:val="en-US"/>
        </w:rPr>
        <w:t>The most prevalent yet least threatening histologic subtype of thyroid cancer is papillary thyroid carcinoma (PTC)</w:t>
      </w:r>
      <w:r>
        <w:rPr>
          <w:lang w:val="en-US"/>
        </w:rPr>
        <w:t xml:space="preserve"> [1]</w:t>
      </w:r>
      <w:r w:rsidRPr="00EC1F45">
        <w:rPr>
          <w:lang w:val="en-US"/>
        </w:rPr>
        <w:t>.</w:t>
      </w:r>
      <w:r w:rsidR="008A3C3B">
        <w:rPr>
          <w:lang w:val="en-US"/>
        </w:rPr>
        <w:t xml:space="preserve"> </w:t>
      </w:r>
      <w:r w:rsidR="008A3C3B" w:rsidRPr="008A3C3B">
        <w:rPr>
          <w:lang w:val="en-US"/>
        </w:rPr>
        <w:t>More than 90% of thyroid cancer cases are classified as differentiated thyroid cancer</w:t>
      </w:r>
      <w:r w:rsidR="00195386">
        <w:rPr>
          <w:lang w:val="en-US"/>
        </w:rPr>
        <w:t>s</w:t>
      </w:r>
      <w:r w:rsidR="00A04CC1">
        <w:rPr>
          <w:lang w:val="en-US"/>
        </w:rPr>
        <w:t xml:space="preserve"> such as papillary and follicular</w:t>
      </w:r>
      <w:r w:rsidR="00195386">
        <w:rPr>
          <w:lang w:val="en-US"/>
        </w:rPr>
        <w:t>,</w:t>
      </w:r>
      <w:r w:rsidR="008A3C3B" w:rsidRPr="008A3C3B">
        <w:rPr>
          <w:lang w:val="en-US"/>
        </w:rPr>
        <w:t xml:space="preserve"> which develops from the thyroid </w:t>
      </w:r>
      <w:r w:rsidR="00A04CC1">
        <w:rPr>
          <w:lang w:val="en-US"/>
        </w:rPr>
        <w:t xml:space="preserve">follicular epithelia </w:t>
      </w:r>
      <w:r w:rsidR="008A3C3B" w:rsidRPr="008A3C3B">
        <w:rPr>
          <w:lang w:val="en-US"/>
        </w:rPr>
        <w:t>cells.</w:t>
      </w:r>
      <w:r w:rsidR="00195386">
        <w:rPr>
          <w:lang w:val="en-US"/>
        </w:rPr>
        <w:t xml:space="preserve"> </w:t>
      </w:r>
      <w:r w:rsidR="00195386" w:rsidRPr="00195386">
        <w:rPr>
          <w:lang w:val="en-US"/>
        </w:rPr>
        <w:t>Papillary thyroid cancer is the most common kind of differentiated thyroid cancer, accounting for more than 90% of new cases</w:t>
      </w:r>
      <w:r w:rsidR="00195386">
        <w:rPr>
          <w:lang w:val="en-US"/>
        </w:rPr>
        <w:t xml:space="preserve">. </w:t>
      </w:r>
      <w:r w:rsidR="00195386" w:rsidRPr="00195386">
        <w:rPr>
          <w:lang w:val="en-US"/>
        </w:rPr>
        <w:t>Radiation exposure, occupational exposure, dietary habits, lifestyle, parity, and genetic predisposition are all pos</w:t>
      </w:r>
      <w:r w:rsidR="00A04CC1">
        <w:rPr>
          <w:lang w:val="en-US"/>
        </w:rPr>
        <w:t>e great risk for thyroid cancer [</w:t>
      </w:r>
      <w:r w:rsidR="00195386">
        <w:rPr>
          <w:lang w:val="en-US"/>
        </w:rPr>
        <w:t>2]</w:t>
      </w:r>
      <w:r w:rsidR="00195386" w:rsidRPr="00195386">
        <w:rPr>
          <w:lang w:val="en-US"/>
        </w:rPr>
        <w:t>.</w:t>
      </w:r>
      <w:r w:rsidR="00A04CC1">
        <w:rPr>
          <w:lang w:val="en-US"/>
        </w:rPr>
        <w:t xml:space="preserve"> </w:t>
      </w:r>
    </w:p>
    <w:p w14:paraId="077808B3" w14:textId="77777777" w:rsidR="00A04CC1" w:rsidRDefault="00A04CC1" w:rsidP="008A3C3B">
      <w:pPr>
        <w:pStyle w:val="GvdeMetni"/>
        <w:rPr>
          <w:lang w:val="tr-TR"/>
        </w:rPr>
      </w:pPr>
      <w:r>
        <w:rPr>
          <w:lang w:val="en-US"/>
        </w:rPr>
        <w:t>MAPK/ERK pathway i</w:t>
      </w:r>
      <w:r w:rsidRPr="00A04CC1">
        <w:rPr>
          <w:lang w:val="en-US"/>
        </w:rPr>
        <w:t xml:space="preserve">t is a well-known intracellular signaling pathway that is involved in cellular activities such as proliferation, differentiation, apoptosis, and survival, as well as carcinogenesis when </w:t>
      </w:r>
      <w:r>
        <w:rPr>
          <w:lang w:val="en-US"/>
        </w:rPr>
        <w:t xml:space="preserve">excessively active. </w:t>
      </w:r>
      <w:r w:rsidRPr="00A04CC1">
        <w:rPr>
          <w:lang w:val="en-US"/>
        </w:rPr>
        <w:t>A vast array of growth factors, hormones, and cytokines activate this pathway physiologically by binding to membrane receptors.</w:t>
      </w:r>
      <w:r w:rsidR="009B677B">
        <w:rPr>
          <w:lang w:val="en-US"/>
        </w:rPr>
        <w:t xml:space="preserve"> </w:t>
      </w:r>
      <w:r w:rsidR="009B677B" w:rsidRPr="009B677B">
        <w:rPr>
          <w:lang w:val="en-US"/>
        </w:rPr>
        <w:t>Many human cancers have long been known to have excessive MAPK pathway activation related to genetic abnormalities.</w:t>
      </w:r>
      <w:r w:rsidR="0085270C">
        <w:rPr>
          <w:lang w:val="en-US"/>
        </w:rPr>
        <w:t xml:space="preserve"> </w:t>
      </w:r>
      <w:r w:rsidR="0085270C" w:rsidRPr="0085270C">
        <w:rPr>
          <w:lang w:val="en-US"/>
        </w:rPr>
        <w:t>Another significant source of excess MAPK pathway activation in human cancers has recently been discovered to be caused by the B-type Ra</w:t>
      </w:r>
      <w:r w:rsidR="0085270C">
        <w:rPr>
          <w:lang w:val="en-US"/>
        </w:rPr>
        <w:t xml:space="preserve">f kinase (BRAF) mutation </w:t>
      </w:r>
      <w:r>
        <w:rPr>
          <w:lang w:val="tr-TR"/>
        </w:rPr>
        <w:t xml:space="preserve">[3]. </w:t>
      </w:r>
    </w:p>
    <w:p w14:paraId="22F26284" w14:textId="77777777" w:rsidR="0085270C" w:rsidRDefault="0085270C" w:rsidP="008A3C3B">
      <w:pPr>
        <w:pStyle w:val="GvdeMetni"/>
        <w:rPr>
          <w:lang w:val="en-US"/>
        </w:rPr>
      </w:pPr>
      <w:r w:rsidRPr="003F1DD5">
        <w:rPr>
          <w:lang w:val="en-US"/>
        </w:rPr>
        <w:t xml:space="preserve">The BRAF mutation is a frequent somatic and highly malignant mutation in papillary thyroid cancer cases, with around 45% of </w:t>
      </w:r>
      <w:r w:rsidR="003F1DD5" w:rsidRPr="003F1DD5">
        <w:rPr>
          <w:lang w:val="en-US"/>
        </w:rPr>
        <w:t>occurrence. Recent studies Show the great predictive significance of the BRAF mutation in PTC for pathological aggressiveness, recurrence, and even death rate is clearly represented by its high and specific prognostic power.</w:t>
      </w:r>
      <w:r w:rsidRPr="003F1DD5">
        <w:rPr>
          <w:lang w:val="en-US"/>
        </w:rPr>
        <w:t xml:space="preserve"> [4]. </w:t>
      </w:r>
    </w:p>
    <w:p w14:paraId="47BA313A" w14:textId="25CA6950" w:rsidR="0085270C" w:rsidRPr="003F1DD5" w:rsidRDefault="003F1DD5" w:rsidP="003F1DD5">
      <w:pPr>
        <w:pStyle w:val="GvdeMetni"/>
        <w:rPr>
          <w:lang w:val="en-US"/>
        </w:rPr>
      </w:pPr>
      <w:r>
        <w:rPr>
          <w:lang w:val="en-US"/>
        </w:rPr>
        <w:t xml:space="preserve">In this </w:t>
      </w:r>
      <w:proofErr w:type="gramStart"/>
      <w:r>
        <w:rPr>
          <w:lang w:val="en-US"/>
        </w:rPr>
        <w:t>study</w:t>
      </w:r>
      <w:proofErr w:type="gramEnd"/>
      <w:r>
        <w:rPr>
          <w:lang w:val="en-US"/>
        </w:rPr>
        <w:t xml:space="preserve"> differentially expressed genes of a cancer type were discovered by means of predict</w:t>
      </w:r>
      <w:r w:rsidR="009B132B">
        <w:rPr>
          <w:lang w:val="en-US"/>
        </w:rPr>
        <w:t>ive and descriptive analytics. K-NN and</w:t>
      </w:r>
      <w:r>
        <w:rPr>
          <w:lang w:val="en-US"/>
        </w:rPr>
        <w:t xml:space="preserve"> Neural Network</w:t>
      </w:r>
      <w:r w:rsidRPr="003F1DD5">
        <w:rPr>
          <w:lang w:val="en-US"/>
        </w:rPr>
        <w:t xml:space="preserve"> </w:t>
      </w:r>
      <w:r>
        <w:rPr>
          <w:lang w:val="en-US"/>
        </w:rPr>
        <w:t>algorithms</w:t>
      </w:r>
      <w:r w:rsidRPr="003F1DD5">
        <w:rPr>
          <w:lang w:val="en-US"/>
        </w:rPr>
        <w:t xml:space="preserve"> </w:t>
      </w:r>
      <w:proofErr w:type="gramStart"/>
      <w:r w:rsidRPr="003F1DD5">
        <w:rPr>
          <w:lang w:val="en-US"/>
        </w:rPr>
        <w:t>were used</w:t>
      </w:r>
      <w:proofErr w:type="gramEnd"/>
      <w:r w:rsidRPr="003F1DD5">
        <w:rPr>
          <w:lang w:val="en-US"/>
        </w:rPr>
        <w:t xml:space="preserve"> </w:t>
      </w:r>
      <w:r>
        <w:rPr>
          <w:lang w:val="en-US"/>
        </w:rPr>
        <w:t xml:space="preserve">in order </w:t>
      </w:r>
      <w:r w:rsidRPr="003F1DD5">
        <w:rPr>
          <w:lang w:val="en-US"/>
        </w:rPr>
        <w:t xml:space="preserve">to create supervised models that identify </w:t>
      </w:r>
      <w:r>
        <w:rPr>
          <w:lang w:val="en-US"/>
        </w:rPr>
        <w:t>cancer and healthy individuals</w:t>
      </w:r>
      <w:r w:rsidRPr="003F1DD5">
        <w:rPr>
          <w:lang w:val="en-US"/>
        </w:rPr>
        <w:t>.</w:t>
      </w:r>
      <w:r>
        <w:rPr>
          <w:lang w:val="en-US"/>
        </w:rPr>
        <w:t xml:space="preserve"> </w:t>
      </w:r>
      <w:r w:rsidRPr="003F1DD5">
        <w:rPr>
          <w:lang w:val="en-US"/>
        </w:rPr>
        <w:t>Finally, an unsupervised method called k-</w:t>
      </w:r>
      <w:r w:rsidRPr="003F1DD5">
        <w:rPr>
          <w:lang w:val="en-US"/>
        </w:rPr>
        <w:t>means was employed to cluster healthy and cancerous instances and to examine the features of the distribution. </w:t>
      </w:r>
    </w:p>
    <w:p w14:paraId="4CFF5EA7" w14:textId="77777777" w:rsidR="009303D9" w:rsidRPr="00CE2872" w:rsidRDefault="003A3474" w:rsidP="006B6B66">
      <w:pPr>
        <w:pStyle w:val="Balk1"/>
      </w:pPr>
      <w:r w:rsidRPr="00CE2872">
        <w:t>RELATED WORK</w:t>
      </w:r>
    </w:p>
    <w:p w14:paraId="7BDF0BAC" w14:textId="77777777" w:rsidR="009154F7" w:rsidRPr="00CE2872" w:rsidRDefault="009154F7" w:rsidP="00E7596C">
      <w:pPr>
        <w:pStyle w:val="GvdeMetni"/>
        <w:rPr>
          <w:lang w:val="en-US"/>
        </w:rPr>
      </w:pPr>
      <w:r w:rsidRPr="00CE2872">
        <w:rPr>
          <w:lang w:val="en-US"/>
        </w:rPr>
        <w:t xml:space="preserve">In study which we get the data from indicated that low-dose radiation exposure is associated with significant but subtle changes in gene expression in the post-Chernobyl PTC. Their work may serve as a foundation for future investigations on the thyroid's vulnerability to low-dose radiation, as the population exposed to low-dose thyroid radiation (either medical or accidental) is growing </w:t>
      </w:r>
      <w:r w:rsidR="0085270C">
        <w:rPr>
          <w:lang w:val="en-US"/>
        </w:rPr>
        <w:t>[5].</w:t>
      </w:r>
    </w:p>
    <w:p w14:paraId="36CFD1FA" w14:textId="77777777" w:rsidR="008905E8" w:rsidRPr="00CE2872" w:rsidRDefault="008905E8" w:rsidP="00E7596C">
      <w:pPr>
        <w:pStyle w:val="GvdeMetni"/>
        <w:rPr>
          <w:lang w:val="en-US"/>
        </w:rPr>
      </w:pPr>
      <w:r w:rsidRPr="00CE2872">
        <w:rPr>
          <w:lang w:val="en-US"/>
        </w:rPr>
        <w:t xml:space="preserve">Machine learning has made an appearance in the medical field, with the goal of offering tools and evaluating data connected to diseases. As a result, machine learning algorithms are critical in attaining early disease detection. This research reviewed numerous machine learning algorithms for illness prediction, and standard datasets have been utilized in diseases such as liver, chronic renal disease, breast cancer, heart disease, brain tumors, and many more. ML algorithms have been used to detect diseases based on a set of outcomes discovered by researchers. It was discovered that various algorithms have good accuracy for predicting SVM, K-nearest neighbors, random forest, and the decision tree after evaluating nineteen publications for different models that predicted diseases. Nonetheless, the accuracy of the same algorithm may vary from one dataset to the next since several significant parameters, such as datasets, feature selection, and the quantity of features, influence the model's accuracy and performance. Another important finding in this review is that by utilizing a different algorithm to create one ensemble model, the model's accuracy and performance can be improved </w:t>
      </w:r>
      <w:r w:rsidR="0085270C">
        <w:rPr>
          <w:lang w:val="en-US"/>
        </w:rPr>
        <w:t>[6].</w:t>
      </w:r>
    </w:p>
    <w:p w14:paraId="5DB72D79" w14:textId="77777777" w:rsidR="008905E8" w:rsidRPr="00CE2872" w:rsidRDefault="008905E8" w:rsidP="00E7596C">
      <w:pPr>
        <w:pStyle w:val="GvdeMetni"/>
        <w:rPr>
          <w:lang w:val="en-US"/>
        </w:rPr>
      </w:pPr>
      <w:r w:rsidRPr="00CE2872">
        <w:rPr>
          <w:lang w:val="en-US"/>
        </w:rPr>
        <w:t xml:space="preserve">The systematic analysis mentioned in this article shows the trends from reported studies that used machine learning as a data-mining or classification technique to uncover cancer biomarkers. The characteristics of studies have been summarized in terms of machine-learning methods, cancer kind, data type, data sources, study type, and study restrictions. We propose a set of guidelines for clinically relevant machine learning research and studies, which could lead to improved translational outcomes. The findings of this study provide an overview of contemporary machine learning applications in oncology and allow data scientists to analyze cancer information in order to identify biomarkers. The research discussed here also introduces experimental oncologists to machine learning </w:t>
      </w:r>
      <w:r w:rsidR="0085270C">
        <w:rPr>
          <w:lang w:val="en-US"/>
        </w:rPr>
        <w:t>[7].</w:t>
      </w:r>
    </w:p>
    <w:p w14:paraId="57586A00" w14:textId="77777777" w:rsidR="009303D9" w:rsidRPr="00CE2872" w:rsidRDefault="003A3474" w:rsidP="006B6B66">
      <w:pPr>
        <w:pStyle w:val="Balk1"/>
      </w:pPr>
      <w:r w:rsidRPr="00CE2872">
        <w:lastRenderedPageBreak/>
        <w:t>approach</w:t>
      </w:r>
    </w:p>
    <w:p w14:paraId="4FEA22A3" w14:textId="77777777" w:rsidR="007A29DB" w:rsidRPr="00CE2872" w:rsidRDefault="007A29DB" w:rsidP="007A29DB">
      <w:pPr>
        <w:pStyle w:val="GvdeMetni"/>
        <w:rPr>
          <w:lang w:val="en-US"/>
        </w:rPr>
      </w:pPr>
      <w:r w:rsidRPr="0055717A">
        <w:rPr>
          <w:lang w:val="en-US"/>
        </w:rPr>
        <w:t>The dataset contains 119 people that are class labeled as 67 diseased (34 exposed, and 33 not-exposed) and 52 healthy instances. The features are the expressions of 54,675 genes in these instances</w:t>
      </w:r>
      <w:r>
        <w:rPr>
          <w:lang w:val="en-US"/>
        </w:rPr>
        <w:t>.</w:t>
      </w:r>
    </w:p>
    <w:p w14:paraId="7A14F09B" w14:textId="5AAE4EC7" w:rsidR="007A29DB" w:rsidRPr="008E151F" w:rsidRDefault="007A29DB" w:rsidP="008B6F6B">
      <w:pPr>
        <w:pStyle w:val="Balk2"/>
      </w:pPr>
      <w:r w:rsidRPr="0055717A">
        <w:t xml:space="preserve">Feature Selection </w:t>
      </w:r>
    </w:p>
    <w:p w14:paraId="105F614C" w14:textId="77777777" w:rsidR="007A29DB" w:rsidRDefault="007A29DB" w:rsidP="007A29DB">
      <w:pPr>
        <w:ind w:firstLine="288"/>
        <w:jc w:val="both"/>
      </w:pPr>
      <w:r w:rsidRPr="0055717A">
        <w:t xml:space="preserve">The genes were investigated by using the Random Forest algorithm, a model </w:t>
      </w:r>
      <w:proofErr w:type="gramStart"/>
      <w:r w:rsidRPr="0055717A">
        <w:t>which</w:t>
      </w:r>
      <w:proofErr w:type="gramEnd"/>
      <w:r w:rsidRPr="0055717A">
        <w:t xml:space="preserve"> has an embedded method of feature selection that utilizes the general entropy information for construction of decision trees. The formula used to determine the entropy for each split is as follows:</w:t>
      </w:r>
    </w:p>
    <w:p w14:paraId="3624652B" w14:textId="77777777" w:rsidR="007A29DB" w:rsidRDefault="007A29DB" w:rsidP="007A29DB"/>
    <w:p w14:paraId="2D4A042E" w14:textId="77777777" w:rsidR="007A29DB" w:rsidRPr="0055717A" w:rsidRDefault="007A29DB" w:rsidP="007A29DB">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xml:space="preserve">=H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 xml:space="preserve">  (1)</m:t>
          </m:r>
        </m:oMath>
      </m:oMathPara>
    </w:p>
    <w:p w14:paraId="0B8F1F39" w14:textId="77777777" w:rsidR="007A29DB" w:rsidRDefault="007A29DB" w:rsidP="007A29DB">
      <w:r>
        <w:t xml:space="preserve">n: the possible number of labels </w:t>
      </w:r>
    </w:p>
    <w:p w14:paraId="0CAD7E44" w14:textId="77777777" w:rsidR="007A29DB" w:rsidRDefault="007A29DB" w:rsidP="007A29DB">
      <w:r>
        <w:t>p: the probability of selected label</w:t>
      </w:r>
    </w:p>
    <w:p w14:paraId="76D19EC9" w14:textId="77777777" w:rsidR="007A29DB" w:rsidRDefault="007A29DB" w:rsidP="007A29DB">
      <w:pPr>
        <w:ind w:firstLine="288"/>
        <w:jc w:val="both"/>
      </w:pPr>
    </w:p>
    <w:p w14:paraId="62C58C0A" w14:textId="77777777" w:rsidR="007A29DB" w:rsidRDefault="007A29DB" w:rsidP="007A29DB">
      <w:pPr>
        <w:ind w:firstLine="288"/>
        <w:jc w:val="both"/>
      </w:pPr>
      <w:r>
        <w:t xml:space="preserve">After the entropy of data was calculated, a weighted sum of the entropies of both sides of split was taken, depending on the number of samples within each dataset, which was then used to determine the entropy change from before and after the split. </w:t>
      </w:r>
    </w:p>
    <w:p w14:paraId="4F9A41C2" w14:textId="77777777" w:rsidR="007A29DB" w:rsidRDefault="007A29DB" w:rsidP="007A29DB">
      <w:pPr>
        <w:ind w:firstLine="720"/>
        <w:jc w:val="both"/>
      </w:pPr>
    </w:p>
    <w:p w14:paraId="6BD99F6B" w14:textId="77777777" w:rsidR="007A29DB" w:rsidRPr="0055717A" w:rsidRDefault="007A29DB" w:rsidP="007A29DB">
      <w:pPr>
        <w:ind w:firstLine="288"/>
        <w:jc w:val="both"/>
      </w:pPr>
      <w:r>
        <w:t>The decision tree algorithm checks the expression levels of the genes and constructs trees by checking the entropy values. Then, the trees are added to random forest with the accuracy level higher than 90% of the accuracy level. Moreover, the samples were classified based on the trees in the random forest.</w:t>
      </w:r>
    </w:p>
    <w:p w14:paraId="16C5B3F3" w14:textId="77777777" w:rsidR="007A29DB" w:rsidRPr="0055717A" w:rsidRDefault="007A29DB" w:rsidP="007A29DB">
      <w:pPr>
        <w:pStyle w:val="Balk2"/>
      </w:pPr>
      <w:r w:rsidRPr="0055717A">
        <w:t xml:space="preserve">Classification Models </w:t>
      </w:r>
    </w:p>
    <w:p w14:paraId="2B6A7DDF" w14:textId="3645A8EB" w:rsidR="007A29DB" w:rsidRDefault="007A29DB" w:rsidP="008B6F6B">
      <w:pPr>
        <w:pStyle w:val="GvdeMetni"/>
        <w:rPr>
          <w:lang w:val="en-US"/>
        </w:rPr>
      </w:pPr>
      <w:r w:rsidRPr="0055717A">
        <w:rPr>
          <w:lang w:val="en-US"/>
        </w:rPr>
        <w:t>For classification, K-Ne</w:t>
      </w:r>
      <w:r w:rsidR="009B132B">
        <w:rPr>
          <w:lang w:val="en-US"/>
        </w:rPr>
        <w:t>arest Neighbor and Neural Networks</w:t>
      </w:r>
      <w:r w:rsidRPr="0055717A">
        <w:rPr>
          <w:lang w:val="en-US"/>
        </w:rPr>
        <w:t xml:space="preserve"> models are used.</w:t>
      </w:r>
    </w:p>
    <w:p w14:paraId="4DC8FA98" w14:textId="7BF3DF27" w:rsidR="007A29DB" w:rsidRDefault="007A29DB" w:rsidP="007A29DB">
      <w:pPr>
        <w:pStyle w:val="Balk3"/>
      </w:pPr>
      <w:r w:rsidRPr="0055717A">
        <w:t xml:space="preserve">Neural Networks </w:t>
      </w:r>
    </w:p>
    <w:p w14:paraId="32428617" w14:textId="77777777" w:rsidR="007A29DB" w:rsidRDefault="007A29DB" w:rsidP="007A29DB">
      <w:pPr>
        <w:ind w:firstLine="288"/>
        <w:jc w:val="both"/>
        <w:rPr>
          <w:color w:val="FF0000"/>
        </w:rPr>
      </w:pPr>
      <w:r w:rsidRPr="0055717A">
        <w:t>Neural networks are multi-layered networks of neurons. Those neurons are modelled similar how a real brain works. Backpropagation neural networks are made of an input layer of neurons, which receives gene expressions, hidden layers of neurons, and an output layer with the same number of neurons as the number of diagnostic categories, in our case two. Each connection between neurons includes weights, which are corrected during the training phase by using a backpropagation method to obtain the gradient of the error function, which is used to find the local minimum of the error function. Differently structured neural networks were trained for classification. All neural networks are trained 250 epochs, with batch size of 128. SGD optimizer was used with different learning rates as 0.1, 0.01, 0.001, and 0.0001. Hidden layer activation functions that are used for all the networks were rectified linear unit (</w:t>
      </w:r>
      <w:proofErr w:type="spellStart"/>
      <w:r w:rsidRPr="0055717A">
        <w:t>ReLU</w:t>
      </w:r>
      <w:proofErr w:type="spellEnd"/>
      <w:r w:rsidRPr="0055717A">
        <w:t xml:space="preserve">), and </w:t>
      </w:r>
      <w:proofErr w:type="spellStart"/>
      <w:r w:rsidRPr="0055717A">
        <w:t>softmax</w:t>
      </w:r>
      <w:proofErr w:type="spellEnd"/>
      <w:r w:rsidRPr="0055717A">
        <w:t xml:space="preserve"> as output activation function. These functions were selected as they are proven to be reliable for similar experiments. Besides, a trial/error session was conducted between different models with different parameters </w:t>
      </w:r>
      <w:r w:rsidRPr="008E151F">
        <w:t xml:space="preserve">[8, </w:t>
      </w:r>
      <w:r>
        <w:t>9</w:t>
      </w:r>
      <w:r w:rsidRPr="008E151F">
        <w:t>].</w:t>
      </w:r>
      <w:r w:rsidRPr="0055717A">
        <w:rPr>
          <w:color w:val="FF0000"/>
        </w:rPr>
        <w:t xml:space="preserve"> </w:t>
      </w:r>
      <w:r w:rsidRPr="0055717A">
        <w:t>The reason of using neural network modelling is that deep learning models can solve the complex relationships between genes. The other reason is deep learning models are getting popular in various fields day by day. [</w:t>
      </w:r>
      <w:r w:rsidRPr="00B163E5">
        <w:t>10,11].</w:t>
      </w:r>
    </w:p>
    <w:p w14:paraId="3D1EF746" w14:textId="4E67DC07" w:rsidR="007A29DB" w:rsidRDefault="007A29DB" w:rsidP="007A29DB">
      <w:pPr>
        <w:jc w:val="both"/>
        <w:rPr>
          <w:color w:val="FF0000"/>
        </w:rPr>
      </w:pPr>
    </w:p>
    <w:p w14:paraId="0170D96E" w14:textId="77777777" w:rsidR="008B6F6B" w:rsidRDefault="008B6F6B" w:rsidP="007A29DB">
      <w:pPr>
        <w:jc w:val="both"/>
        <w:rPr>
          <w:color w:val="FF0000"/>
        </w:rPr>
      </w:pPr>
    </w:p>
    <w:p w14:paraId="680106E1" w14:textId="77777777" w:rsidR="007A29DB" w:rsidRDefault="007A29DB" w:rsidP="007A29DB">
      <w:pPr>
        <w:pStyle w:val="Balk3"/>
      </w:pPr>
      <w:r w:rsidRPr="0055717A">
        <w:t>K-Nearest Neighbor (K-NN)</w:t>
      </w:r>
    </w:p>
    <w:p w14:paraId="7C281DF0" w14:textId="21B4F78B" w:rsidR="007A29DB" w:rsidRPr="00CE2872" w:rsidRDefault="007A29DB" w:rsidP="008B6F6B">
      <w:pPr>
        <w:pStyle w:val="Balk2"/>
        <w:numPr>
          <w:ilvl w:val="0"/>
          <w:numId w:val="0"/>
        </w:numPr>
        <w:ind w:left="288" w:firstLine="432"/>
        <w:jc w:val="both"/>
      </w:pPr>
      <w:r w:rsidRPr="0055717A">
        <w:rPr>
          <w:i w:val="0"/>
          <w:iCs w:val="0"/>
          <w:noProof w:val="0"/>
          <w:lang w:val="tr-TR"/>
        </w:rPr>
        <w:t xml:space="preserve">K-NN is an </w:t>
      </w:r>
      <w:proofErr w:type="spellStart"/>
      <w:r w:rsidRPr="0055717A">
        <w:rPr>
          <w:i w:val="0"/>
          <w:iCs w:val="0"/>
          <w:noProof w:val="0"/>
          <w:lang w:val="tr-TR"/>
        </w:rPr>
        <w:t>algorithm</w:t>
      </w:r>
      <w:proofErr w:type="spellEnd"/>
      <w:r w:rsidRPr="0055717A">
        <w:rPr>
          <w:i w:val="0"/>
          <w:iCs w:val="0"/>
          <w:noProof w:val="0"/>
          <w:lang w:val="tr-TR"/>
        </w:rPr>
        <w:t xml:space="preserve"> </w:t>
      </w:r>
      <w:proofErr w:type="spellStart"/>
      <w:r w:rsidRPr="0055717A">
        <w:rPr>
          <w:i w:val="0"/>
          <w:iCs w:val="0"/>
          <w:noProof w:val="0"/>
          <w:lang w:val="tr-TR"/>
        </w:rPr>
        <w:t>that</w:t>
      </w:r>
      <w:proofErr w:type="spellEnd"/>
      <w:r w:rsidRPr="0055717A">
        <w:rPr>
          <w:i w:val="0"/>
          <w:iCs w:val="0"/>
          <w:noProof w:val="0"/>
          <w:lang w:val="tr-TR"/>
        </w:rPr>
        <w:t xml:space="preserve"> </w:t>
      </w:r>
      <w:proofErr w:type="spellStart"/>
      <w:r w:rsidRPr="0055717A">
        <w:rPr>
          <w:i w:val="0"/>
          <w:iCs w:val="0"/>
          <w:noProof w:val="0"/>
          <w:lang w:val="tr-TR"/>
        </w:rPr>
        <w:t>classifies</w:t>
      </w:r>
      <w:proofErr w:type="spellEnd"/>
      <w:r w:rsidRPr="0055717A">
        <w:rPr>
          <w:i w:val="0"/>
          <w:iCs w:val="0"/>
          <w:noProof w:val="0"/>
          <w:lang w:val="tr-TR"/>
        </w:rPr>
        <w:t xml:space="preserve"> </w:t>
      </w:r>
      <w:proofErr w:type="spellStart"/>
      <w:r w:rsidRPr="0055717A">
        <w:rPr>
          <w:i w:val="0"/>
          <w:iCs w:val="0"/>
          <w:noProof w:val="0"/>
          <w:lang w:val="tr-TR"/>
        </w:rPr>
        <w:t>instances</w:t>
      </w:r>
      <w:proofErr w:type="spellEnd"/>
      <w:r w:rsidRPr="0055717A">
        <w:rPr>
          <w:i w:val="0"/>
          <w:iCs w:val="0"/>
          <w:noProof w:val="0"/>
          <w:lang w:val="tr-TR"/>
        </w:rPr>
        <w:t xml:space="preserve"> by comparing distance metric, which is generally Euclidean distance, of an unknown sample and training set instances. All of the instances in the dataset are placed in an n-dimensional space (where n is the number of features). For further classification of unknown samples, different models with different K values were tested and trained. The K-NN approach was chosen because it is easy to perform and is a robust model that performs well with non-linearly separated classes. </w:t>
      </w:r>
      <w:r w:rsidRPr="00B163E5">
        <w:rPr>
          <w:i w:val="0"/>
          <w:iCs w:val="0"/>
          <w:noProof w:val="0"/>
          <w:lang w:val="tr-TR"/>
        </w:rPr>
        <w:t>[12].</w:t>
      </w:r>
    </w:p>
    <w:p w14:paraId="2A1183EA" w14:textId="77777777" w:rsidR="007A29DB" w:rsidRPr="00CE2872" w:rsidRDefault="007A29DB" w:rsidP="007A29DB">
      <w:pPr>
        <w:pStyle w:val="Balk1"/>
      </w:pPr>
      <w:r w:rsidRPr="00CE2872">
        <w:t>experımental setup</w:t>
      </w:r>
    </w:p>
    <w:p w14:paraId="7CFE6811" w14:textId="77777777" w:rsidR="007A29DB" w:rsidRPr="0055717A" w:rsidRDefault="007A29DB" w:rsidP="007A29DB">
      <w:pPr>
        <w:pStyle w:val="GvdeMetni"/>
        <w:rPr>
          <w:lang w:val="en-US"/>
        </w:rPr>
      </w:pPr>
      <w:r w:rsidRPr="0055717A">
        <w:rPr>
          <w:lang w:val="en-US"/>
        </w:rPr>
        <w:t xml:space="preserve">The project was first carried out by having three classes (Exposed, Not-exposed, and Healthy) in dataset. However, the accuracy of Linear Discriminant Analysis (LDA) was too low such that it was not enough to have an accurate prediction. The accuracy was 46%. Therefore, it was decided to combine ‘Exposed’ and ‘Not-exposed’ classes as ‘Diseased’ class. </w:t>
      </w:r>
    </w:p>
    <w:p w14:paraId="4774F4E8" w14:textId="47367188" w:rsidR="009B132B" w:rsidRPr="008B6F6B" w:rsidRDefault="007A29DB" w:rsidP="008B6F6B">
      <w:pPr>
        <w:pStyle w:val="GvdeMetni"/>
        <w:rPr>
          <w:lang w:val="en-US"/>
        </w:rPr>
      </w:pPr>
      <w:r w:rsidRPr="0055717A">
        <w:rPr>
          <w:lang w:val="en-US"/>
        </w:rPr>
        <w:t xml:space="preserve">As evaluation metrics, the chosen parameters are accuracy, precision, recall and f1 scores. The reason of selecting those metrics is that they are useful as the measure of the success between models. </w:t>
      </w:r>
      <w:r w:rsidRPr="00756696">
        <w:rPr>
          <w:lang w:val="en-US"/>
        </w:rPr>
        <w:t xml:space="preserve">Precision refers to the percentage of the samples classified in the positive class that are correct. On the other hand, recall refers to the total number of positive samples that </w:t>
      </w:r>
      <w:proofErr w:type="gramStart"/>
      <w:r w:rsidRPr="00756696">
        <w:rPr>
          <w:lang w:val="en-US"/>
        </w:rPr>
        <w:t>are correctly classified</w:t>
      </w:r>
      <w:proofErr w:type="gramEnd"/>
      <w:r w:rsidRPr="00756696">
        <w:rPr>
          <w:lang w:val="en-US"/>
        </w:rPr>
        <w:t xml:space="preserve"> while the f1 score is the weighted ave</w:t>
      </w:r>
      <w:r w:rsidR="009B132B">
        <w:rPr>
          <w:lang w:val="en-US"/>
        </w:rPr>
        <w:t>rage of precision and recall [13</w:t>
      </w:r>
      <w:r w:rsidRPr="00756696">
        <w:rPr>
          <w:lang w:val="en-US"/>
        </w:rPr>
        <w:t>]</w:t>
      </w:r>
      <w:r w:rsidR="008B6F6B">
        <w:rPr>
          <w:lang w:val="en-US"/>
        </w:rPr>
        <w:t xml:space="preserve"> </w:t>
      </w:r>
    </w:p>
    <w:p w14:paraId="142CC99D" w14:textId="14760537" w:rsidR="0080791D" w:rsidRPr="00CE2872" w:rsidRDefault="00311B40" w:rsidP="00311B40">
      <w:pPr>
        <w:pStyle w:val="Balk1"/>
      </w:pPr>
      <w:r w:rsidRPr="00CE2872">
        <w:t>EXPERIMENTAL RESULTS AND DISCUSSION</w:t>
      </w:r>
    </w:p>
    <w:p w14:paraId="153F3ACB" w14:textId="77777777" w:rsidR="002707E9" w:rsidRDefault="00A9744B" w:rsidP="00A9744B">
      <w:pPr>
        <w:pStyle w:val="GvdeMetni"/>
        <w:ind w:firstLine="0"/>
        <w:rPr>
          <w:lang w:val="en-US"/>
        </w:rPr>
      </w:pPr>
      <w:r>
        <w:rPr>
          <w:lang w:val="en-US"/>
        </w:rPr>
        <w:tab/>
        <w:t>The eight differentially expressed genes that are found using Random Forest algorithm with their gene ID, gene symbol and cancer related findings shown in the Table 1.</w:t>
      </w:r>
    </w:p>
    <w:p w14:paraId="35BF3E69" w14:textId="42EDD57D" w:rsidR="002707E9" w:rsidRPr="002707E9" w:rsidRDefault="005F53F1" w:rsidP="002707E9">
      <w:pPr>
        <w:pStyle w:val="GvdeMetni"/>
        <w:ind w:firstLine="0"/>
        <w:jc w:val="center"/>
        <w:rPr>
          <w:i/>
          <w:sz w:val="16"/>
          <w:szCs w:val="16"/>
          <w:lang w:val="en-US"/>
        </w:rPr>
      </w:pPr>
      <w:r>
        <w:rPr>
          <w:b/>
          <w:i/>
          <w:sz w:val="16"/>
          <w:szCs w:val="16"/>
          <w:lang w:val="en-US"/>
        </w:rPr>
        <w:t>Table 1.</w:t>
      </w:r>
      <w:r w:rsidR="002707E9" w:rsidRPr="00A9744B">
        <w:rPr>
          <w:i/>
          <w:sz w:val="16"/>
          <w:szCs w:val="16"/>
          <w:lang w:val="en-US"/>
        </w:rPr>
        <w:t xml:space="preserve"> Differentially expressed genes</w:t>
      </w:r>
      <w:r w:rsidR="008B6F6B">
        <w:rPr>
          <w:i/>
          <w:sz w:val="16"/>
          <w:szCs w:val="16"/>
          <w:lang w:val="en-US"/>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279"/>
        <w:gridCol w:w="946"/>
        <w:gridCol w:w="1049"/>
        <w:gridCol w:w="2572"/>
      </w:tblGrid>
      <w:tr w:rsidR="00A9744B" w:rsidRPr="00A9744B" w14:paraId="3B8E624F" w14:textId="77777777" w:rsidTr="00A9744B">
        <w:trPr>
          <w:trHeight w:val="431"/>
          <w:jc w:val="center"/>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04CA129F" w14:textId="77777777" w:rsidR="00A9744B" w:rsidRPr="00A9744B" w:rsidRDefault="00A9744B" w:rsidP="00A9744B">
            <w:pPr>
              <w:pStyle w:val="GvdeMetni"/>
              <w:ind w:firstLine="0"/>
              <w:rPr>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57391462" w14:textId="77777777" w:rsidR="00A9744B" w:rsidRPr="00A9744B" w:rsidRDefault="00A9744B" w:rsidP="00A9744B">
            <w:pPr>
              <w:pStyle w:val="GvdeMetni"/>
              <w:ind w:firstLine="0"/>
              <w:rPr>
                <w:sz w:val="16"/>
                <w:szCs w:val="16"/>
                <w:lang w:val="en-US"/>
              </w:rPr>
            </w:pPr>
            <w:r w:rsidRPr="00A9744B">
              <w:rPr>
                <w:sz w:val="16"/>
                <w:szCs w:val="16"/>
                <w:lang w:val="en-US"/>
              </w:rPr>
              <w:t>Gene ID</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3CFDD67" w14:textId="77777777" w:rsidR="00A9744B" w:rsidRPr="00A9744B" w:rsidRDefault="00A9744B" w:rsidP="00A9744B">
            <w:pPr>
              <w:pStyle w:val="GvdeMetni"/>
              <w:ind w:firstLine="0"/>
              <w:rPr>
                <w:sz w:val="16"/>
                <w:szCs w:val="16"/>
                <w:lang w:val="en-US"/>
              </w:rPr>
            </w:pPr>
            <w:r w:rsidRPr="00A9744B">
              <w:rPr>
                <w:sz w:val="16"/>
                <w:szCs w:val="16"/>
                <w:lang w:val="en-US"/>
              </w:rPr>
              <w:t>Gene Symbols</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86D7E2E" w14:textId="77777777" w:rsidR="00A9744B" w:rsidRPr="00A9744B" w:rsidRDefault="00A9744B" w:rsidP="00A9744B">
            <w:pPr>
              <w:pStyle w:val="GvdeMetni"/>
              <w:ind w:firstLine="0"/>
              <w:rPr>
                <w:sz w:val="16"/>
                <w:szCs w:val="16"/>
                <w:lang w:val="en-US"/>
              </w:rPr>
            </w:pPr>
            <w:r w:rsidRPr="00A9744B">
              <w:rPr>
                <w:sz w:val="16"/>
                <w:szCs w:val="16"/>
                <w:lang w:val="en-US"/>
              </w:rPr>
              <w:t>Cancer related findings</w:t>
            </w:r>
          </w:p>
        </w:tc>
      </w:tr>
      <w:tr w:rsidR="00A9744B" w:rsidRPr="00A9744B" w14:paraId="4FECC74C" w14:textId="77777777" w:rsidTr="00A974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E41FF" w14:textId="77777777" w:rsidR="00A9744B" w:rsidRPr="00A9744B" w:rsidRDefault="00A9744B" w:rsidP="00A9744B">
            <w:pPr>
              <w:pStyle w:val="GvdeMetni"/>
              <w:ind w:firstLine="0"/>
              <w:rPr>
                <w:sz w:val="16"/>
                <w:szCs w:val="16"/>
                <w:lang w:val="en-US"/>
              </w:rPr>
            </w:pPr>
            <w:r w:rsidRPr="00A9744B">
              <w:rPr>
                <w:sz w:val="16"/>
                <w:szCs w:val="16"/>
                <w:lang w:val="en-US"/>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6B08D" w14:textId="77777777" w:rsidR="00A9744B" w:rsidRPr="00A9744B" w:rsidRDefault="00A9744B" w:rsidP="00A9744B">
            <w:pPr>
              <w:pStyle w:val="GvdeMetni"/>
              <w:ind w:firstLine="0"/>
              <w:rPr>
                <w:sz w:val="16"/>
                <w:szCs w:val="16"/>
                <w:lang w:val="en-US"/>
              </w:rPr>
            </w:pPr>
            <w:r w:rsidRPr="00A9744B">
              <w:rPr>
                <w:sz w:val="16"/>
                <w:szCs w:val="16"/>
                <w:lang w:val="en-US"/>
              </w:rPr>
              <w:t>215255_at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FCDB0" w14:textId="77777777" w:rsidR="00A9744B" w:rsidRPr="00A9744B" w:rsidRDefault="00A9744B" w:rsidP="00A9744B">
            <w:pPr>
              <w:pStyle w:val="GvdeMetni"/>
              <w:ind w:firstLine="0"/>
              <w:rPr>
                <w:sz w:val="16"/>
                <w:szCs w:val="16"/>
                <w:lang w:val="en-US"/>
              </w:rPr>
            </w:pPr>
            <w:r w:rsidRPr="00A9744B">
              <w:rPr>
                <w:sz w:val="16"/>
                <w:szCs w:val="16"/>
                <w:lang w:val="en-US"/>
              </w:rPr>
              <w:t>IGSF9B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2C92E" w14:textId="77777777" w:rsidR="00A9744B" w:rsidRPr="00A9744B" w:rsidRDefault="00A9744B" w:rsidP="00A9744B">
            <w:pPr>
              <w:pStyle w:val="GvdeMetni"/>
              <w:ind w:firstLine="0"/>
              <w:rPr>
                <w:sz w:val="16"/>
                <w:szCs w:val="16"/>
                <w:lang w:val="en-US"/>
              </w:rPr>
            </w:pPr>
            <w:r w:rsidRPr="00A9744B">
              <w:rPr>
                <w:sz w:val="16"/>
                <w:szCs w:val="16"/>
                <w:lang w:val="en-US"/>
              </w:rPr>
              <w:t>Favorable ovarian cancer biomarker</w:t>
            </w:r>
          </w:p>
        </w:tc>
      </w:tr>
      <w:tr w:rsidR="00A9744B" w:rsidRPr="00A9744B" w14:paraId="15F79BDD" w14:textId="77777777" w:rsidTr="00A974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A6836E" w14:textId="77777777" w:rsidR="00A9744B" w:rsidRPr="00A9744B" w:rsidRDefault="00A9744B" w:rsidP="00A9744B">
            <w:pPr>
              <w:pStyle w:val="GvdeMetni"/>
              <w:ind w:firstLine="0"/>
              <w:rPr>
                <w:sz w:val="16"/>
                <w:szCs w:val="16"/>
                <w:lang w:val="en-US"/>
              </w:rPr>
            </w:pPr>
            <w:r w:rsidRPr="00A9744B">
              <w:rPr>
                <w:sz w:val="16"/>
                <w:szCs w:val="16"/>
                <w:lang w:val="en-US"/>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CDE1E" w14:textId="77777777" w:rsidR="00A9744B" w:rsidRPr="00A9744B" w:rsidRDefault="00A9744B" w:rsidP="00A9744B">
            <w:pPr>
              <w:pStyle w:val="GvdeMetni"/>
              <w:ind w:firstLine="0"/>
              <w:rPr>
                <w:sz w:val="16"/>
                <w:szCs w:val="16"/>
                <w:lang w:val="en-US"/>
              </w:rPr>
            </w:pPr>
            <w:r w:rsidRPr="00A9744B">
              <w:rPr>
                <w:sz w:val="16"/>
                <w:szCs w:val="16"/>
                <w:lang w:val="en-US"/>
              </w:rPr>
              <w:t>44822_s_at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1DF7E" w14:textId="77777777" w:rsidR="00A9744B" w:rsidRPr="00A9744B" w:rsidRDefault="00A9744B" w:rsidP="00A9744B">
            <w:pPr>
              <w:pStyle w:val="GvdeMetni"/>
              <w:ind w:firstLine="0"/>
              <w:rPr>
                <w:sz w:val="16"/>
                <w:szCs w:val="16"/>
                <w:lang w:val="en-US"/>
              </w:rPr>
            </w:pPr>
            <w:r w:rsidRPr="00A9744B">
              <w:rPr>
                <w:sz w:val="16"/>
                <w:szCs w:val="16"/>
                <w:lang w:val="en-US"/>
              </w:rPr>
              <w:t>MIER2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7C042" w14:textId="77777777" w:rsidR="00A9744B" w:rsidRPr="00A9744B" w:rsidRDefault="00A9744B" w:rsidP="00A9744B">
            <w:pPr>
              <w:pStyle w:val="GvdeMetni"/>
              <w:ind w:firstLine="0"/>
              <w:rPr>
                <w:sz w:val="16"/>
                <w:szCs w:val="16"/>
                <w:lang w:val="en-US"/>
              </w:rPr>
            </w:pPr>
            <w:r w:rsidRPr="00A9744B">
              <w:rPr>
                <w:sz w:val="16"/>
                <w:szCs w:val="16"/>
                <w:lang w:val="en-US"/>
              </w:rPr>
              <w:t>Possible biomarker in renal cancer, endometrial cancer and colorectal cancer</w:t>
            </w:r>
          </w:p>
        </w:tc>
      </w:tr>
      <w:tr w:rsidR="00A9744B" w:rsidRPr="00A9744B" w14:paraId="712098D8" w14:textId="77777777" w:rsidTr="00A974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338BD" w14:textId="77777777" w:rsidR="00A9744B" w:rsidRPr="00A9744B" w:rsidRDefault="00A9744B" w:rsidP="00A9744B">
            <w:pPr>
              <w:pStyle w:val="GvdeMetni"/>
              <w:ind w:firstLine="0"/>
              <w:rPr>
                <w:sz w:val="16"/>
                <w:szCs w:val="16"/>
                <w:lang w:val="en-US"/>
              </w:rPr>
            </w:pPr>
            <w:r w:rsidRPr="00A9744B">
              <w:rPr>
                <w:sz w:val="16"/>
                <w:szCs w:val="16"/>
                <w:lang w:val="en-US"/>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48120" w14:textId="77777777" w:rsidR="00A9744B" w:rsidRPr="00A9744B" w:rsidRDefault="00A9744B" w:rsidP="00A9744B">
            <w:pPr>
              <w:pStyle w:val="GvdeMetni"/>
              <w:ind w:firstLine="0"/>
              <w:rPr>
                <w:sz w:val="16"/>
                <w:szCs w:val="16"/>
                <w:lang w:val="en-US"/>
              </w:rPr>
            </w:pPr>
            <w:r w:rsidRPr="00A9744B">
              <w:rPr>
                <w:sz w:val="16"/>
                <w:szCs w:val="16"/>
                <w:lang w:val="en-US"/>
              </w:rPr>
              <w:t>1564069_at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A99FE" w14:textId="77777777" w:rsidR="00A9744B" w:rsidRPr="00A9744B" w:rsidRDefault="00A9744B" w:rsidP="00A9744B">
            <w:pPr>
              <w:pStyle w:val="GvdeMetni"/>
              <w:ind w:firstLine="0"/>
              <w:rPr>
                <w:sz w:val="16"/>
                <w:szCs w:val="16"/>
                <w:lang w:val="en-US"/>
              </w:rPr>
            </w:pPr>
            <w:r w:rsidRPr="00A9744B">
              <w:rPr>
                <w:sz w:val="16"/>
                <w:szCs w:val="16"/>
                <w:lang w:val="en-US"/>
              </w:rPr>
              <w:t>HOTTIP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2785F" w14:textId="77777777" w:rsidR="00A9744B" w:rsidRPr="00A9744B" w:rsidRDefault="00A9744B" w:rsidP="00A9744B">
            <w:pPr>
              <w:pStyle w:val="GvdeMetni"/>
              <w:ind w:firstLine="0"/>
              <w:rPr>
                <w:sz w:val="16"/>
                <w:szCs w:val="16"/>
                <w:lang w:val="en-US"/>
              </w:rPr>
            </w:pPr>
            <w:r w:rsidRPr="00A9744B">
              <w:rPr>
                <w:sz w:val="16"/>
                <w:szCs w:val="16"/>
                <w:lang w:val="en-US"/>
              </w:rPr>
              <w:t>Strong relation with the papillary thyroid carcinoma cells</w:t>
            </w:r>
          </w:p>
        </w:tc>
      </w:tr>
      <w:tr w:rsidR="00A9744B" w:rsidRPr="00A9744B" w14:paraId="4C80841F" w14:textId="77777777" w:rsidTr="00A974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4897D" w14:textId="77777777" w:rsidR="00A9744B" w:rsidRPr="00A9744B" w:rsidRDefault="00A9744B" w:rsidP="00A9744B">
            <w:pPr>
              <w:pStyle w:val="GvdeMetni"/>
              <w:ind w:firstLine="0"/>
              <w:rPr>
                <w:sz w:val="16"/>
                <w:szCs w:val="16"/>
                <w:lang w:val="en-US"/>
              </w:rPr>
            </w:pPr>
            <w:r w:rsidRPr="00A9744B">
              <w:rPr>
                <w:sz w:val="16"/>
                <w:szCs w:val="16"/>
                <w:lang w:val="en-US"/>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B2CFD" w14:textId="77777777" w:rsidR="00A9744B" w:rsidRPr="00A9744B" w:rsidRDefault="00A9744B" w:rsidP="00A9744B">
            <w:pPr>
              <w:pStyle w:val="GvdeMetni"/>
              <w:ind w:firstLine="0"/>
              <w:rPr>
                <w:sz w:val="16"/>
                <w:szCs w:val="16"/>
                <w:lang w:val="en-US"/>
              </w:rPr>
            </w:pPr>
            <w:r w:rsidRPr="00A9744B">
              <w:rPr>
                <w:sz w:val="16"/>
                <w:szCs w:val="16"/>
                <w:lang w:val="en-US"/>
              </w:rPr>
              <w:t>1555083_at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A9E909" w14:textId="77777777" w:rsidR="00A9744B" w:rsidRPr="00A9744B" w:rsidRDefault="00A9744B" w:rsidP="00A9744B">
            <w:pPr>
              <w:pStyle w:val="GvdeMetni"/>
              <w:ind w:firstLine="0"/>
              <w:rPr>
                <w:sz w:val="16"/>
                <w:szCs w:val="16"/>
                <w:lang w:val="en-US"/>
              </w:rPr>
            </w:pPr>
            <w:r w:rsidRPr="00A9744B">
              <w:rPr>
                <w:sz w:val="16"/>
                <w:szCs w:val="16"/>
                <w:lang w:val="en-US"/>
              </w:rPr>
              <w:t>RPL13AP17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DD351" w14:textId="77777777" w:rsidR="00A9744B" w:rsidRPr="00A9744B" w:rsidRDefault="00A9744B" w:rsidP="00A9744B">
            <w:pPr>
              <w:pStyle w:val="GvdeMetni"/>
              <w:ind w:firstLine="0"/>
              <w:rPr>
                <w:sz w:val="16"/>
                <w:szCs w:val="16"/>
                <w:lang w:val="en-US"/>
              </w:rPr>
            </w:pPr>
            <w:r w:rsidRPr="00A9744B">
              <w:rPr>
                <w:sz w:val="16"/>
                <w:szCs w:val="16"/>
                <w:lang w:val="en-US"/>
              </w:rPr>
              <w:t>No cancer related finding</w:t>
            </w:r>
          </w:p>
        </w:tc>
      </w:tr>
      <w:tr w:rsidR="00A9744B" w:rsidRPr="00A9744B" w14:paraId="3FF2B8F7" w14:textId="77777777" w:rsidTr="00A974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96DDA" w14:textId="77777777" w:rsidR="00A9744B" w:rsidRPr="00A9744B" w:rsidRDefault="00A9744B" w:rsidP="00A9744B">
            <w:pPr>
              <w:pStyle w:val="GvdeMetni"/>
              <w:ind w:firstLine="0"/>
              <w:rPr>
                <w:sz w:val="16"/>
                <w:szCs w:val="16"/>
                <w:lang w:val="en-US"/>
              </w:rPr>
            </w:pPr>
            <w:r w:rsidRPr="00A9744B">
              <w:rPr>
                <w:sz w:val="16"/>
                <w:szCs w:val="16"/>
                <w:lang w:val="en-US"/>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8472B" w14:textId="77777777" w:rsidR="00A9744B" w:rsidRPr="00A9744B" w:rsidRDefault="00A9744B" w:rsidP="00A9744B">
            <w:pPr>
              <w:pStyle w:val="GvdeMetni"/>
              <w:ind w:firstLine="0"/>
              <w:rPr>
                <w:sz w:val="16"/>
                <w:szCs w:val="16"/>
                <w:lang w:val="en-US"/>
              </w:rPr>
            </w:pPr>
            <w:r w:rsidRPr="00A9744B">
              <w:rPr>
                <w:sz w:val="16"/>
                <w:szCs w:val="16"/>
                <w:lang w:val="en-US"/>
              </w:rPr>
              <w:t>205911_at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F29F1" w14:textId="77777777" w:rsidR="00A9744B" w:rsidRPr="00A9744B" w:rsidRDefault="00A9744B" w:rsidP="00A9744B">
            <w:pPr>
              <w:pStyle w:val="GvdeMetni"/>
              <w:ind w:firstLine="0"/>
              <w:rPr>
                <w:sz w:val="16"/>
                <w:szCs w:val="16"/>
                <w:lang w:val="en-US"/>
              </w:rPr>
            </w:pPr>
            <w:r w:rsidRPr="00A9744B">
              <w:rPr>
                <w:sz w:val="16"/>
                <w:szCs w:val="16"/>
                <w:lang w:val="en-US"/>
              </w:rPr>
              <w:t>PTH1R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DCFD" w14:textId="77777777" w:rsidR="00A9744B" w:rsidRPr="00A9744B" w:rsidRDefault="00A9744B" w:rsidP="00A9744B">
            <w:pPr>
              <w:pStyle w:val="GvdeMetni"/>
              <w:ind w:firstLine="0"/>
              <w:rPr>
                <w:sz w:val="16"/>
                <w:szCs w:val="16"/>
                <w:lang w:val="en-US"/>
              </w:rPr>
            </w:pPr>
            <w:r w:rsidRPr="00A9744B">
              <w:rPr>
                <w:sz w:val="16"/>
                <w:szCs w:val="16"/>
                <w:lang w:val="en-US"/>
              </w:rPr>
              <w:t>Enhanced cancer specificity in renal cancer</w:t>
            </w:r>
          </w:p>
        </w:tc>
      </w:tr>
      <w:tr w:rsidR="00A9744B" w:rsidRPr="00A9744B" w14:paraId="47BBCF3F" w14:textId="77777777" w:rsidTr="00A9744B">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EBA83" w14:textId="77777777" w:rsidR="00A9744B" w:rsidRPr="00A9744B" w:rsidRDefault="00A9744B" w:rsidP="00A9744B">
            <w:pPr>
              <w:pStyle w:val="GvdeMetni"/>
              <w:ind w:firstLine="0"/>
              <w:rPr>
                <w:sz w:val="16"/>
                <w:szCs w:val="16"/>
                <w:lang w:val="en-US"/>
              </w:rPr>
            </w:pPr>
            <w:r w:rsidRPr="00A9744B">
              <w:rPr>
                <w:sz w:val="16"/>
                <w:szCs w:val="16"/>
                <w:lang w:val="en-US"/>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62B2E" w14:textId="77777777" w:rsidR="00A9744B" w:rsidRPr="00A9744B" w:rsidRDefault="00A9744B" w:rsidP="00A9744B">
            <w:pPr>
              <w:pStyle w:val="GvdeMetni"/>
              <w:ind w:firstLine="0"/>
              <w:rPr>
                <w:sz w:val="16"/>
                <w:szCs w:val="16"/>
                <w:lang w:val="en-US"/>
              </w:rPr>
            </w:pPr>
            <w:r w:rsidRPr="00A9744B">
              <w:rPr>
                <w:sz w:val="16"/>
                <w:szCs w:val="16"/>
                <w:lang w:val="en-US"/>
              </w:rPr>
              <w:t>1561365_at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3334B" w14:textId="77777777" w:rsidR="00A9744B" w:rsidRPr="00A9744B" w:rsidRDefault="00A9744B" w:rsidP="00A9744B">
            <w:pPr>
              <w:pStyle w:val="GvdeMetni"/>
              <w:ind w:firstLine="0"/>
              <w:rPr>
                <w:sz w:val="16"/>
                <w:szCs w:val="16"/>
                <w:lang w:val="en-US"/>
              </w:rPr>
            </w:pPr>
            <w:r w:rsidRPr="00A9744B">
              <w:rPr>
                <w:sz w:val="16"/>
                <w:szCs w:val="16"/>
                <w:lang w:val="en-US"/>
              </w:rPr>
              <w:t>NRP1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384D7" w14:textId="77777777" w:rsidR="00A9744B" w:rsidRPr="00A9744B" w:rsidRDefault="00A9744B" w:rsidP="00A9744B">
            <w:pPr>
              <w:pStyle w:val="GvdeMetni"/>
              <w:ind w:firstLine="0"/>
              <w:rPr>
                <w:sz w:val="16"/>
                <w:szCs w:val="16"/>
                <w:lang w:val="en-US"/>
              </w:rPr>
            </w:pPr>
            <w:r w:rsidRPr="00A9744B">
              <w:rPr>
                <w:sz w:val="16"/>
                <w:szCs w:val="16"/>
                <w:lang w:val="en-US"/>
              </w:rPr>
              <w:t>Prognostic marker in stomach cancer, cervical cancer and renal cancer</w:t>
            </w:r>
          </w:p>
        </w:tc>
      </w:tr>
      <w:tr w:rsidR="00A9744B" w:rsidRPr="00A9744B" w14:paraId="5C485384" w14:textId="77777777" w:rsidTr="00A9744B">
        <w:trPr>
          <w:trHeight w:val="63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A8500" w14:textId="77777777" w:rsidR="00A9744B" w:rsidRPr="00A9744B" w:rsidRDefault="00A9744B" w:rsidP="00A9744B">
            <w:pPr>
              <w:pStyle w:val="GvdeMetni"/>
              <w:ind w:firstLine="0"/>
              <w:rPr>
                <w:sz w:val="16"/>
                <w:szCs w:val="16"/>
                <w:lang w:val="en-US"/>
              </w:rPr>
            </w:pPr>
            <w:r w:rsidRPr="00A9744B">
              <w:rPr>
                <w:sz w:val="16"/>
                <w:szCs w:val="16"/>
                <w:lang w:val="en-US"/>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9CF92A" w14:textId="77777777" w:rsidR="00A9744B" w:rsidRPr="00A9744B" w:rsidRDefault="00A9744B" w:rsidP="00A9744B">
            <w:pPr>
              <w:pStyle w:val="GvdeMetni"/>
              <w:ind w:firstLine="0"/>
              <w:rPr>
                <w:sz w:val="16"/>
                <w:szCs w:val="16"/>
                <w:lang w:val="en-US"/>
              </w:rPr>
            </w:pPr>
            <w:r w:rsidRPr="00A9744B">
              <w:rPr>
                <w:sz w:val="16"/>
                <w:szCs w:val="16"/>
                <w:lang w:val="en-US"/>
              </w:rPr>
              <w:t>244656_at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F8184" w14:textId="77777777" w:rsidR="00A9744B" w:rsidRPr="00A9744B" w:rsidRDefault="00A9744B" w:rsidP="00A9744B">
            <w:pPr>
              <w:pStyle w:val="GvdeMetni"/>
              <w:ind w:firstLine="0"/>
              <w:rPr>
                <w:sz w:val="16"/>
                <w:szCs w:val="16"/>
                <w:lang w:val="en-US"/>
              </w:rPr>
            </w:pPr>
            <w:r w:rsidRPr="00A9744B">
              <w:rPr>
                <w:sz w:val="16"/>
                <w:szCs w:val="16"/>
                <w:lang w:val="en-US"/>
              </w:rPr>
              <w:t>RASL10B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8AD2C" w14:textId="77777777" w:rsidR="00A9744B" w:rsidRPr="00A9744B" w:rsidRDefault="00A9744B" w:rsidP="00A9744B">
            <w:pPr>
              <w:pStyle w:val="GvdeMetni"/>
              <w:ind w:firstLine="0"/>
              <w:rPr>
                <w:sz w:val="16"/>
                <w:szCs w:val="16"/>
                <w:lang w:val="en-US"/>
              </w:rPr>
            </w:pPr>
            <w:r w:rsidRPr="00A9744B">
              <w:rPr>
                <w:sz w:val="16"/>
                <w:szCs w:val="16"/>
                <w:lang w:val="en-US"/>
              </w:rPr>
              <w:t>Unfavorable prognosis in endometrial cancer</w:t>
            </w:r>
          </w:p>
        </w:tc>
      </w:tr>
      <w:tr w:rsidR="00A9744B" w:rsidRPr="00A9744B" w14:paraId="1FFC7F7E" w14:textId="77777777" w:rsidTr="00A9744B">
        <w:trPr>
          <w:trHeight w:val="63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8C352" w14:textId="77777777" w:rsidR="00A9744B" w:rsidRPr="00A9744B" w:rsidRDefault="00A9744B" w:rsidP="00A9744B">
            <w:pPr>
              <w:pStyle w:val="GvdeMetni"/>
              <w:ind w:firstLine="0"/>
              <w:rPr>
                <w:sz w:val="16"/>
                <w:szCs w:val="16"/>
                <w:lang w:val="en-US"/>
              </w:rPr>
            </w:pPr>
            <w:r w:rsidRPr="00A9744B">
              <w:rPr>
                <w:sz w:val="16"/>
                <w:szCs w:val="16"/>
                <w:lang w:val="en-US"/>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2A0EDD" w14:textId="77777777" w:rsidR="00A9744B" w:rsidRPr="00A9744B" w:rsidRDefault="00A9744B" w:rsidP="00A9744B">
            <w:pPr>
              <w:pStyle w:val="GvdeMetni"/>
              <w:ind w:firstLine="0"/>
              <w:rPr>
                <w:sz w:val="16"/>
                <w:szCs w:val="16"/>
                <w:lang w:val="en-US"/>
              </w:rPr>
            </w:pPr>
            <w:r w:rsidRPr="00A9744B">
              <w:rPr>
                <w:sz w:val="16"/>
                <w:szCs w:val="16"/>
                <w:lang w:val="en-US"/>
              </w:rPr>
              <w:t>243881_at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8E13E" w14:textId="77777777" w:rsidR="00A9744B" w:rsidRPr="00A9744B" w:rsidRDefault="00A9744B" w:rsidP="00A9744B">
            <w:pPr>
              <w:pStyle w:val="GvdeMetni"/>
              <w:ind w:firstLine="0"/>
              <w:rPr>
                <w:sz w:val="16"/>
                <w:szCs w:val="16"/>
                <w:lang w:val="en-US"/>
              </w:rPr>
            </w:pPr>
            <w:r w:rsidRPr="00A9744B">
              <w:rPr>
                <w:sz w:val="16"/>
                <w:szCs w:val="16"/>
                <w:lang w:val="en-US"/>
              </w:rPr>
              <w:t>SHC3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5E0C4" w14:textId="77777777" w:rsidR="00A9744B" w:rsidRPr="00A9744B" w:rsidRDefault="00A9744B" w:rsidP="00A9744B">
            <w:pPr>
              <w:pStyle w:val="GvdeMetni"/>
              <w:ind w:firstLine="0"/>
              <w:rPr>
                <w:sz w:val="16"/>
                <w:szCs w:val="16"/>
                <w:lang w:val="en-US"/>
              </w:rPr>
            </w:pPr>
            <w:r w:rsidRPr="00A9744B">
              <w:rPr>
                <w:sz w:val="16"/>
                <w:szCs w:val="16"/>
                <w:lang w:val="en-US"/>
              </w:rPr>
              <w:t>Favorable hepatocellular carcinoma and unfavorable gastric cancer related findings</w:t>
            </w:r>
          </w:p>
        </w:tc>
      </w:tr>
    </w:tbl>
    <w:p w14:paraId="067C7D22" w14:textId="0521F156" w:rsidR="008B6F6B" w:rsidRDefault="008B6F6B" w:rsidP="002707E9">
      <w:pPr>
        <w:pStyle w:val="GvdeMetni"/>
        <w:ind w:firstLine="0"/>
        <w:rPr>
          <w:b/>
          <w:lang w:val="en-US"/>
        </w:rPr>
        <w:sectPr w:rsidR="008B6F6B" w:rsidSect="003B4E04">
          <w:type w:val="continuous"/>
          <w:pgSz w:w="11906" w:h="16838" w:code="9"/>
          <w:pgMar w:top="1080" w:right="907" w:bottom="1440" w:left="907" w:header="720" w:footer="720" w:gutter="0"/>
          <w:cols w:num="2" w:space="360"/>
          <w:docGrid w:linePitch="360"/>
        </w:sectPr>
      </w:pPr>
    </w:p>
    <w:p w14:paraId="6771FF1E" w14:textId="051B619D" w:rsidR="008B6F6B" w:rsidRDefault="008B6F6B" w:rsidP="002707E9">
      <w:pPr>
        <w:pStyle w:val="GvdeMetni"/>
        <w:ind w:firstLine="0"/>
        <w:rPr>
          <w:b/>
          <w:lang w:val="en-US"/>
        </w:rPr>
        <w:sectPr w:rsidR="008B6F6B" w:rsidSect="008B6F6B">
          <w:type w:val="continuous"/>
          <w:pgSz w:w="11906" w:h="16838" w:code="9"/>
          <w:pgMar w:top="1080" w:right="907" w:bottom="1440" w:left="907" w:header="720" w:footer="720" w:gutter="0"/>
          <w:cols w:space="360"/>
          <w:docGrid w:linePitch="360"/>
        </w:sectPr>
      </w:pPr>
    </w:p>
    <w:p w14:paraId="62CCDABB" w14:textId="037CD7DE" w:rsidR="008B6F6B" w:rsidRDefault="008B6F6B" w:rsidP="002707E9">
      <w:pPr>
        <w:pStyle w:val="GvdeMetni"/>
        <w:ind w:firstLine="0"/>
        <w:rPr>
          <w:b/>
          <w:lang w:val="en-US"/>
        </w:rPr>
        <w:sectPr w:rsidR="008B6F6B" w:rsidSect="008B6F6B">
          <w:type w:val="continuous"/>
          <w:pgSz w:w="11906" w:h="16838" w:code="9"/>
          <w:pgMar w:top="1080" w:right="907" w:bottom="1440" w:left="907" w:header="720" w:footer="720" w:gutter="0"/>
          <w:cols w:space="360"/>
          <w:docGrid w:linePitch="360"/>
        </w:sectPr>
      </w:pPr>
    </w:p>
    <w:p w14:paraId="728FC8CB" w14:textId="7898577D" w:rsidR="00A9744B" w:rsidRDefault="002707E9" w:rsidP="002707E9">
      <w:pPr>
        <w:pStyle w:val="GvdeMetni"/>
        <w:ind w:firstLine="0"/>
        <w:rPr>
          <w:lang w:val="en-US"/>
        </w:rPr>
      </w:pPr>
      <w:r>
        <w:rPr>
          <w:lang w:val="en-US"/>
        </w:rPr>
        <w:lastRenderedPageBreak/>
        <w:t xml:space="preserve">The </w:t>
      </w:r>
      <w:r w:rsidRPr="002707E9">
        <w:rPr>
          <w:lang w:val="en-US"/>
        </w:rPr>
        <w:t xml:space="preserve">accuracy, </w:t>
      </w:r>
      <w:r>
        <w:rPr>
          <w:lang w:val="en-US"/>
        </w:rPr>
        <w:t>sensitivity, specification, precision,</w:t>
      </w:r>
      <w:r w:rsidRPr="002707E9">
        <w:rPr>
          <w:lang w:val="en-US"/>
        </w:rPr>
        <w:t xml:space="preserve"> and F</w:t>
      </w:r>
      <w:r>
        <w:rPr>
          <w:lang w:val="en-US"/>
        </w:rPr>
        <w:t>1</w:t>
      </w:r>
      <w:r w:rsidR="00493034">
        <w:rPr>
          <w:lang w:val="en-US"/>
        </w:rPr>
        <w:t xml:space="preserve"> score</w:t>
      </w:r>
      <w:r>
        <w:rPr>
          <w:lang w:val="en-US"/>
        </w:rPr>
        <w:t xml:space="preserve"> evaluation metrics of the k-NN and</w:t>
      </w:r>
      <w:r w:rsidRPr="002707E9">
        <w:rPr>
          <w:lang w:val="en-US"/>
        </w:rPr>
        <w:t xml:space="preserve"> neural network</w:t>
      </w:r>
      <w:r>
        <w:rPr>
          <w:lang w:val="en-US"/>
        </w:rPr>
        <w:t xml:space="preserve"> models constructed for the predictive analysis with different parameters depending on the machine learning algorithms shown in Table 2.</w:t>
      </w:r>
    </w:p>
    <w:p w14:paraId="1116FBAD" w14:textId="77777777" w:rsidR="002707E9" w:rsidRDefault="00B70A0E" w:rsidP="002707E9">
      <w:pPr>
        <w:pStyle w:val="GvdeMetni"/>
        <w:ind w:firstLine="0"/>
        <w:rPr>
          <w:lang w:val="en-US"/>
        </w:rPr>
      </w:pPr>
      <w:r>
        <w:rPr>
          <w:lang w:val="en-US"/>
        </w:rPr>
        <w:tab/>
      </w:r>
      <w:r w:rsidR="00493034">
        <w:rPr>
          <w:lang w:val="en-US"/>
        </w:rPr>
        <w:t>Among the Neural Network algorithm models, models with 0.1 and 0.01 learning rate has the best evaluation metrics, which means the best performance in general. The models has predicted cancer and healthy patients with 100</w:t>
      </w:r>
      <w:r w:rsidR="00922EA3">
        <w:rPr>
          <w:lang w:val="en-US"/>
        </w:rPr>
        <w:t>.0</w:t>
      </w:r>
      <w:r w:rsidR="00493034">
        <w:rPr>
          <w:lang w:val="en-US"/>
        </w:rPr>
        <w:t>% accuracy rate. In addition, sensitivity, specification, precision,</w:t>
      </w:r>
      <w:r w:rsidR="00493034" w:rsidRPr="002707E9">
        <w:rPr>
          <w:lang w:val="en-US"/>
        </w:rPr>
        <w:t xml:space="preserve"> and F</w:t>
      </w:r>
      <w:r w:rsidR="00493034">
        <w:rPr>
          <w:lang w:val="en-US"/>
        </w:rPr>
        <w:t>1 score gave the perfect metrics (100</w:t>
      </w:r>
      <w:r w:rsidR="00922EA3">
        <w:rPr>
          <w:lang w:val="en-US"/>
        </w:rPr>
        <w:t>.0</w:t>
      </w:r>
      <w:r w:rsidR="00493034">
        <w:rPr>
          <w:lang w:val="en-US"/>
        </w:rPr>
        <w:t>%).</w:t>
      </w:r>
    </w:p>
    <w:p w14:paraId="39C1CCED" w14:textId="77777777" w:rsidR="005F53F1" w:rsidRDefault="00493034" w:rsidP="002707E9">
      <w:pPr>
        <w:pStyle w:val="GvdeMetni"/>
        <w:ind w:firstLine="0"/>
        <w:rPr>
          <w:lang w:val="en-US"/>
        </w:rPr>
      </w:pPr>
      <w:r>
        <w:rPr>
          <w:lang w:val="en-US"/>
        </w:rPr>
        <w:tab/>
        <w:t>Among the k-NN algorithm models, model with k value is three has the best evaluation metric, which means the best performance in general. The model has predicted the cancer and healthy patients with 98.7% accuracy rate. In addition</w:t>
      </w:r>
      <w:r w:rsidR="00922EA3">
        <w:rPr>
          <w:lang w:val="en-US"/>
        </w:rPr>
        <w:t xml:space="preserve">, the model gave the perfect metrics; </w:t>
      </w:r>
      <w:r>
        <w:rPr>
          <w:lang w:val="en-US"/>
        </w:rPr>
        <w:t>sensitivity</w:t>
      </w:r>
      <w:r w:rsidR="00922EA3">
        <w:rPr>
          <w:lang w:val="en-US"/>
        </w:rPr>
        <w:t xml:space="preserve"> 97.6%,</w:t>
      </w:r>
      <w:r>
        <w:rPr>
          <w:lang w:val="en-US"/>
        </w:rPr>
        <w:t xml:space="preserve"> specification</w:t>
      </w:r>
      <w:r w:rsidR="00922EA3">
        <w:rPr>
          <w:lang w:val="en-US"/>
        </w:rPr>
        <w:t xml:space="preserve"> 100.0%</w:t>
      </w:r>
      <w:r>
        <w:rPr>
          <w:lang w:val="en-US"/>
        </w:rPr>
        <w:t>, precision</w:t>
      </w:r>
      <w:r w:rsidR="00922EA3">
        <w:rPr>
          <w:lang w:val="en-US"/>
        </w:rPr>
        <w:t xml:space="preserve"> 100.0%</w:t>
      </w:r>
      <w:r>
        <w:rPr>
          <w:lang w:val="en-US"/>
        </w:rPr>
        <w:t>,</w:t>
      </w:r>
      <w:r w:rsidRPr="002707E9">
        <w:rPr>
          <w:lang w:val="en-US"/>
        </w:rPr>
        <w:t xml:space="preserve"> and F</w:t>
      </w:r>
      <w:r>
        <w:rPr>
          <w:lang w:val="en-US"/>
        </w:rPr>
        <w:t xml:space="preserve">1 score </w:t>
      </w:r>
      <w:r w:rsidR="00922EA3">
        <w:rPr>
          <w:lang w:val="en-US"/>
        </w:rPr>
        <w:t>98.7%.</w:t>
      </w:r>
    </w:p>
    <w:p w14:paraId="5ADF78F6" w14:textId="77777777" w:rsidR="002707E9" w:rsidRPr="002707E9" w:rsidRDefault="005F53F1" w:rsidP="002707E9">
      <w:pPr>
        <w:pStyle w:val="GvdeMetni"/>
        <w:ind w:firstLine="0"/>
        <w:jc w:val="center"/>
        <w:rPr>
          <w:i/>
          <w:sz w:val="16"/>
          <w:szCs w:val="16"/>
          <w:lang w:val="en-US"/>
        </w:rPr>
      </w:pPr>
      <w:r>
        <w:rPr>
          <w:b/>
          <w:i/>
          <w:sz w:val="16"/>
          <w:szCs w:val="16"/>
          <w:lang w:val="en-US"/>
        </w:rPr>
        <w:t>Table 2.</w:t>
      </w:r>
      <w:r w:rsidR="002707E9" w:rsidRPr="002707E9">
        <w:rPr>
          <w:i/>
          <w:sz w:val="16"/>
          <w:szCs w:val="16"/>
          <w:lang w:val="en-US"/>
        </w:rPr>
        <w:t xml:space="preserve"> Evaluation Metrics for each algorithm with different parameters.</w:t>
      </w:r>
    </w:p>
    <w:tbl>
      <w:tblPr>
        <w:tblW w:w="0" w:type="auto"/>
        <w:tblCellMar>
          <w:top w:w="15" w:type="dxa"/>
          <w:left w:w="15" w:type="dxa"/>
          <w:bottom w:w="15" w:type="dxa"/>
          <w:right w:w="15" w:type="dxa"/>
        </w:tblCellMar>
        <w:tblLook w:val="04A0" w:firstRow="1" w:lastRow="0" w:firstColumn="1" w:lastColumn="0" w:noHBand="0" w:noVBand="1"/>
      </w:tblPr>
      <w:tblGrid>
        <w:gridCol w:w="685"/>
        <w:gridCol w:w="743"/>
        <w:gridCol w:w="646"/>
        <w:gridCol w:w="696"/>
        <w:gridCol w:w="813"/>
        <w:gridCol w:w="632"/>
        <w:gridCol w:w="465"/>
      </w:tblGrid>
      <w:tr w:rsidR="008B6F6B" w:rsidRPr="002707E9" w14:paraId="3537FED4" w14:textId="77777777" w:rsidTr="00FC2E25">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694BEE8D" w14:textId="77777777" w:rsidR="008B6F6B" w:rsidRPr="002707E9" w:rsidRDefault="008B6F6B" w:rsidP="00FC2E25">
            <w:pPr>
              <w:pStyle w:val="GvdeMetni"/>
              <w:ind w:firstLine="0"/>
              <w:rPr>
                <w:sz w:val="16"/>
                <w:szCs w:val="16"/>
                <w:lang w:val="en-US"/>
              </w:rPr>
            </w:pPr>
            <w:r w:rsidRPr="002707E9">
              <w:rPr>
                <w:sz w:val="16"/>
                <w:szCs w:val="16"/>
                <w:lang w:val="en-US"/>
              </w:rPr>
              <w:t>Algorithm</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210B866B" w14:textId="77777777" w:rsidR="008B6F6B" w:rsidRPr="002707E9" w:rsidRDefault="008B6F6B" w:rsidP="00FC2E25">
            <w:pPr>
              <w:pStyle w:val="GvdeMetni"/>
              <w:ind w:firstLine="0"/>
              <w:rPr>
                <w:sz w:val="16"/>
                <w:szCs w:val="16"/>
                <w:lang w:val="en-US"/>
              </w:rPr>
            </w:pPr>
            <w:r w:rsidRPr="002707E9">
              <w:rPr>
                <w:sz w:val="16"/>
                <w:szCs w:val="16"/>
                <w:lang w:val="en-US"/>
              </w:rPr>
              <w:t>Experiment</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52307FA0" w14:textId="77777777" w:rsidR="008B6F6B" w:rsidRPr="002707E9" w:rsidRDefault="008B6F6B" w:rsidP="00FC2E25">
            <w:pPr>
              <w:pStyle w:val="GvdeMetni"/>
              <w:ind w:firstLine="0"/>
              <w:rPr>
                <w:sz w:val="16"/>
                <w:szCs w:val="16"/>
                <w:lang w:val="en-US"/>
              </w:rPr>
            </w:pPr>
            <w:r w:rsidRPr="002707E9">
              <w:rPr>
                <w:sz w:val="16"/>
                <w:szCs w:val="16"/>
                <w:lang w:val="en-US"/>
              </w:rPr>
              <w:t>Accuracy</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299D0547" w14:textId="77777777" w:rsidR="008B6F6B" w:rsidRPr="002707E9" w:rsidRDefault="008B6F6B" w:rsidP="00FC2E25">
            <w:pPr>
              <w:pStyle w:val="GvdeMetni"/>
              <w:ind w:firstLine="0"/>
              <w:rPr>
                <w:sz w:val="16"/>
                <w:szCs w:val="16"/>
                <w:lang w:val="en-US"/>
              </w:rPr>
            </w:pPr>
            <w:r w:rsidRPr="002707E9">
              <w:rPr>
                <w:sz w:val="16"/>
                <w:szCs w:val="16"/>
                <w:lang w:val="en-US"/>
              </w:rPr>
              <w:t>Sensitivity</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07E03AB4" w14:textId="77777777" w:rsidR="008B6F6B" w:rsidRPr="002707E9" w:rsidRDefault="008B6F6B" w:rsidP="00FC2E25">
            <w:pPr>
              <w:pStyle w:val="GvdeMetni"/>
              <w:ind w:firstLine="0"/>
              <w:rPr>
                <w:sz w:val="16"/>
                <w:szCs w:val="16"/>
                <w:lang w:val="en-US"/>
              </w:rPr>
            </w:pPr>
            <w:r w:rsidRPr="002707E9">
              <w:rPr>
                <w:sz w:val="16"/>
                <w:szCs w:val="16"/>
                <w:lang w:val="en-US"/>
              </w:rPr>
              <w:t>Specification</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4038D0ED" w14:textId="77777777" w:rsidR="008B6F6B" w:rsidRPr="002707E9" w:rsidRDefault="008B6F6B" w:rsidP="00FC2E25">
            <w:pPr>
              <w:pStyle w:val="GvdeMetni"/>
              <w:ind w:firstLine="0"/>
              <w:rPr>
                <w:sz w:val="16"/>
                <w:szCs w:val="16"/>
                <w:lang w:val="en-US"/>
              </w:rPr>
            </w:pPr>
            <w:r w:rsidRPr="002707E9">
              <w:rPr>
                <w:sz w:val="16"/>
                <w:szCs w:val="16"/>
                <w:lang w:val="en-US"/>
              </w:rPr>
              <w:t>Precision</w:t>
            </w:r>
          </w:p>
        </w:tc>
        <w:tc>
          <w:tcPr>
            <w:tcW w:w="0" w:type="auto"/>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5EB3DD27" w14:textId="77777777" w:rsidR="008B6F6B" w:rsidRPr="002707E9" w:rsidRDefault="008B6F6B" w:rsidP="00FC2E25">
            <w:pPr>
              <w:pStyle w:val="GvdeMetni"/>
              <w:ind w:firstLine="0"/>
              <w:rPr>
                <w:sz w:val="16"/>
                <w:szCs w:val="16"/>
                <w:lang w:val="en-US"/>
              </w:rPr>
            </w:pPr>
            <w:r w:rsidRPr="002707E9">
              <w:rPr>
                <w:sz w:val="16"/>
                <w:szCs w:val="16"/>
                <w:lang w:val="en-US"/>
              </w:rPr>
              <w:t>F1 Score</w:t>
            </w:r>
          </w:p>
        </w:tc>
      </w:tr>
      <w:tr w:rsidR="008B6F6B" w:rsidRPr="002707E9" w14:paraId="6C838242" w14:textId="77777777" w:rsidTr="00FC2E25">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37E6CE" w14:textId="77777777" w:rsidR="008B6F6B" w:rsidRPr="002707E9" w:rsidRDefault="008B6F6B" w:rsidP="00FC2E25">
            <w:pPr>
              <w:pStyle w:val="GvdeMetni"/>
              <w:ind w:firstLine="0"/>
              <w:rPr>
                <w:sz w:val="14"/>
                <w:szCs w:val="14"/>
                <w:lang w:val="en-US"/>
              </w:rPr>
            </w:pPr>
            <w:r w:rsidRPr="002707E9">
              <w:rPr>
                <w:sz w:val="14"/>
                <w:szCs w:val="14"/>
                <w:lang w:val="en-US"/>
              </w:rPr>
              <w:t>Neural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33DE" w14:textId="77777777" w:rsidR="008B6F6B" w:rsidRPr="002707E9" w:rsidRDefault="008B6F6B" w:rsidP="00FC2E25">
            <w:pPr>
              <w:pStyle w:val="GvdeMetni"/>
              <w:ind w:firstLine="0"/>
              <w:rPr>
                <w:sz w:val="16"/>
                <w:szCs w:val="16"/>
                <w:lang w:val="en-US"/>
              </w:rPr>
            </w:pPr>
            <w:r>
              <w:rPr>
                <w:sz w:val="16"/>
                <w:szCs w:val="16"/>
                <w:lang w:val="en-US"/>
              </w:rPr>
              <w:t>LR</w:t>
            </w:r>
            <w:r w:rsidRPr="002707E9">
              <w:rPr>
                <w:sz w:val="16"/>
                <w:szCs w:val="16"/>
                <w:lang w:val="en-US"/>
              </w:rPr>
              <w:t xml:space="preserve">= </w:t>
            </w:r>
            <w:r>
              <w:rPr>
                <w:sz w:val="16"/>
                <w:szCs w:val="16"/>
                <w:lang w:val="en-US"/>
              </w:rPr>
              <w:t xml:space="preserve">  </w:t>
            </w:r>
            <w:r w:rsidRPr="002707E9">
              <w:rPr>
                <w:sz w:val="16"/>
                <w:szCs w:val="16"/>
                <w:lang w:val="en-US"/>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8ACFB"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0F125"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02216"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87364"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1FB585" w14:textId="77777777" w:rsidR="008B6F6B" w:rsidRPr="002707E9" w:rsidRDefault="008B6F6B" w:rsidP="00FC2E25">
            <w:pPr>
              <w:pStyle w:val="GvdeMetni"/>
              <w:ind w:firstLine="0"/>
              <w:rPr>
                <w:sz w:val="16"/>
                <w:szCs w:val="16"/>
                <w:lang w:val="en-US"/>
              </w:rPr>
            </w:pPr>
            <w:r w:rsidRPr="002707E9">
              <w:rPr>
                <w:sz w:val="16"/>
                <w:szCs w:val="16"/>
                <w:lang w:val="en-US"/>
              </w:rPr>
              <w:t>1.0</w:t>
            </w:r>
          </w:p>
        </w:tc>
      </w:tr>
      <w:tr w:rsidR="008B6F6B" w:rsidRPr="002707E9" w14:paraId="677901B1" w14:textId="77777777" w:rsidTr="00FC2E25">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C29211B" w14:textId="77777777" w:rsidR="008B6F6B" w:rsidRPr="002707E9" w:rsidRDefault="008B6F6B" w:rsidP="00FC2E25">
            <w:pPr>
              <w:pStyle w:val="GvdeMetni"/>
              <w:ind w:firstLine="0"/>
              <w:rPr>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7B77E" w14:textId="77777777" w:rsidR="008B6F6B" w:rsidRPr="002707E9" w:rsidRDefault="008B6F6B" w:rsidP="00FC2E25">
            <w:pPr>
              <w:pStyle w:val="GvdeMetni"/>
              <w:ind w:firstLine="0"/>
              <w:rPr>
                <w:sz w:val="16"/>
                <w:szCs w:val="16"/>
                <w:lang w:val="en-US"/>
              </w:rPr>
            </w:pPr>
            <w:r>
              <w:rPr>
                <w:sz w:val="16"/>
                <w:szCs w:val="16"/>
                <w:lang w:val="en-US"/>
              </w:rPr>
              <w:t>LR</w:t>
            </w:r>
            <w:r w:rsidRPr="002707E9">
              <w:rPr>
                <w:sz w:val="16"/>
                <w:szCs w:val="16"/>
                <w:lang w:val="en-US"/>
              </w:rPr>
              <w:t>= 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71677"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A5CE31"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E3E420"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36D8E"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E9077" w14:textId="77777777" w:rsidR="008B6F6B" w:rsidRPr="002707E9" w:rsidRDefault="008B6F6B" w:rsidP="00FC2E25">
            <w:pPr>
              <w:pStyle w:val="GvdeMetni"/>
              <w:ind w:firstLine="0"/>
              <w:rPr>
                <w:sz w:val="16"/>
                <w:szCs w:val="16"/>
                <w:lang w:val="en-US"/>
              </w:rPr>
            </w:pPr>
            <w:r w:rsidRPr="002707E9">
              <w:rPr>
                <w:sz w:val="16"/>
                <w:szCs w:val="16"/>
                <w:lang w:val="en-US"/>
              </w:rPr>
              <w:t>1.0</w:t>
            </w:r>
          </w:p>
        </w:tc>
      </w:tr>
      <w:tr w:rsidR="008B6F6B" w:rsidRPr="002707E9" w14:paraId="484FC9AB" w14:textId="77777777" w:rsidTr="00FC2E25">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42C2B0" w14:textId="77777777" w:rsidR="008B6F6B" w:rsidRPr="002707E9" w:rsidRDefault="008B6F6B" w:rsidP="00FC2E25">
            <w:pPr>
              <w:pStyle w:val="GvdeMetni"/>
              <w:ind w:firstLine="0"/>
              <w:rPr>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3962F" w14:textId="77777777" w:rsidR="008B6F6B" w:rsidRPr="002707E9" w:rsidRDefault="008B6F6B" w:rsidP="00FC2E25">
            <w:pPr>
              <w:pStyle w:val="GvdeMetni"/>
              <w:ind w:firstLine="0"/>
              <w:rPr>
                <w:sz w:val="16"/>
                <w:szCs w:val="16"/>
                <w:lang w:val="en-US"/>
              </w:rPr>
            </w:pPr>
            <w:r>
              <w:rPr>
                <w:sz w:val="16"/>
                <w:szCs w:val="16"/>
                <w:lang w:val="en-US"/>
              </w:rPr>
              <w:t>LR</w:t>
            </w:r>
            <w:r w:rsidRPr="002707E9">
              <w:rPr>
                <w:sz w:val="16"/>
                <w:szCs w:val="16"/>
                <w:lang w:val="en-US"/>
              </w:rPr>
              <w:t>= 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53E0C" w14:textId="77777777" w:rsidR="008B6F6B" w:rsidRPr="002707E9" w:rsidRDefault="008B6F6B" w:rsidP="00FC2E25">
            <w:pPr>
              <w:pStyle w:val="GvdeMetni"/>
              <w:ind w:firstLine="0"/>
              <w:rPr>
                <w:sz w:val="16"/>
                <w:szCs w:val="16"/>
                <w:lang w:val="en-US"/>
              </w:rPr>
            </w:pPr>
            <w:r w:rsidRPr="002707E9">
              <w:rPr>
                <w:sz w:val="16"/>
                <w:szCs w:val="16"/>
                <w:lang w:val="en-US"/>
              </w:rPr>
              <w:t>0.942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A3C4F" w14:textId="77777777" w:rsidR="008B6F6B" w:rsidRPr="002707E9" w:rsidRDefault="008B6F6B" w:rsidP="00FC2E25">
            <w:pPr>
              <w:pStyle w:val="GvdeMetni"/>
              <w:ind w:firstLine="0"/>
              <w:rPr>
                <w:sz w:val="16"/>
                <w:szCs w:val="16"/>
                <w:lang w:val="en-US"/>
              </w:rPr>
            </w:pPr>
            <w:r w:rsidRPr="002707E9">
              <w:rPr>
                <w:sz w:val="16"/>
                <w:szCs w:val="16"/>
                <w:lang w:val="en-US"/>
              </w:rPr>
              <w:t>0.714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87665"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2D669"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B84C31" w14:textId="77777777" w:rsidR="008B6F6B" w:rsidRPr="002707E9" w:rsidRDefault="008B6F6B" w:rsidP="00FC2E25">
            <w:pPr>
              <w:pStyle w:val="GvdeMetni"/>
              <w:ind w:firstLine="0"/>
              <w:rPr>
                <w:sz w:val="16"/>
                <w:szCs w:val="16"/>
                <w:lang w:val="en-US"/>
              </w:rPr>
            </w:pPr>
            <w:r w:rsidRPr="002707E9">
              <w:rPr>
                <w:sz w:val="16"/>
                <w:szCs w:val="16"/>
                <w:lang w:val="en-US"/>
              </w:rPr>
              <w:t>0.947</w:t>
            </w:r>
          </w:p>
        </w:tc>
      </w:tr>
      <w:tr w:rsidR="008B6F6B" w:rsidRPr="002707E9" w14:paraId="0C85E549" w14:textId="77777777" w:rsidTr="00FC2E25">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F8851B" w14:textId="77777777" w:rsidR="008B6F6B" w:rsidRPr="002707E9" w:rsidRDefault="008B6F6B" w:rsidP="00FC2E25">
            <w:pPr>
              <w:pStyle w:val="GvdeMetni"/>
              <w:ind w:firstLine="0"/>
              <w:rPr>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172A6F" w14:textId="77777777" w:rsidR="008B6F6B" w:rsidRPr="002707E9" w:rsidRDefault="008B6F6B" w:rsidP="00FC2E25">
            <w:pPr>
              <w:pStyle w:val="GvdeMetni"/>
              <w:ind w:firstLine="0"/>
              <w:rPr>
                <w:sz w:val="16"/>
                <w:szCs w:val="16"/>
                <w:lang w:val="en-US"/>
              </w:rPr>
            </w:pPr>
            <w:r>
              <w:rPr>
                <w:sz w:val="16"/>
                <w:szCs w:val="16"/>
                <w:lang w:val="en-US"/>
              </w:rPr>
              <w:t>LR</w:t>
            </w:r>
            <w:r w:rsidRPr="002707E9">
              <w:rPr>
                <w:sz w:val="16"/>
                <w:szCs w:val="16"/>
                <w:lang w:val="en-US"/>
              </w:rPr>
              <w:t>= 0.0001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3C50F" w14:textId="77777777" w:rsidR="008B6F6B" w:rsidRPr="002707E9" w:rsidRDefault="008B6F6B" w:rsidP="00FC2E25">
            <w:pPr>
              <w:pStyle w:val="GvdeMetni"/>
              <w:ind w:firstLine="0"/>
              <w:rPr>
                <w:sz w:val="16"/>
                <w:szCs w:val="16"/>
                <w:lang w:val="en-US"/>
              </w:rPr>
            </w:pPr>
            <w:r w:rsidRPr="002707E9">
              <w:rPr>
                <w:sz w:val="16"/>
                <w:szCs w:val="16"/>
                <w:lang w:val="en-US"/>
              </w:rPr>
              <w:t>0.828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B9708" w14:textId="77777777" w:rsidR="008B6F6B" w:rsidRPr="002707E9" w:rsidRDefault="008B6F6B" w:rsidP="00FC2E25">
            <w:pPr>
              <w:pStyle w:val="GvdeMetni"/>
              <w:ind w:firstLine="0"/>
              <w:rPr>
                <w:sz w:val="16"/>
                <w:szCs w:val="16"/>
                <w:lang w:val="en-US"/>
              </w:rPr>
            </w:pPr>
            <w:r w:rsidRPr="002707E9">
              <w:rPr>
                <w:sz w:val="16"/>
                <w:szCs w:val="16"/>
                <w:lang w:val="en-US"/>
              </w:rPr>
              <w:t>0.684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DEBCA"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B9514"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2DAEE" w14:textId="77777777" w:rsidR="008B6F6B" w:rsidRPr="002707E9" w:rsidRDefault="008B6F6B" w:rsidP="00FC2E25">
            <w:pPr>
              <w:pStyle w:val="GvdeMetni"/>
              <w:ind w:firstLine="0"/>
              <w:rPr>
                <w:sz w:val="16"/>
                <w:szCs w:val="16"/>
                <w:lang w:val="en-US"/>
              </w:rPr>
            </w:pPr>
            <w:r w:rsidRPr="002707E9">
              <w:rPr>
                <w:sz w:val="16"/>
                <w:szCs w:val="16"/>
                <w:lang w:val="en-US"/>
              </w:rPr>
              <w:t>0.812</w:t>
            </w:r>
          </w:p>
        </w:tc>
      </w:tr>
      <w:tr w:rsidR="008B6F6B" w:rsidRPr="002707E9" w14:paraId="1C02472D" w14:textId="77777777" w:rsidTr="00FC2E25">
        <w:trPr>
          <w:trHeight w:val="44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B9C8B6" w14:textId="77777777" w:rsidR="008B6F6B" w:rsidRPr="002707E9" w:rsidRDefault="008B6F6B" w:rsidP="00FC2E25">
            <w:pPr>
              <w:pStyle w:val="GvdeMetni"/>
              <w:ind w:firstLine="0"/>
              <w:rPr>
                <w:sz w:val="16"/>
                <w:szCs w:val="16"/>
                <w:lang w:val="en-US"/>
              </w:rPr>
            </w:pPr>
            <w:r w:rsidRPr="002707E9">
              <w:rPr>
                <w:sz w:val="16"/>
                <w:szCs w:val="16"/>
                <w:lang w:val="en-US"/>
              </w:rPr>
              <w:t>k-NN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5A184" w14:textId="77777777" w:rsidR="008B6F6B" w:rsidRPr="002707E9" w:rsidRDefault="008B6F6B" w:rsidP="00FC2E25">
            <w:pPr>
              <w:pStyle w:val="GvdeMetni"/>
              <w:ind w:firstLine="0"/>
              <w:rPr>
                <w:sz w:val="16"/>
                <w:szCs w:val="16"/>
                <w:lang w:val="en-US"/>
              </w:rPr>
            </w:pPr>
            <w:r w:rsidRPr="002707E9">
              <w:rPr>
                <w:sz w:val="16"/>
                <w:szCs w:val="16"/>
                <w:lang w:val="en-US"/>
              </w:rPr>
              <w:t xml:space="preserve"> k =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23605" w14:textId="77777777" w:rsidR="008B6F6B" w:rsidRPr="002707E9" w:rsidRDefault="008B6F6B" w:rsidP="00FC2E25">
            <w:pPr>
              <w:pStyle w:val="GvdeMetni"/>
              <w:ind w:firstLine="0"/>
              <w:rPr>
                <w:sz w:val="16"/>
                <w:szCs w:val="16"/>
                <w:lang w:val="en-US"/>
              </w:rPr>
            </w:pPr>
            <w:r w:rsidRPr="002707E9">
              <w:rPr>
                <w:sz w:val="16"/>
                <w:szCs w:val="16"/>
                <w:lang w:val="en-US"/>
              </w:rPr>
              <w:t>0.987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F3B68" w14:textId="77777777" w:rsidR="008B6F6B" w:rsidRPr="002707E9" w:rsidRDefault="008B6F6B" w:rsidP="00FC2E25">
            <w:pPr>
              <w:pStyle w:val="GvdeMetni"/>
              <w:ind w:firstLine="0"/>
              <w:rPr>
                <w:sz w:val="16"/>
                <w:szCs w:val="16"/>
                <w:lang w:val="en-US"/>
              </w:rPr>
            </w:pPr>
            <w:r w:rsidRPr="002707E9">
              <w:rPr>
                <w:sz w:val="16"/>
                <w:szCs w:val="16"/>
                <w:lang w:val="en-US"/>
              </w:rPr>
              <w:t>0.976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6B33C"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6F651"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43C18" w14:textId="77777777" w:rsidR="008B6F6B" w:rsidRPr="002707E9" w:rsidRDefault="008B6F6B" w:rsidP="00FC2E25">
            <w:pPr>
              <w:pStyle w:val="GvdeMetni"/>
              <w:ind w:firstLine="0"/>
              <w:rPr>
                <w:sz w:val="16"/>
                <w:szCs w:val="16"/>
                <w:lang w:val="en-US"/>
              </w:rPr>
            </w:pPr>
            <w:r w:rsidRPr="002707E9">
              <w:rPr>
                <w:sz w:val="16"/>
                <w:szCs w:val="16"/>
                <w:lang w:val="en-US"/>
              </w:rPr>
              <w:t>0.987</w:t>
            </w:r>
          </w:p>
        </w:tc>
      </w:tr>
      <w:tr w:rsidR="008B6F6B" w:rsidRPr="002707E9" w14:paraId="0F6F307A" w14:textId="77777777" w:rsidTr="00FC2E25">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E7156E7" w14:textId="77777777" w:rsidR="008B6F6B" w:rsidRPr="002707E9" w:rsidRDefault="008B6F6B" w:rsidP="00FC2E25">
            <w:pPr>
              <w:pStyle w:val="GvdeMetni"/>
              <w:ind w:firstLine="0"/>
              <w:rPr>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F8F51" w14:textId="77777777" w:rsidR="008B6F6B" w:rsidRPr="002707E9" w:rsidRDefault="008B6F6B" w:rsidP="00FC2E25">
            <w:pPr>
              <w:pStyle w:val="GvdeMetni"/>
              <w:ind w:firstLine="0"/>
              <w:rPr>
                <w:sz w:val="16"/>
                <w:szCs w:val="16"/>
                <w:lang w:val="en-US"/>
              </w:rPr>
            </w:pPr>
            <w:r w:rsidRPr="002707E9">
              <w:rPr>
                <w:sz w:val="16"/>
                <w:szCs w:val="16"/>
                <w:lang w:val="en-US"/>
              </w:rPr>
              <w:t>k =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A077E" w14:textId="77777777" w:rsidR="008B6F6B" w:rsidRPr="002707E9" w:rsidRDefault="008B6F6B" w:rsidP="00FC2E25">
            <w:pPr>
              <w:pStyle w:val="GvdeMetni"/>
              <w:ind w:firstLine="0"/>
              <w:rPr>
                <w:sz w:val="16"/>
                <w:szCs w:val="16"/>
                <w:lang w:val="en-US"/>
              </w:rPr>
            </w:pPr>
            <w:r w:rsidRPr="002707E9">
              <w:rPr>
                <w:sz w:val="16"/>
                <w:szCs w:val="16"/>
                <w:lang w:val="en-US"/>
              </w:rPr>
              <w:t>0.987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E4A5B" w14:textId="77777777" w:rsidR="008B6F6B" w:rsidRPr="002707E9" w:rsidRDefault="008B6F6B" w:rsidP="00FC2E25">
            <w:pPr>
              <w:pStyle w:val="GvdeMetni"/>
              <w:ind w:firstLine="0"/>
              <w:rPr>
                <w:sz w:val="16"/>
                <w:szCs w:val="16"/>
                <w:lang w:val="en-US"/>
              </w:rPr>
            </w:pPr>
            <w:r w:rsidRPr="002707E9">
              <w:rPr>
                <w:sz w:val="16"/>
                <w:szCs w:val="16"/>
                <w:lang w:val="en-US"/>
              </w:rPr>
              <w:t>0.972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7803D"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8F95AC"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DEECE" w14:textId="77777777" w:rsidR="008B6F6B" w:rsidRPr="002707E9" w:rsidRDefault="008B6F6B" w:rsidP="00FC2E25">
            <w:pPr>
              <w:pStyle w:val="GvdeMetni"/>
              <w:ind w:firstLine="0"/>
              <w:rPr>
                <w:sz w:val="16"/>
                <w:szCs w:val="16"/>
                <w:lang w:val="en-US"/>
              </w:rPr>
            </w:pPr>
            <w:r w:rsidRPr="002707E9">
              <w:rPr>
                <w:sz w:val="16"/>
                <w:szCs w:val="16"/>
                <w:lang w:val="en-US"/>
              </w:rPr>
              <w:t>0.985</w:t>
            </w:r>
          </w:p>
        </w:tc>
      </w:tr>
      <w:tr w:rsidR="008B6F6B" w:rsidRPr="002707E9" w14:paraId="44C07628" w14:textId="77777777" w:rsidTr="00FC2E25">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A3716B" w14:textId="77777777" w:rsidR="008B6F6B" w:rsidRPr="002707E9" w:rsidRDefault="008B6F6B" w:rsidP="00FC2E25">
            <w:pPr>
              <w:pStyle w:val="GvdeMetni"/>
              <w:ind w:firstLine="0"/>
              <w:rPr>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2D916" w14:textId="77777777" w:rsidR="008B6F6B" w:rsidRPr="002707E9" w:rsidRDefault="008B6F6B" w:rsidP="00FC2E25">
            <w:pPr>
              <w:pStyle w:val="GvdeMetni"/>
              <w:ind w:firstLine="0"/>
              <w:rPr>
                <w:sz w:val="16"/>
                <w:szCs w:val="16"/>
                <w:lang w:val="en-US"/>
              </w:rPr>
            </w:pPr>
            <w:r w:rsidRPr="002707E9">
              <w:rPr>
                <w:sz w:val="16"/>
                <w:szCs w:val="16"/>
                <w:lang w:val="en-US"/>
              </w:rPr>
              <w:t>k =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ED1D8" w14:textId="77777777" w:rsidR="008B6F6B" w:rsidRPr="002707E9" w:rsidRDefault="008B6F6B" w:rsidP="00FC2E25">
            <w:pPr>
              <w:pStyle w:val="GvdeMetni"/>
              <w:ind w:firstLine="0"/>
              <w:rPr>
                <w:sz w:val="16"/>
                <w:szCs w:val="16"/>
                <w:lang w:val="en-US"/>
              </w:rPr>
            </w:pPr>
            <w:r w:rsidRPr="002707E9">
              <w:rPr>
                <w:sz w:val="16"/>
                <w:szCs w:val="16"/>
                <w:lang w:val="en-US"/>
              </w:rPr>
              <w:t>0.987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535CA" w14:textId="77777777" w:rsidR="008B6F6B" w:rsidRPr="002707E9" w:rsidRDefault="008B6F6B" w:rsidP="00FC2E25">
            <w:pPr>
              <w:pStyle w:val="GvdeMetni"/>
              <w:ind w:firstLine="0"/>
              <w:rPr>
                <w:sz w:val="16"/>
                <w:szCs w:val="16"/>
                <w:lang w:val="en-US"/>
              </w:rPr>
            </w:pPr>
            <w:r w:rsidRPr="002707E9">
              <w:rPr>
                <w:sz w:val="16"/>
                <w:szCs w:val="16"/>
                <w:lang w:val="en-US"/>
              </w:rPr>
              <w:t>0.971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D7CEB"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E2B00" w14:textId="77777777" w:rsidR="008B6F6B" w:rsidRPr="002707E9" w:rsidRDefault="008B6F6B" w:rsidP="00FC2E25">
            <w:pPr>
              <w:pStyle w:val="GvdeMetni"/>
              <w:ind w:firstLine="0"/>
              <w:rPr>
                <w:sz w:val="16"/>
                <w:szCs w:val="16"/>
                <w:lang w:val="en-US"/>
              </w:rPr>
            </w:pPr>
            <w:r w:rsidRPr="002707E9">
              <w:rPr>
                <w:sz w:val="16"/>
                <w:szCs w:val="16"/>
                <w:lang w:val="en-US"/>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745A7F" w14:textId="77777777" w:rsidR="008B6F6B" w:rsidRPr="002707E9" w:rsidRDefault="008B6F6B" w:rsidP="00FC2E25">
            <w:pPr>
              <w:pStyle w:val="GvdeMetni"/>
              <w:ind w:firstLine="0"/>
              <w:rPr>
                <w:sz w:val="16"/>
                <w:szCs w:val="16"/>
                <w:lang w:val="en-US"/>
              </w:rPr>
            </w:pPr>
            <w:r w:rsidRPr="002707E9">
              <w:rPr>
                <w:sz w:val="16"/>
                <w:szCs w:val="16"/>
                <w:lang w:val="en-US"/>
              </w:rPr>
              <w:t>0.985</w:t>
            </w:r>
          </w:p>
        </w:tc>
      </w:tr>
      <w:tr w:rsidR="008B6F6B" w:rsidRPr="002707E9" w14:paraId="1961F089" w14:textId="77777777" w:rsidTr="00FC2E25">
        <w:trPr>
          <w:trHeight w:val="4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681A2F8" w14:textId="77777777" w:rsidR="008B6F6B" w:rsidRPr="002707E9" w:rsidRDefault="008B6F6B" w:rsidP="00FC2E25">
            <w:pPr>
              <w:pStyle w:val="GvdeMetni"/>
              <w:ind w:firstLine="0"/>
              <w:rPr>
                <w:sz w:val="16"/>
                <w:szCs w:val="16"/>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C4AE" w14:textId="77777777" w:rsidR="008B6F6B" w:rsidRPr="002707E9" w:rsidRDefault="008B6F6B" w:rsidP="00FC2E25">
            <w:pPr>
              <w:pStyle w:val="GvdeMetni"/>
              <w:ind w:firstLine="0"/>
              <w:rPr>
                <w:sz w:val="16"/>
                <w:szCs w:val="16"/>
                <w:lang w:val="en-US"/>
              </w:rPr>
            </w:pPr>
            <w:r w:rsidRPr="002707E9">
              <w:rPr>
                <w:sz w:val="16"/>
                <w:szCs w:val="16"/>
                <w:lang w:val="en-US"/>
              </w:rPr>
              <w:t>k =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73714" w14:textId="77777777" w:rsidR="008B6F6B" w:rsidRPr="002707E9" w:rsidRDefault="008B6F6B" w:rsidP="00FC2E25">
            <w:pPr>
              <w:pStyle w:val="GvdeMetni"/>
              <w:ind w:firstLine="0"/>
              <w:rPr>
                <w:sz w:val="16"/>
                <w:szCs w:val="16"/>
                <w:lang w:val="en-US"/>
              </w:rPr>
            </w:pPr>
            <w:r w:rsidRPr="002707E9">
              <w:rPr>
                <w:sz w:val="16"/>
                <w:szCs w:val="16"/>
                <w:lang w:val="en-US"/>
              </w:rPr>
              <w:t>0.975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B8DB60" w14:textId="77777777" w:rsidR="008B6F6B" w:rsidRPr="002707E9" w:rsidRDefault="008B6F6B" w:rsidP="00FC2E25">
            <w:pPr>
              <w:pStyle w:val="GvdeMetni"/>
              <w:ind w:firstLine="0"/>
              <w:rPr>
                <w:sz w:val="16"/>
                <w:szCs w:val="16"/>
                <w:lang w:val="en-US"/>
              </w:rPr>
            </w:pPr>
            <w:r w:rsidRPr="002707E9">
              <w:rPr>
                <w:sz w:val="16"/>
                <w:szCs w:val="16"/>
                <w:lang w:val="en-US"/>
              </w:rPr>
              <w:t>0.972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B4EF" w14:textId="77777777" w:rsidR="008B6F6B" w:rsidRPr="002707E9" w:rsidRDefault="008B6F6B" w:rsidP="00FC2E25">
            <w:pPr>
              <w:pStyle w:val="GvdeMetni"/>
              <w:ind w:firstLine="0"/>
              <w:rPr>
                <w:sz w:val="16"/>
                <w:szCs w:val="16"/>
                <w:lang w:val="en-US"/>
              </w:rPr>
            </w:pPr>
            <w:r w:rsidRPr="002707E9">
              <w:rPr>
                <w:sz w:val="16"/>
                <w:szCs w:val="16"/>
                <w:lang w:val="en-US"/>
              </w:rPr>
              <w:t>0.978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E2479" w14:textId="77777777" w:rsidR="008B6F6B" w:rsidRPr="002707E9" w:rsidRDefault="008B6F6B" w:rsidP="00FC2E25">
            <w:pPr>
              <w:pStyle w:val="GvdeMetni"/>
              <w:ind w:firstLine="0"/>
              <w:rPr>
                <w:sz w:val="16"/>
                <w:szCs w:val="16"/>
                <w:lang w:val="en-US"/>
              </w:rPr>
            </w:pPr>
            <w:r w:rsidRPr="002707E9">
              <w:rPr>
                <w:sz w:val="16"/>
                <w:szCs w:val="16"/>
                <w:lang w:val="en-US"/>
              </w:rPr>
              <w:t>0.972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9DBCD" w14:textId="77777777" w:rsidR="008B6F6B" w:rsidRPr="002707E9" w:rsidRDefault="008B6F6B" w:rsidP="00FC2E25">
            <w:pPr>
              <w:pStyle w:val="GvdeMetni"/>
              <w:ind w:firstLine="0"/>
              <w:rPr>
                <w:sz w:val="16"/>
                <w:szCs w:val="16"/>
                <w:lang w:val="en-US"/>
              </w:rPr>
            </w:pPr>
            <w:r w:rsidRPr="002707E9">
              <w:rPr>
                <w:sz w:val="16"/>
                <w:szCs w:val="16"/>
                <w:lang w:val="en-US"/>
              </w:rPr>
              <w:t>0.972</w:t>
            </w:r>
          </w:p>
        </w:tc>
      </w:tr>
    </w:tbl>
    <w:p w14:paraId="6B08B989" w14:textId="08CED574" w:rsidR="00553A23" w:rsidRDefault="00553A23" w:rsidP="002707E9">
      <w:pPr>
        <w:pStyle w:val="GvdeMetni"/>
        <w:ind w:firstLine="0"/>
        <w:rPr>
          <w:lang w:val="en-US"/>
        </w:rPr>
      </w:pPr>
    </w:p>
    <w:p w14:paraId="79428B8A" w14:textId="77777777" w:rsidR="00BE679B" w:rsidRDefault="00BE679B" w:rsidP="00BE679B">
      <w:pPr>
        <w:pStyle w:val="GvdeMetni"/>
        <w:ind w:firstLine="0"/>
        <w:rPr>
          <w:lang w:val="en-US"/>
        </w:rPr>
      </w:pPr>
      <w:r w:rsidRPr="00922EA3">
        <w:rPr>
          <w:lang w:val="en-US"/>
        </w:rPr>
        <w:t>To learn more about how the labeled sample groups split within each other and to what degree they separate from one another, the k-means algorithm</w:t>
      </w:r>
      <w:r>
        <w:rPr>
          <w:lang w:val="en-US"/>
        </w:rPr>
        <w:t xml:space="preserve"> implemented</w:t>
      </w:r>
      <w:r w:rsidRPr="00922EA3">
        <w:rPr>
          <w:lang w:val="en-US"/>
        </w:rPr>
        <w:t xml:space="preserve"> to cluster data into groups.</w:t>
      </w:r>
      <w:r>
        <w:rPr>
          <w:lang w:val="en-US"/>
        </w:rPr>
        <w:t xml:space="preserve"> As a result of using only</w:t>
      </w:r>
      <w:r w:rsidRPr="00E62A5A">
        <w:rPr>
          <w:lang w:val="en-US"/>
        </w:rPr>
        <w:t xml:space="preserve"> differentially expressed genes as features,</w:t>
      </w:r>
      <w:r>
        <w:rPr>
          <w:lang w:val="en-US"/>
        </w:rPr>
        <w:t xml:space="preserve"> </w:t>
      </w:r>
      <w:r w:rsidRPr="00E62A5A">
        <w:rPr>
          <w:lang w:val="en-US"/>
        </w:rPr>
        <w:t>samples</w:t>
      </w:r>
      <w:r>
        <w:rPr>
          <w:lang w:val="en-US"/>
        </w:rPr>
        <w:t xml:space="preserve"> taken from h</w:t>
      </w:r>
      <w:r w:rsidRPr="00E62A5A">
        <w:rPr>
          <w:lang w:val="en-US"/>
        </w:rPr>
        <w:t>ealthy</w:t>
      </w:r>
      <w:r>
        <w:rPr>
          <w:lang w:val="en-US"/>
        </w:rPr>
        <w:t xml:space="preserve"> patients</w:t>
      </w:r>
      <w:r w:rsidRPr="00E62A5A">
        <w:rPr>
          <w:lang w:val="en-US"/>
        </w:rPr>
        <w:t xml:space="preserve"> in the dataset are expected to have similar expressions, implying that they will not cluster as much as samples</w:t>
      </w:r>
      <w:r>
        <w:rPr>
          <w:lang w:val="en-US"/>
        </w:rPr>
        <w:t xml:space="preserve"> taken from cancer patients.</w:t>
      </w:r>
    </w:p>
    <w:p w14:paraId="08F03189" w14:textId="0A2C5BF8" w:rsidR="00BE679B" w:rsidRDefault="00BE679B" w:rsidP="00BE679B">
      <w:pPr>
        <w:pStyle w:val="GvdeMetni"/>
        <w:ind w:firstLine="0"/>
        <w:rPr>
          <w:lang w:val="en-US"/>
        </w:rPr>
      </w:pPr>
      <w:r w:rsidRPr="001A51CD">
        <w:rPr>
          <w:lang w:val="en-US"/>
        </w:rPr>
        <w:t>We experimented with k values ranging from two to eight, calculating entropy values for each method to determine which k value is best for our situation.</w:t>
      </w:r>
      <w:r>
        <w:rPr>
          <w:lang w:val="en-US"/>
        </w:rPr>
        <w:t xml:space="preserve"> </w:t>
      </w:r>
      <w:r w:rsidRPr="00B2421E">
        <w:rPr>
          <w:lang w:val="en-US"/>
        </w:rPr>
        <w:t>Based on its entropy value</w:t>
      </w:r>
      <w:r>
        <w:rPr>
          <w:lang w:val="en-US"/>
        </w:rPr>
        <w:t>, which is 0.0669</w:t>
      </w:r>
      <w:r w:rsidRPr="00B2421E">
        <w:rPr>
          <w:lang w:val="en-US"/>
        </w:rPr>
        <w:t xml:space="preserve">, </w:t>
      </w:r>
      <w:r>
        <w:rPr>
          <w:lang w:val="en-US"/>
        </w:rPr>
        <w:t>the k-means model with k value 8</w:t>
      </w:r>
      <w:r w:rsidRPr="00B2421E">
        <w:rPr>
          <w:lang w:val="en-US"/>
        </w:rPr>
        <w:t xml:space="preserve"> performed the best</w:t>
      </w:r>
      <w:r>
        <w:rPr>
          <w:lang w:val="en-US"/>
        </w:rPr>
        <w:t xml:space="preserve"> among all k values. </w:t>
      </w:r>
      <w:r w:rsidRPr="00B2421E">
        <w:rPr>
          <w:lang w:val="en-US"/>
        </w:rPr>
        <w:t xml:space="preserve">Since the goal is to </w:t>
      </w:r>
      <w:r w:rsidRPr="00B2421E">
        <w:rPr>
          <w:lang w:val="en-US"/>
        </w:rPr>
        <w:t xml:space="preserve">distinguish between healthy and cancerous </w:t>
      </w:r>
      <w:r>
        <w:rPr>
          <w:lang w:val="en-US"/>
        </w:rPr>
        <w:t>instances</w:t>
      </w:r>
      <w:r w:rsidRPr="00B2421E">
        <w:rPr>
          <w:lang w:val="en-US"/>
        </w:rPr>
        <w:t>, the lower the entropy, the better the homogeneity in the data, implying that the dataset is highly clustered as</w:t>
      </w:r>
      <w:r>
        <w:rPr>
          <w:lang w:val="en-US"/>
        </w:rPr>
        <w:t xml:space="preserve"> healthy and cancerous instances</w:t>
      </w:r>
      <w:r w:rsidRPr="00B2421E">
        <w:rPr>
          <w:lang w:val="en-US"/>
        </w:rPr>
        <w:t>.</w:t>
      </w:r>
    </w:p>
    <w:p w14:paraId="62D0EA78" w14:textId="03BFF256" w:rsidR="00BE679B" w:rsidRDefault="00BE679B" w:rsidP="00BE679B">
      <w:pPr>
        <w:pStyle w:val="GvdeMetni"/>
        <w:ind w:firstLine="0"/>
        <w:rPr>
          <w:lang w:val="en-US"/>
        </w:rPr>
      </w:pPr>
    </w:p>
    <w:p w14:paraId="751124C5" w14:textId="77777777" w:rsidR="00BE679B" w:rsidRDefault="00BE679B" w:rsidP="00BE679B">
      <w:pPr>
        <w:pStyle w:val="GvdeMetni"/>
        <w:ind w:firstLine="0"/>
        <w:jc w:val="center"/>
        <w:rPr>
          <w:lang w:val="en-US"/>
        </w:rPr>
      </w:pPr>
      <w:r>
        <w:rPr>
          <w:rFonts w:ascii="Arial" w:hAnsi="Arial" w:cs="Arial"/>
          <w:noProof/>
          <w:color w:val="000000"/>
          <w:sz w:val="22"/>
          <w:szCs w:val="22"/>
          <w:bdr w:val="none" w:sz="0" w:space="0" w:color="auto" w:frame="1"/>
          <w:lang w:val="en-US" w:eastAsia="en-US"/>
        </w:rPr>
        <w:drawing>
          <wp:inline distT="0" distB="0" distL="0" distR="0" wp14:anchorId="388EDEDD" wp14:editId="5C089E0C">
            <wp:extent cx="3089910" cy="2313520"/>
            <wp:effectExtent l="0" t="0" r="0" b="0"/>
            <wp:docPr id="1" name="Resim 1" descr="https://lh6.googleusercontent.com/5nnm4SVsGAzs4MDPs-vK9z85MHvJbk6BX-tE_nMCOQbIW5yswn_7t2mrlEslb_LR8rd8VKCqwFtk0h65KPO3JN5UtW-2POh3HqOhc8okz25mnw5NXHbivuVShJFZAMBXdWvaL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5nnm4SVsGAzs4MDPs-vK9z85MHvJbk6BX-tE_nMCOQbIW5yswn_7t2mrlEslb_LR8rd8VKCqwFtk0h65KPO3JN5UtW-2POh3HqOhc8okz25mnw5NXHbivuVShJFZAMBXdWvaL16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2313520"/>
                    </a:xfrm>
                    <a:prstGeom prst="rect">
                      <a:avLst/>
                    </a:prstGeom>
                    <a:noFill/>
                    <a:ln>
                      <a:noFill/>
                    </a:ln>
                  </pic:spPr>
                </pic:pic>
              </a:graphicData>
            </a:graphic>
          </wp:inline>
        </w:drawing>
      </w:r>
    </w:p>
    <w:p w14:paraId="75C08091" w14:textId="55A450C0" w:rsidR="00BE679B" w:rsidRDefault="00BE679B" w:rsidP="00BE679B">
      <w:pPr>
        <w:pStyle w:val="GvdeMetni"/>
        <w:ind w:firstLine="0"/>
        <w:jc w:val="center"/>
        <w:rPr>
          <w:i/>
          <w:sz w:val="16"/>
          <w:szCs w:val="16"/>
          <w:lang w:val="en-US"/>
        </w:rPr>
      </w:pPr>
      <w:r>
        <w:rPr>
          <w:b/>
          <w:i/>
          <w:sz w:val="16"/>
          <w:szCs w:val="16"/>
          <w:lang w:val="en-US"/>
        </w:rPr>
        <w:t>Figure 1</w:t>
      </w:r>
      <w:r w:rsidRPr="005F53F1">
        <w:rPr>
          <w:b/>
          <w:i/>
          <w:sz w:val="16"/>
          <w:szCs w:val="16"/>
          <w:lang w:val="en-US"/>
        </w:rPr>
        <w:t>.</w:t>
      </w:r>
      <w:r w:rsidRPr="005F53F1">
        <w:rPr>
          <w:i/>
          <w:sz w:val="16"/>
          <w:szCs w:val="16"/>
          <w:lang w:val="en-US"/>
        </w:rPr>
        <w:t xml:space="preserve"> Clusters generated with k-means algorithm with k = 8</w:t>
      </w:r>
    </w:p>
    <w:p w14:paraId="1BBABDFA" w14:textId="77777777" w:rsidR="00BE679B" w:rsidRPr="00BE679B" w:rsidRDefault="00BE679B" w:rsidP="00BE679B">
      <w:pPr>
        <w:pStyle w:val="GvdeMetni"/>
        <w:ind w:firstLine="0"/>
        <w:jc w:val="center"/>
        <w:rPr>
          <w:i/>
          <w:sz w:val="16"/>
          <w:szCs w:val="16"/>
          <w:lang w:val="en-US"/>
        </w:rPr>
      </w:pPr>
    </w:p>
    <w:p w14:paraId="2EF50206" w14:textId="6CBC071C" w:rsidR="00BE679B" w:rsidRDefault="00BE679B" w:rsidP="00BE679B">
      <w:pPr>
        <w:pStyle w:val="GvdeMetni"/>
        <w:ind w:firstLine="0"/>
        <w:jc w:val="left"/>
        <w:rPr>
          <w:lang w:val="en-US"/>
        </w:rPr>
      </w:pPr>
      <w:r>
        <w:rPr>
          <w:lang w:val="en-US"/>
        </w:rPr>
        <w:tab/>
      </w:r>
      <w:r w:rsidRPr="005F53F1">
        <w:rPr>
          <w:lang w:val="en-US"/>
        </w:rPr>
        <w:t>When we loo</w:t>
      </w:r>
      <w:r>
        <w:rPr>
          <w:lang w:val="en-US"/>
        </w:rPr>
        <w:t>k at the details of the k=8</w:t>
      </w:r>
      <w:r w:rsidRPr="005F53F1">
        <w:rPr>
          <w:lang w:val="en-US"/>
        </w:rPr>
        <w:t xml:space="preserve"> model</w:t>
      </w:r>
      <w:r>
        <w:rPr>
          <w:lang w:val="en-US"/>
        </w:rPr>
        <w:t xml:space="preserve"> shown in Figure 1</w:t>
      </w:r>
      <w:r w:rsidRPr="005F53F1">
        <w:rPr>
          <w:lang w:val="en-US"/>
        </w:rPr>
        <w:t>, we can see that</w:t>
      </w:r>
      <w:r>
        <w:rPr>
          <w:lang w:val="en-US"/>
        </w:rPr>
        <w:t xml:space="preserve"> the instances mostly clustered as homogenous as possible except the purple cluster which has 1 instance as healthy and 7 instances as diseased. In addition, the 78.5% of the cancerous instances clustered in green cluster and 68.2% of the healthy instances clustered in blue cluster. </w:t>
      </w:r>
      <w:r w:rsidRPr="009639E5">
        <w:rPr>
          <w:lang w:val="en-US"/>
        </w:rPr>
        <w:t xml:space="preserve">52 </w:t>
      </w:r>
      <w:r>
        <w:rPr>
          <w:lang w:val="en-US"/>
        </w:rPr>
        <w:t>patients</w:t>
      </w:r>
      <w:r w:rsidRPr="009639E5">
        <w:rPr>
          <w:lang w:val="en-US"/>
        </w:rPr>
        <w:t xml:space="preserve"> with cancer in the green cluster, 6 </w:t>
      </w:r>
      <w:r>
        <w:rPr>
          <w:lang w:val="en-US"/>
        </w:rPr>
        <w:t>patients</w:t>
      </w:r>
      <w:r w:rsidRPr="009639E5">
        <w:rPr>
          <w:lang w:val="en-US"/>
        </w:rPr>
        <w:t xml:space="preserve"> w</w:t>
      </w:r>
      <w:r>
        <w:rPr>
          <w:lang w:val="en-US"/>
        </w:rPr>
        <w:t>ith cancer in the red cluster, 7</w:t>
      </w:r>
      <w:r w:rsidRPr="009639E5">
        <w:rPr>
          <w:lang w:val="en-US"/>
        </w:rPr>
        <w:t xml:space="preserve"> </w:t>
      </w:r>
      <w:r>
        <w:rPr>
          <w:lang w:val="en-US"/>
        </w:rPr>
        <w:t>patients</w:t>
      </w:r>
      <w:r w:rsidRPr="009639E5">
        <w:rPr>
          <w:lang w:val="en-US"/>
        </w:rPr>
        <w:t xml:space="preserve"> with cancer in the purple cluster, and 1 </w:t>
      </w:r>
      <w:r>
        <w:rPr>
          <w:lang w:val="en-US"/>
        </w:rPr>
        <w:t>patient</w:t>
      </w:r>
      <w:r w:rsidRPr="009639E5">
        <w:rPr>
          <w:lang w:val="en-US"/>
        </w:rPr>
        <w:t xml:space="preserve"> with cancer in the pink cluster. These clusters with a high numb</w:t>
      </w:r>
      <w:r>
        <w:rPr>
          <w:lang w:val="en-US"/>
        </w:rPr>
        <w:t xml:space="preserve">er of cancerous instances </w:t>
      </w:r>
      <w:r w:rsidRPr="009639E5">
        <w:rPr>
          <w:lang w:val="en-US"/>
        </w:rPr>
        <w:t>have a tiny number of healthy instances, if any at all.</w:t>
      </w:r>
      <w:r>
        <w:rPr>
          <w:lang w:val="en-US"/>
        </w:rPr>
        <w:t xml:space="preserve"> </w:t>
      </w:r>
      <w:r w:rsidRPr="009639E5">
        <w:rPr>
          <w:lang w:val="en-US"/>
        </w:rPr>
        <w:t xml:space="preserve">That is to say, the distinction between healthy and </w:t>
      </w:r>
      <w:r>
        <w:rPr>
          <w:lang w:val="en-US"/>
        </w:rPr>
        <w:t>cancerous patients</w:t>
      </w:r>
      <w:r w:rsidRPr="009639E5">
        <w:rPr>
          <w:lang w:val="en-US"/>
        </w:rPr>
        <w:t xml:space="preserve"> is quite clear.</w:t>
      </w:r>
      <w:r>
        <w:rPr>
          <w:lang w:val="en-US"/>
        </w:rPr>
        <w:t xml:space="preserve"> </w:t>
      </w:r>
    </w:p>
    <w:p w14:paraId="00B1C87C" w14:textId="77777777" w:rsidR="00BE679B" w:rsidRPr="00CE2872" w:rsidRDefault="00BE679B" w:rsidP="00BE679B">
      <w:pPr>
        <w:pStyle w:val="Balk1"/>
      </w:pPr>
      <w:r w:rsidRPr="00CE2872">
        <w:t>CONCLUSIONS</w:t>
      </w:r>
    </w:p>
    <w:p w14:paraId="37BD607A" w14:textId="77777777" w:rsidR="006434AC" w:rsidRDefault="00BE679B" w:rsidP="00BE679B">
      <w:pPr>
        <w:pStyle w:val="GvdeMetni"/>
        <w:ind w:firstLine="0"/>
        <w:rPr>
          <w:lang w:val="en-US"/>
        </w:rPr>
      </w:pPr>
      <w:r>
        <w:rPr>
          <w:lang w:val="en-US"/>
        </w:rPr>
        <w:tab/>
      </w:r>
      <w:r w:rsidRPr="00BE679B">
        <w:rPr>
          <w:lang w:val="en-US"/>
        </w:rPr>
        <w:t xml:space="preserve">One of the most essential situations for medical </w:t>
      </w:r>
      <w:r w:rsidR="006434AC">
        <w:t xml:space="preserve">treatment </w:t>
      </w:r>
      <w:r w:rsidRPr="00BE679B">
        <w:rPr>
          <w:lang w:val="en-US"/>
        </w:rPr>
        <w:t xml:space="preserve">is cancer detection. We built multiple models to predict if an unknown instance is healthy or has </w:t>
      </w:r>
      <w:r w:rsidR="006434AC">
        <w:rPr>
          <w:lang w:val="en-US"/>
        </w:rPr>
        <w:t>thyroid</w:t>
      </w:r>
      <w:r w:rsidRPr="00BE679B">
        <w:rPr>
          <w:lang w:val="en-US"/>
        </w:rPr>
        <w:t xml:space="preserve"> cancer in this s</w:t>
      </w:r>
      <w:r w:rsidR="006434AC">
        <w:rPr>
          <w:lang w:val="en-US"/>
        </w:rPr>
        <w:t xml:space="preserve">tudy by utilizing diverse methods such as </w:t>
      </w:r>
      <w:r w:rsidRPr="00BE679B">
        <w:rPr>
          <w:lang w:val="en-US"/>
        </w:rPr>
        <w:t>k</w:t>
      </w:r>
      <w:r w:rsidR="006434AC">
        <w:rPr>
          <w:lang w:val="en-US"/>
        </w:rPr>
        <w:t xml:space="preserve">-NN and </w:t>
      </w:r>
      <w:r w:rsidRPr="00BE679B">
        <w:rPr>
          <w:lang w:val="en-US"/>
        </w:rPr>
        <w:t>Neural Network</w:t>
      </w:r>
      <w:r w:rsidR="006434AC">
        <w:rPr>
          <w:lang w:val="en-US"/>
        </w:rPr>
        <w:t xml:space="preserve">. </w:t>
      </w:r>
    </w:p>
    <w:p w14:paraId="3F122835" w14:textId="5959275C" w:rsidR="00BE679B" w:rsidRDefault="006434AC" w:rsidP="004C3174">
      <w:pPr>
        <w:pStyle w:val="GvdeMetni"/>
        <w:ind w:firstLine="0"/>
        <w:rPr>
          <w:lang w:val="en-US"/>
        </w:rPr>
      </w:pPr>
      <w:r>
        <w:rPr>
          <w:lang w:val="en-US"/>
        </w:rPr>
        <w:tab/>
        <w:t xml:space="preserve">Among all the models, the Neural Network model with 0.1 and 0.01 learning rate showed the best performance with 100.0% for </w:t>
      </w:r>
      <w:r w:rsidRPr="002707E9">
        <w:rPr>
          <w:lang w:val="en-US"/>
        </w:rPr>
        <w:t xml:space="preserve">accuracy, </w:t>
      </w:r>
      <w:r>
        <w:rPr>
          <w:lang w:val="en-US"/>
        </w:rPr>
        <w:t>sensitivity, specification, precision,</w:t>
      </w:r>
      <w:r w:rsidRPr="002707E9">
        <w:rPr>
          <w:lang w:val="en-US"/>
        </w:rPr>
        <w:t xml:space="preserve"> and F</w:t>
      </w:r>
      <w:r>
        <w:rPr>
          <w:lang w:val="en-US"/>
        </w:rPr>
        <w:t>1 score evaluation metrics.</w:t>
      </w:r>
      <w:r w:rsidR="003428E1">
        <w:rPr>
          <w:lang w:val="en-US"/>
        </w:rPr>
        <w:t xml:space="preserve"> Thus, w</w:t>
      </w:r>
      <w:r w:rsidR="003428E1" w:rsidRPr="009B132B">
        <w:rPr>
          <w:lang w:val="en-US"/>
        </w:rPr>
        <w:t>e were able to obtain results with a high success rate between the</w:t>
      </w:r>
      <w:r w:rsidR="003428E1">
        <w:rPr>
          <w:lang w:val="en-US"/>
        </w:rPr>
        <w:t xml:space="preserve"> diseased</w:t>
      </w:r>
      <w:r w:rsidR="003428E1" w:rsidRPr="009B132B">
        <w:rPr>
          <w:lang w:val="en-US"/>
        </w:rPr>
        <w:t xml:space="preserve"> and the healthy</w:t>
      </w:r>
      <w:r w:rsidR="003428E1">
        <w:rPr>
          <w:lang w:val="en-US"/>
        </w:rPr>
        <w:t xml:space="preserve"> patients</w:t>
      </w:r>
      <w:r w:rsidR="003428E1" w:rsidRPr="009B132B">
        <w:rPr>
          <w:lang w:val="en-US"/>
        </w:rPr>
        <w:t>.</w:t>
      </w:r>
      <w:r w:rsidR="00BE679B">
        <w:rPr>
          <w:lang w:val="en-US"/>
        </w:rPr>
        <w:tab/>
      </w:r>
    </w:p>
    <w:p w14:paraId="4C47E8A3" w14:textId="7DB4847C" w:rsidR="004C3174" w:rsidRDefault="004C3174" w:rsidP="004C3174">
      <w:pPr>
        <w:pStyle w:val="GvdeMetni"/>
        <w:ind w:firstLine="0"/>
        <w:rPr>
          <w:lang w:val="en-US"/>
        </w:rPr>
      </w:pPr>
    </w:p>
    <w:p w14:paraId="114B8FFF" w14:textId="1ADFE25C" w:rsidR="004C3174" w:rsidRDefault="004C3174" w:rsidP="004C3174">
      <w:pPr>
        <w:pStyle w:val="GvdeMetni"/>
        <w:ind w:firstLine="0"/>
        <w:rPr>
          <w:lang w:val="en-US"/>
        </w:rPr>
      </w:pPr>
    </w:p>
    <w:p w14:paraId="19FBAA28" w14:textId="77777777" w:rsidR="004C3174" w:rsidRDefault="004C3174" w:rsidP="004C3174">
      <w:pPr>
        <w:pStyle w:val="GvdeMetni"/>
        <w:ind w:firstLine="0"/>
        <w:rPr>
          <w:lang w:val="en-US"/>
        </w:rPr>
      </w:pPr>
    </w:p>
    <w:p w14:paraId="7000D066" w14:textId="0134C919" w:rsidR="00BE679B" w:rsidRDefault="003428E1" w:rsidP="00BE679B">
      <w:pPr>
        <w:pStyle w:val="GvdeMetni"/>
        <w:ind w:firstLine="0"/>
        <w:rPr>
          <w:lang w:val="en-US"/>
        </w:rPr>
      </w:pPr>
      <w:r>
        <w:rPr>
          <w:lang w:val="en-US"/>
        </w:rPr>
        <w:tab/>
      </w:r>
      <w:r w:rsidR="00BE679B" w:rsidRPr="009B132B">
        <w:rPr>
          <w:lang w:val="en-US"/>
        </w:rPr>
        <w:t xml:space="preserve"> </w:t>
      </w:r>
    </w:p>
    <w:p w14:paraId="0B598A5E" w14:textId="051DEC27" w:rsidR="003428E1" w:rsidRDefault="003428E1" w:rsidP="00BE679B">
      <w:pPr>
        <w:pStyle w:val="GvdeMetni"/>
        <w:ind w:firstLine="0"/>
        <w:rPr>
          <w:lang w:val="en-US"/>
        </w:rPr>
      </w:pPr>
    </w:p>
    <w:p w14:paraId="67F949E4" w14:textId="77777777" w:rsidR="003428E1" w:rsidRDefault="003428E1" w:rsidP="00BE679B">
      <w:pPr>
        <w:pStyle w:val="GvdeMetni"/>
        <w:ind w:firstLine="0"/>
        <w:rPr>
          <w:lang w:val="en-US"/>
        </w:rPr>
      </w:pPr>
    </w:p>
    <w:p w14:paraId="768B6294" w14:textId="77777777" w:rsidR="00BE679B" w:rsidRPr="00CE2872" w:rsidRDefault="00BE679B" w:rsidP="00BE679B">
      <w:pPr>
        <w:pStyle w:val="Balk1"/>
        <w:numPr>
          <w:ilvl w:val="0"/>
          <w:numId w:val="0"/>
        </w:numPr>
      </w:pPr>
      <w:r w:rsidRPr="00CE2872">
        <w:lastRenderedPageBreak/>
        <w:t>REFERENCES</w:t>
      </w:r>
    </w:p>
    <w:p w14:paraId="5C51C6B1" w14:textId="77777777" w:rsidR="00BE679B" w:rsidRDefault="00BE679B" w:rsidP="00BE679B">
      <w:pPr>
        <w:pStyle w:val="references"/>
        <w:numPr>
          <w:ilvl w:val="0"/>
          <w:numId w:val="25"/>
        </w:numPr>
        <w:rPr>
          <w:color w:val="222222"/>
          <w:sz w:val="20"/>
          <w:szCs w:val="20"/>
          <w:shd w:val="clear" w:color="auto" w:fill="FFFFFF"/>
        </w:rPr>
      </w:pPr>
      <w:r w:rsidRPr="003F1DD5">
        <w:rPr>
          <w:color w:val="222222"/>
          <w:sz w:val="20"/>
          <w:szCs w:val="20"/>
          <w:shd w:val="clear" w:color="auto" w:fill="FFFFFF"/>
        </w:rPr>
        <w:t>Bilimoria, K. Y., Bentrem, D. J., Ko, C. Y., Stewart, A. K., Winchester, D. P., Talamonti, M. S., &amp; Sturgeon, C. (2007). Extent of surgery affects survival for papillary thyroid cancer. Annals of surgery, 246(3), 375.</w:t>
      </w:r>
    </w:p>
    <w:p w14:paraId="4840691D" w14:textId="77777777" w:rsidR="00BE679B" w:rsidRPr="009B677B" w:rsidRDefault="00BE679B" w:rsidP="00BE679B">
      <w:pPr>
        <w:pStyle w:val="references"/>
        <w:numPr>
          <w:ilvl w:val="0"/>
          <w:numId w:val="25"/>
        </w:numPr>
        <w:rPr>
          <w:color w:val="222222"/>
          <w:sz w:val="20"/>
          <w:szCs w:val="20"/>
          <w:shd w:val="clear" w:color="auto" w:fill="FFFFFF"/>
        </w:rPr>
      </w:pPr>
      <w:r w:rsidRPr="003F1DD5">
        <w:rPr>
          <w:color w:val="222222"/>
          <w:sz w:val="20"/>
          <w:szCs w:val="20"/>
          <w:shd w:val="clear" w:color="auto" w:fill="FFFFFF"/>
          <w:lang w:val="de-DE"/>
        </w:rPr>
        <w:t xml:space="preserve">Tuttle, R. M., Leboeuf, R., &amp; Martorella, A. J. (2007). </w:t>
      </w:r>
      <w:r w:rsidRPr="003F1DD5">
        <w:rPr>
          <w:color w:val="222222"/>
          <w:sz w:val="20"/>
          <w:szCs w:val="20"/>
          <w:shd w:val="clear" w:color="auto" w:fill="FFFFFF"/>
        </w:rPr>
        <w:t>Papillary thyroid cancer: monitoring and therapy. Endocrinology and metabolism clinics of North America, 36(3), 753-778.</w:t>
      </w:r>
      <w:r w:rsidRPr="009B677B">
        <w:rPr>
          <w:color w:val="222222"/>
          <w:sz w:val="20"/>
          <w:szCs w:val="20"/>
          <w:shd w:val="clear" w:color="auto" w:fill="FFFFFF"/>
        </w:rPr>
        <w:t> </w:t>
      </w:r>
    </w:p>
    <w:p w14:paraId="6A0D5E31" w14:textId="77777777" w:rsidR="00BE679B" w:rsidRDefault="00BE679B" w:rsidP="00BE679B">
      <w:pPr>
        <w:pStyle w:val="references"/>
        <w:numPr>
          <w:ilvl w:val="0"/>
          <w:numId w:val="25"/>
        </w:numPr>
        <w:rPr>
          <w:color w:val="222222"/>
          <w:sz w:val="20"/>
          <w:szCs w:val="20"/>
          <w:shd w:val="clear" w:color="auto" w:fill="FFFFFF"/>
        </w:rPr>
      </w:pPr>
      <w:r w:rsidRPr="003F1DD5">
        <w:rPr>
          <w:color w:val="222222"/>
          <w:sz w:val="20"/>
          <w:szCs w:val="20"/>
          <w:shd w:val="clear" w:color="auto" w:fill="FFFFFF"/>
        </w:rPr>
        <w:t>Xing, M. (2007). BRAF mutation in papillary thyroid cancer: pathogenic role, molecular bases, and clinical implications. Endocrine reviews, 28(7), 742-762.</w:t>
      </w:r>
      <w:r w:rsidRPr="009B677B">
        <w:rPr>
          <w:color w:val="222222"/>
          <w:sz w:val="20"/>
          <w:szCs w:val="20"/>
          <w:shd w:val="clear" w:color="auto" w:fill="FFFFFF"/>
        </w:rPr>
        <w:t> </w:t>
      </w:r>
    </w:p>
    <w:p w14:paraId="1DE363C8" w14:textId="77777777" w:rsidR="00BE679B" w:rsidRDefault="00BE679B" w:rsidP="00BE679B">
      <w:pPr>
        <w:pStyle w:val="references"/>
        <w:numPr>
          <w:ilvl w:val="0"/>
          <w:numId w:val="25"/>
        </w:numPr>
        <w:rPr>
          <w:color w:val="222222"/>
          <w:sz w:val="20"/>
          <w:szCs w:val="20"/>
          <w:shd w:val="clear" w:color="auto" w:fill="FFFFFF"/>
        </w:rPr>
      </w:pPr>
      <w:r w:rsidRPr="003F1DD5">
        <w:rPr>
          <w:color w:val="222222"/>
          <w:sz w:val="20"/>
          <w:szCs w:val="20"/>
          <w:shd w:val="clear" w:color="auto" w:fill="FFFFFF"/>
        </w:rPr>
        <w:t>Xing, M. (2010). Prognostic utility of BRAF mutation in papillary thyroid cancer. Molecular and cellular endocrinology, 321(1), 86-93.</w:t>
      </w:r>
    </w:p>
    <w:p w14:paraId="3777AB4D" w14:textId="77777777" w:rsidR="00BE679B" w:rsidRPr="009B677B" w:rsidRDefault="00BE679B" w:rsidP="00BE679B">
      <w:pPr>
        <w:pStyle w:val="references"/>
        <w:numPr>
          <w:ilvl w:val="0"/>
          <w:numId w:val="25"/>
        </w:numPr>
        <w:rPr>
          <w:color w:val="222222"/>
          <w:sz w:val="20"/>
          <w:szCs w:val="20"/>
          <w:shd w:val="clear" w:color="auto" w:fill="FFFFFF"/>
        </w:rPr>
      </w:pPr>
      <w:r w:rsidRPr="009B677B">
        <w:rPr>
          <w:color w:val="222222"/>
          <w:sz w:val="20"/>
          <w:szCs w:val="20"/>
          <w:shd w:val="clear" w:color="auto" w:fill="FFFFFF"/>
        </w:rPr>
        <w:t>Handkiewicz-Junak, D., Swierniak, M., Rusinek, D., Oczko-Wojciechowska, M., Dom, G., Maenhaut, C., ... &amp; Jarzab, B. (2016). Gene signature of the post-Chernobyl papillary thyroid cancer. </w:t>
      </w:r>
      <w:r w:rsidRPr="009B677B">
        <w:rPr>
          <w:i/>
          <w:iCs/>
          <w:color w:val="222222"/>
          <w:sz w:val="20"/>
          <w:szCs w:val="20"/>
          <w:shd w:val="clear" w:color="auto" w:fill="FFFFFF"/>
        </w:rPr>
        <w:t>European journal of nuclear medicine and molecular imaging</w:t>
      </w:r>
      <w:r w:rsidRPr="009B677B">
        <w:rPr>
          <w:color w:val="222222"/>
          <w:sz w:val="20"/>
          <w:szCs w:val="20"/>
          <w:shd w:val="clear" w:color="auto" w:fill="FFFFFF"/>
        </w:rPr>
        <w:t>, </w:t>
      </w:r>
      <w:r w:rsidRPr="009B677B">
        <w:rPr>
          <w:i/>
          <w:iCs/>
          <w:color w:val="222222"/>
          <w:sz w:val="20"/>
          <w:szCs w:val="20"/>
          <w:shd w:val="clear" w:color="auto" w:fill="FFFFFF"/>
        </w:rPr>
        <w:t>43</w:t>
      </w:r>
      <w:r w:rsidRPr="009B677B">
        <w:rPr>
          <w:color w:val="222222"/>
          <w:sz w:val="20"/>
          <w:szCs w:val="20"/>
          <w:shd w:val="clear" w:color="auto" w:fill="FFFFFF"/>
        </w:rPr>
        <w:t>(7), 1267-1277.</w:t>
      </w:r>
    </w:p>
    <w:p w14:paraId="04F372EE" w14:textId="77777777" w:rsidR="00BE679B" w:rsidRPr="009B677B" w:rsidRDefault="00BE679B" w:rsidP="00BE679B">
      <w:pPr>
        <w:pStyle w:val="references"/>
        <w:numPr>
          <w:ilvl w:val="0"/>
          <w:numId w:val="25"/>
        </w:numPr>
        <w:rPr>
          <w:color w:val="222222"/>
          <w:sz w:val="20"/>
          <w:szCs w:val="20"/>
          <w:shd w:val="clear" w:color="auto" w:fill="FFFFFF"/>
        </w:rPr>
      </w:pPr>
      <w:r w:rsidRPr="009B677B">
        <w:rPr>
          <w:color w:val="222222"/>
          <w:sz w:val="20"/>
          <w:szCs w:val="20"/>
          <w:shd w:val="clear" w:color="auto" w:fill="FFFFFF"/>
        </w:rPr>
        <w:t>Ibrahim, I., &amp; Abdulazeez, A. (2021). The Role of Machine Learning Algorithms for Diagnosing Diseases. </w:t>
      </w:r>
      <w:r w:rsidRPr="009B677B">
        <w:rPr>
          <w:i/>
          <w:iCs/>
          <w:color w:val="222222"/>
          <w:sz w:val="20"/>
          <w:szCs w:val="20"/>
          <w:shd w:val="clear" w:color="auto" w:fill="FFFFFF"/>
        </w:rPr>
        <w:t>Journal of Applied Science and Technology Trends</w:t>
      </w:r>
      <w:r w:rsidRPr="009B677B">
        <w:rPr>
          <w:color w:val="222222"/>
          <w:sz w:val="20"/>
          <w:szCs w:val="20"/>
          <w:shd w:val="clear" w:color="auto" w:fill="FFFFFF"/>
        </w:rPr>
        <w:t>, </w:t>
      </w:r>
      <w:r w:rsidRPr="009B677B">
        <w:rPr>
          <w:i/>
          <w:iCs/>
          <w:color w:val="222222"/>
          <w:sz w:val="20"/>
          <w:szCs w:val="20"/>
          <w:shd w:val="clear" w:color="auto" w:fill="FFFFFF"/>
        </w:rPr>
        <w:t>2</w:t>
      </w:r>
      <w:r w:rsidRPr="009B677B">
        <w:rPr>
          <w:color w:val="222222"/>
          <w:sz w:val="20"/>
          <w:szCs w:val="20"/>
          <w:shd w:val="clear" w:color="auto" w:fill="FFFFFF"/>
        </w:rPr>
        <w:t>(01), 10-19.</w:t>
      </w:r>
    </w:p>
    <w:p w14:paraId="0A8CD2A8" w14:textId="77777777" w:rsidR="00BE679B" w:rsidRDefault="00BE679B" w:rsidP="00BE679B">
      <w:pPr>
        <w:pStyle w:val="references"/>
        <w:numPr>
          <w:ilvl w:val="0"/>
          <w:numId w:val="25"/>
        </w:numPr>
        <w:rPr>
          <w:color w:val="222222"/>
          <w:sz w:val="20"/>
          <w:szCs w:val="20"/>
          <w:shd w:val="clear" w:color="auto" w:fill="FFFFFF"/>
        </w:rPr>
      </w:pPr>
      <w:r w:rsidRPr="009B677B">
        <w:rPr>
          <w:color w:val="222222"/>
          <w:sz w:val="20"/>
          <w:szCs w:val="20"/>
          <w:shd w:val="clear" w:color="auto" w:fill="FFFFFF"/>
        </w:rPr>
        <w:t>Jagga, Z., &amp; Gupta, D. (2015). Machine learning for biomarker identification in cancer research–developments toward its clinical application. </w:t>
      </w:r>
      <w:r w:rsidRPr="009B677B">
        <w:rPr>
          <w:i/>
          <w:iCs/>
          <w:color w:val="222222"/>
          <w:sz w:val="20"/>
          <w:szCs w:val="20"/>
          <w:shd w:val="clear" w:color="auto" w:fill="FFFFFF"/>
        </w:rPr>
        <w:t>Personalized medicine</w:t>
      </w:r>
      <w:r w:rsidRPr="009B677B">
        <w:rPr>
          <w:color w:val="222222"/>
          <w:sz w:val="20"/>
          <w:szCs w:val="20"/>
          <w:shd w:val="clear" w:color="auto" w:fill="FFFFFF"/>
        </w:rPr>
        <w:t>, </w:t>
      </w:r>
      <w:r w:rsidRPr="009B677B">
        <w:rPr>
          <w:i/>
          <w:iCs/>
          <w:color w:val="222222"/>
          <w:sz w:val="20"/>
          <w:szCs w:val="20"/>
          <w:shd w:val="clear" w:color="auto" w:fill="FFFFFF"/>
        </w:rPr>
        <w:t>12</w:t>
      </w:r>
      <w:r w:rsidRPr="009B677B">
        <w:rPr>
          <w:color w:val="222222"/>
          <w:sz w:val="20"/>
          <w:szCs w:val="20"/>
          <w:shd w:val="clear" w:color="auto" w:fill="FFFFFF"/>
        </w:rPr>
        <w:t xml:space="preserve">(4), 371-387. </w:t>
      </w:r>
    </w:p>
    <w:p w14:paraId="577A215D" w14:textId="77777777" w:rsidR="00BE679B" w:rsidRPr="000D7D6E" w:rsidRDefault="00BE679B" w:rsidP="00BE679B">
      <w:pPr>
        <w:pStyle w:val="references"/>
        <w:numPr>
          <w:ilvl w:val="0"/>
          <w:numId w:val="25"/>
        </w:numPr>
        <w:rPr>
          <w:color w:val="222222"/>
          <w:sz w:val="20"/>
          <w:szCs w:val="20"/>
          <w:shd w:val="clear" w:color="auto" w:fill="FFFFFF"/>
        </w:rPr>
      </w:pPr>
      <w:r w:rsidRPr="000D7D6E">
        <w:rPr>
          <w:color w:val="222222"/>
          <w:sz w:val="20"/>
          <w:szCs w:val="20"/>
          <w:shd w:val="clear" w:color="auto" w:fill="FFFFFF"/>
        </w:rPr>
        <w:t>Agarap, A.F. (2018). Deep Learning using Rectified Linear Units  (ReLU). ArXiv, abs/1803.08375.</w:t>
      </w:r>
    </w:p>
    <w:p w14:paraId="035EDEAE" w14:textId="77777777" w:rsidR="00BE679B" w:rsidRPr="000D7D6E" w:rsidRDefault="00BE679B" w:rsidP="00BE679B">
      <w:pPr>
        <w:pStyle w:val="references"/>
        <w:numPr>
          <w:ilvl w:val="0"/>
          <w:numId w:val="25"/>
        </w:numPr>
        <w:rPr>
          <w:color w:val="222222"/>
          <w:sz w:val="20"/>
          <w:szCs w:val="20"/>
          <w:shd w:val="clear" w:color="auto" w:fill="FFFFFF"/>
        </w:rPr>
      </w:pPr>
      <w:r w:rsidRPr="000D7D6E">
        <w:rPr>
          <w:color w:val="222222"/>
          <w:sz w:val="20"/>
          <w:szCs w:val="20"/>
          <w:shd w:val="clear" w:color="auto" w:fill="FFFFFF"/>
        </w:rPr>
        <w:t>Ertam, F., &amp; Aydin, G. (2017). Data classification with deep learning using Tensorflow. 2017 International Conference On Computer Science And Engineering (UBMK).</w:t>
      </w:r>
    </w:p>
    <w:p w14:paraId="69917048" w14:textId="77777777" w:rsidR="00BE679B" w:rsidRPr="000D7D6E" w:rsidRDefault="00BE679B" w:rsidP="00BE679B">
      <w:pPr>
        <w:pStyle w:val="references"/>
        <w:numPr>
          <w:ilvl w:val="0"/>
          <w:numId w:val="25"/>
        </w:numPr>
        <w:rPr>
          <w:color w:val="222222"/>
          <w:sz w:val="20"/>
          <w:szCs w:val="20"/>
          <w:shd w:val="clear" w:color="auto" w:fill="FFFFFF"/>
        </w:rPr>
      </w:pPr>
      <w:r w:rsidRPr="000D7D6E">
        <w:rPr>
          <w:color w:val="222222"/>
          <w:sz w:val="20"/>
          <w:szCs w:val="20"/>
          <w:shd w:val="clear" w:color="auto" w:fill="FFFFFF"/>
        </w:rPr>
        <w:t xml:space="preserve"> Tu, J. (1996). Advantages and disadvantages of using artificial neural  networks versus logistic regression for predicting medical outcomes. Journal Of Clinical Epidemiology, 49(11), 1225-1231. </w:t>
      </w:r>
    </w:p>
    <w:p w14:paraId="0B8D6768" w14:textId="77777777" w:rsidR="00BE679B" w:rsidRPr="000D7D6E" w:rsidRDefault="00BE679B" w:rsidP="00BE679B">
      <w:pPr>
        <w:pStyle w:val="references"/>
        <w:numPr>
          <w:ilvl w:val="0"/>
          <w:numId w:val="25"/>
        </w:numPr>
        <w:rPr>
          <w:color w:val="222222"/>
          <w:sz w:val="20"/>
          <w:szCs w:val="20"/>
          <w:shd w:val="clear" w:color="auto" w:fill="FFFFFF"/>
        </w:rPr>
      </w:pPr>
      <w:r w:rsidRPr="000D7D6E">
        <w:rPr>
          <w:color w:val="222222"/>
          <w:sz w:val="20"/>
          <w:szCs w:val="20"/>
          <w:shd w:val="clear" w:color="auto" w:fill="FFFFFF"/>
        </w:rPr>
        <w:t>Tang, B., Pan, Z., Yin, K., &amp; Khateeb, A. (2019). Recent Advances of Deep Learning in Bioinformatics and Computational Biology. Frontiers in genetics, 10, 214.</w:t>
      </w:r>
    </w:p>
    <w:p w14:paraId="4AC4ADD0" w14:textId="77777777" w:rsidR="00BE679B" w:rsidRPr="000D7D6E" w:rsidRDefault="00BE679B" w:rsidP="00BE679B">
      <w:pPr>
        <w:pStyle w:val="references"/>
        <w:numPr>
          <w:ilvl w:val="0"/>
          <w:numId w:val="25"/>
        </w:numPr>
        <w:rPr>
          <w:color w:val="222222"/>
          <w:sz w:val="20"/>
          <w:szCs w:val="20"/>
          <w:shd w:val="clear" w:color="auto" w:fill="FFFFFF"/>
        </w:rPr>
      </w:pPr>
      <w:r w:rsidRPr="000D7D6E">
        <w:rPr>
          <w:color w:val="222222"/>
          <w:sz w:val="20"/>
          <w:szCs w:val="20"/>
          <w:shd w:val="clear" w:color="auto" w:fill="FFFFFF"/>
        </w:rPr>
        <w:t xml:space="preserve">Ali, N., Neagu, D., &amp; Trundle, P. (2019). Evaluation of k-nearest neighbour classifier performance for heterogeneous data sets. SN Applied Sciences, 1(12). </w:t>
      </w:r>
    </w:p>
    <w:p w14:paraId="764CE4C4" w14:textId="77777777" w:rsidR="00BE679B" w:rsidRPr="000D7D6E" w:rsidRDefault="00BE679B" w:rsidP="00BE679B">
      <w:pPr>
        <w:pStyle w:val="references"/>
        <w:numPr>
          <w:ilvl w:val="0"/>
          <w:numId w:val="25"/>
        </w:numPr>
        <w:rPr>
          <w:color w:val="222222"/>
          <w:sz w:val="20"/>
          <w:szCs w:val="20"/>
          <w:shd w:val="clear" w:color="auto" w:fill="FFFFFF"/>
        </w:rPr>
      </w:pPr>
      <w:r w:rsidRPr="000D7D6E">
        <w:rPr>
          <w:color w:val="222222"/>
          <w:sz w:val="20"/>
          <w:szCs w:val="20"/>
          <w:shd w:val="clear" w:color="auto" w:fill="FFFFFF"/>
        </w:rPr>
        <w:t xml:space="preserve"> Goutte, C., &amp; Gaussier, E. (2005). A Probabilistic Interpretation of  Precision, Recall and F-Score, with Implication for Evaluation. Lecture Notes In Computer Science, 345-359.</w:t>
      </w:r>
    </w:p>
    <w:p w14:paraId="01DF8408" w14:textId="76D8E5EB" w:rsidR="00BE679B" w:rsidRDefault="00BE679B" w:rsidP="002707E9">
      <w:pPr>
        <w:pStyle w:val="GvdeMetni"/>
        <w:ind w:firstLine="0"/>
        <w:rPr>
          <w:lang w:val="en-US"/>
        </w:rPr>
      </w:pPr>
    </w:p>
    <w:p w14:paraId="79F95F5B" w14:textId="6ECC280F" w:rsidR="00BE679B" w:rsidRDefault="00BE679B" w:rsidP="002707E9">
      <w:pPr>
        <w:pStyle w:val="GvdeMetni"/>
        <w:ind w:firstLine="0"/>
        <w:rPr>
          <w:lang w:val="en-US"/>
        </w:rPr>
      </w:pPr>
    </w:p>
    <w:p w14:paraId="2929A6FC" w14:textId="3DF7DBCD" w:rsidR="00BE679B" w:rsidRDefault="00BE679B" w:rsidP="002707E9">
      <w:pPr>
        <w:pStyle w:val="GvdeMetni"/>
        <w:ind w:firstLine="0"/>
        <w:rPr>
          <w:lang w:val="en-US"/>
        </w:rPr>
      </w:pPr>
    </w:p>
    <w:p w14:paraId="68B82189" w14:textId="7AEB6B58" w:rsidR="00BE679B" w:rsidRDefault="00BE679B" w:rsidP="002707E9">
      <w:pPr>
        <w:pStyle w:val="GvdeMetni"/>
        <w:ind w:firstLine="0"/>
        <w:rPr>
          <w:lang w:val="en-US"/>
        </w:rPr>
      </w:pPr>
    </w:p>
    <w:p w14:paraId="3482025C" w14:textId="7AA152C5" w:rsidR="00BE679B" w:rsidRDefault="00BE679B" w:rsidP="002707E9">
      <w:pPr>
        <w:pStyle w:val="GvdeMetni"/>
        <w:ind w:firstLine="0"/>
        <w:rPr>
          <w:lang w:val="en-US"/>
        </w:rPr>
      </w:pPr>
    </w:p>
    <w:p w14:paraId="19F1371F" w14:textId="55DC54EF" w:rsidR="00BE679B" w:rsidRDefault="00BE679B" w:rsidP="002707E9">
      <w:pPr>
        <w:pStyle w:val="GvdeMetni"/>
        <w:ind w:firstLine="0"/>
        <w:rPr>
          <w:lang w:val="en-US"/>
        </w:rPr>
      </w:pPr>
    </w:p>
    <w:p w14:paraId="00B34944" w14:textId="790E7384" w:rsidR="00BE679B" w:rsidRDefault="00BE679B" w:rsidP="002707E9">
      <w:pPr>
        <w:pStyle w:val="GvdeMetni"/>
        <w:ind w:firstLine="0"/>
        <w:rPr>
          <w:lang w:val="en-US"/>
        </w:rPr>
      </w:pPr>
    </w:p>
    <w:p w14:paraId="3A72898A" w14:textId="57133871" w:rsidR="00BE679B" w:rsidRDefault="00BE679B" w:rsidP="002707E9">
      <w:pPr>
        <w:pStyle w:val="GvdeMetni"/>
        <w:ind w:firstLine="0"/>
        <w:rPr>
          <w:lang w:val="en-US"/>
        </w:rPr>
      </w:pPr>
    </w:p>
    <w:p w14:paraId="17692191" w14:textId="37397B56" w:rsidR="00BE679B" w:rsidRDefault="00BE679B" w:rsidP="002707E9">
      <w:pPr>
        <w:pStyle w:val="GvdeMetni"/>
        <w:ind w:firstLine="0"/>
        <w:rPr>
          <w:lang w:val="en-US"/>
        </w:rPr>
      </w:pPr>
    </w:p>
    <w:p w14:paraId="333D6CE8" w14:textId="5687D1E1" w:rsidR="00BE679B" w:rsidRDefault="00BE679B" w:rsidP="002707E9">
      <w:pPr>
        <w:pStyle w:val="GvdeMetni"/>
        <w:ind w:firstLine="0"/>
        <w:rPr>
          <w:lang w:val="en-US"/>
        </w:rPr>
      </w:pPr>
    </w:p>
    <w:p w14:paraId="338B7729" w14:textId="0867323F" w:rsidR="00BE679B" w:rsidRDefault="00BE679B" w:rsidP="002707E9">
      <w:pPr>
        <w:pStyle w:val="GvdeMetni"/>
        <w:ind w:firstLine="0"/>
        <w:rPr>
          <w:lang w:val="en-US"/>
        </w:rPr>
      </w:pPr>
    </w:p>
    <w:p w14:paraId="79FF3FE6" w14:textId="5043506B" w:rsidR="00BE679B" w:rsidRDefault="00BE679B" w:rsidP="002707E9">
      <w:pPr>
        <w:pStyle w:val="GvdeMetni"/>
        <w:ind w:firstLine="0"/>
        <w:rPr>
          <w:lang w:val="en-US"/>
        </w:rPr>
      </w:pPr>
    </w:p>
    <w:p w14:paraId="4170E812" w14:textId="2383D428" w:rsidR="00BE679B" w:rsidRDefault="00BE679B" w:rsidP="002707E9">
      <w:pPr>
        <w:pStyle w:val="GvdeMetni"/>
        <w:ind w:firstLine="0"/>
        <w:rPr>
          <w:lang w:val="en-US"/>
        </w:rPr>
      </w:pPr>
    </w:p>
    <w:p w14:paraId="136EBF4D" w14:textId="1AADAC5D" w:rsidR="00BE679B" w:rsidRDefault="00BE679B" w:rsidP="002707E9">
      <w:pPr>
        <w:pStyle w:val="GvdeMetni"/>
        <w:ind w:firstLine="0"/>
        <w:rPr>
          <w:lang w:val="en-US"/>
        </w:rPr>
      </w:pPr>
    </w:p>
    <w:p w14:paraId="13BA38E4" w14:textId="6A2532C8" w:rsidR="00BE679B" w:rsidRDefault="00BE679B" w:rsidP="002707E9">
      <w:pPr>
        <w:pStyle w:val="GvdeMetni"/>
        <w:ind w:firstLine="0"/>
        <w:rPr>
          <w:lang w:val="en-US"/>
        </w:rPr>
      </w:pPr>
    </w:p>
    <w:p w14:paraId="301A0616" w14:textId="71685541" w:rsidR="00BE679B" w:rsidRDefault="00BE679B" w:rsidP="002707E9">
      <w:pPr>
        <w:pStyle w:val="GvdeMetni"/>
        <w:ind w:firstLine="0"/>
        <w:rPr>
          <w:lang w:val="en-US"/>
        </w:rPr>
      </w:pPr>
    </w:p>
    <w:p w14:paraId="4A9B8198" w14:textId="4AC77C1C" w:rsidR="00BE679B" w:rsidRDefault="00BE679B" w:rsidP="002707E9">
      <w:pPr>
        <w:pStyle w:val="GvdeMetni"/>
        <w:ind w:firstLine="0"/>
        <w:rPr>
          <w:lang w:val="en-US"/>
        </w:rPr>
      </w:pPr>
    </w:p>
    <w:p w14:paraId="61F11A7B" w14:textId="7991D87E" w:rsidR="00BE679B" w:rsidRDefault="00BE679B" w:rsidP="002707E9">
      <w:pPr>
        <w:pStyle w:val="GvdeMetni"/>
        <w:ind w:firstLine="0"/>
        <w:rPr>
          <w:lang w:val="en-US"/>
        </w:rPr>
      </w:pPr>
    </w:p>
    <w:p w14:paraId="6B2B449E" w14:textId="75F4627F" w:rsidR="00BE679B" w:rsidRDefault="00BE679B" w:rsidP="002707E9">
      <w:pPr>
        <w:pStyle w:val="GvdeMetni"/>
        <w:ind w:firstLine="0"/>
        <w:rPr>
          <w:lang w:val="en-US"/>
        </w:rPr>
      </w:pPr>
    </w:p>
    <w:p w14:paraId="3B73A124" w14:textId="5DF9B76C" w:rsidR="00BE679B" w:rsidRDefault="00BE679B" w:rsidP="002707E9">
      <w:pPr>
        <w:pStyle w:val="GvdeMetni"/>
        <w:ind w:firstLine="0"/>
        <w:rPr>
          <w:lang w:val="en-US"/>
        </w:rPr>
      </w:pPr>
    </w:p>
    <w:p w14:paraId="4FFE7FCD" w14:textId="7179C5F1" w:rsidR="00BE679B" w:rsidRDefault="00BE679B" w:rsidP="002707E9">
      <w:pPr>
        <w:pStyle w:val="GvdeMetni"/>
        <w:ind w:firstLine="0"/>
        <w:rPr>
          <w:lang w:val="en-US"/>
        </w:rPr>
      </w:pPr>
    </w:p>
    <w:p w14:paraId="67ABB306" w14:textId="40FFCC6A" w:rsidR="00BE679B" w:rsidRDefault="00BE679B" w:rsidP="002707E9">
      <w:pPr>
        <w:pStyle w:val="GvdeMetni"/>
        <w:ind w:firstLine="0"/>
        <w:rPr>
          <w:lang w:val="en-US"/>
        </w:rPr>
      </w:pPr>
    </w:p>
    <w:p w14:paraId="3051D32E" w14:textId="4E1F48ED" w:rsidR="00BE679B" w:rsidRDefault="00BE679B" w:rsidP="002707E9">
      <w:pPr>
        <w:pStyle w:val="GvdeMetni"/>
        <w:ind w:firstLine="0"/>
        <w:rPr>
          <w:lang w:val="en-US"/>
        </w:rPr>
      </w:pPr>
    </w:p>
    <w:p w14:paraId="213D954D" w14:textId="52955F59" w:rsidR="00BE679B" w:rsidRDefault="00BE679B" w:rsidP="002707E9">
      <w:pPr>
        <w:pStyle w:val="GvdeMetni"/>
        <w:ind w:firstLine="0"/>
        <w:rPr>
          <w:lang w:val="en-US"/>
        </w:rPr>
      </w:pPr>
    </w:p>
    <w:p w14:paraId="4777B1E6" w14:textId="55F092DB" w:rsidR="00BE679B" w:rsidRDefault="00BE679B" w:rsidP="002707E9">
      <w:pPr>
        <w:pStyle w:val="GvdeMetni"/>
        <w:ind w:firstLine="0"/>
        <w:rPr>
          <w:lang w:val="en-US"/>
        </w:rPr>
      </w:pPr>
    </w:p>
    <w:p w14:paraId="093EAE48" w14:textId="44B0C803" w:rsidR="00BE679B" w:rsidRDefault="00BE679B" w:rsidP="002707E9">
      <w:pPr>
        <w:pStyle w:val="GvdeMetni"/>
        <w:ind w:firstLine="0"/>
        <w:rPr>
          <w:lang w:val="en-US"/>
        </w:rPr>
      </w:pPr>
    </w:p>
    <w:p w14:paraId="4CF5FC59" w14:textId="13DEB355" w:rsidR="00BE679B" w:rsidRDefault="00BE679B" w:rsidP="002707E9">
      <w:pPr>
        <w:pStyle w:val="GvdeMetni"/>
        <w:ind w:firstLine="0"/>
        <w:rPr>
          <w:lang w:val="en-US"/>
        </w:rPr>
      </w:pPr>
    </w:p>
    <w:p w14:paraId="619284EA" w14:textId="4D01F852" w:rsidR="00BE679B" w:rsidRDefault="00BE679B" w:rsidP="002707E9">
      <w:pPr>
        <w:pStyle w:val="GvdeMetni"/>
        <w:ind w:firstLine="0"/>
        <w:rPr>
          <w:lang w:val="en-US"/>
        </w:rPr>
      </w:pPr>
    </w:p>
    <w:p w14:paraId="5FA05088" w14:textId="243E5D15" w:rsidR="00BE679B" w:rsidRDefault="00BE679B" w:rsidP="002707E9">
      <w:pPr>
        <w:pStyle w:val="GvdeMetni"/>
        <w:ind w:firstLine="0"/>
        <w:rPr>
          <w:lang w:val="en-US"/>
        </w:rPr>
      </w:pPr>
    </w:p>
    <w:p w14:paraId="0785A2C8" w14:textId="2CC29651" w:rsidR="00BE679B" w:rsidRDefault="00BE679B" w:rsidP="002707E9">
      <w:pPr>
        <w:pStyle w:val="GvdeMetni"/>
        <w:ind w:firstLine="0"/>
        <w:rPr>
          <w:lang w:val="en-US"/>
        </w:rPr>
      </w:pPr>
    </w:p>
    <w:p w14:paraId="400D7C17" w14:textId="605E4FF3" w:rsidR="00BE679B" w:rsidRDefault="00BE679B" w:rsidP="002707E9">
      <w:pPr>
        <w:pStyle w:val="GvdeMetni"/>
        <w:ind w:firstLine="0"/>
        <w:rPr>
          <w:lang w:val="en-US"/>
        </w:rPr>
      </w:pPr>
    </w:p>
    <w:p w14:paraId="1D2E1610" w14:textId="0C11362A" w:rsidR="00BE679B" w:rsidRDefault="00BE679B" w:rsidP="002707E9">
      <w:pPr>
        <w:pStyle w:val="GvdeMetni"/>
        <w:ind w:firstLine="0"/>
        <w:rPr>
          <w:lang w:val="en-US"/>
        </w:rPr>
      </w:pPr>
    </w:p>
    <w:p w14:paraId="0B578E47" w14:textId="38F9E2EE" w:rsidR="00BE679B" w:rsidRDefault="00BE679B" w:rsidP="002707E9">
      <w:pPr>
        <w:pStyle w:val="GvdeMetni"/>
        <w:ind w:firstLine="0"/>
        <w:rPr>
          <w:lang w:val="en-US"/>
        </w:rPr>
      </w:pPr>
    </w:p>
    <w:p w14:paraId="65839395" w14:textId="03C1B424" w:rsidR="00BE679B" w:rsidRDefault="00BE679B" w:rsidP="002707E9">
      <w:pPr>
        <w:pStyle w:val="GvdeMetni"/>
        <w:ind w:firstLine="0"/>
        <w:rPr>
          <w:lang w:val="en-US"/>
        </w:rPr>
      </w:pPr>
    </w:p>
    <w:p w14:paraId="392889F7" w14:textId="6341AE1B" w:rsidR="00BE679B" w:rsidRDefault="00BE679B" w:rsidP="002707E9">
      <w:pPr>
        <w:pStyle w:val="GvdeMetni"/>
        <w:ind w:firstLine="0"/>
        <w:rPr>
          <w:lang w:val="en-US"/>
        </w:rPr>
      </w:pPr>
    </w:p>
    <w:p w14:paraId="69C138CB" w14:textId="34ACAEAB" w:rsidR="00BE679B" w:rsidRDefault="00BE679B" w:rsidP="002707E9">
      <w:pPr>
        <w:pStyle w:val="GvdeMetni"/>
        <w:ind w:firstLine="0"/>
        <w:rPr>
          <w:lang w:val="en-US"/>
        </w:rPr>
      </w:pPr>
    </w:p>
    <w:p w14:paraId="5FB5B7AD" w14:textId="595454B8" w:rsidR="00BE679B" w:rsidRDefault="00BE679B" w:rsidP="002707E9">
      <w:pPr>
        <w:pStyle w:val="GvdeMetni"/>
        <w:ind w:firstLine="0"/>
        <w:rPr>
          <w:lang w:val="en-US"/>
        </w:rPr>
      </w:pPr>
    </w:p>
    <w:p w14:paraId="1342EDC3" w14:textId="09A8204B" w:rsidR="00BE679B" w:rsidRDefault="00BE679B" w:rsidP="002707E9">
      <w:pPr>
        <w:pStyle w:val="GvdeMetni"/>
        <w:ind w:firstLine="0"/>
        <w:rPr>
          <w:lang w:val="en-US"/>
        </w:rPr>
      </w:pPr>
    </w:p>
    <w:p w14:paraId="11EB978B" w14:textId="16216F1D" w:rsidR="00BE679B" w:rsidRDefault="00BE679B" w:rsidP="002707E9">
      <w:pPr>
        <w:pStyle w:val="GvdeMetni"/>
        <w:ind w:firstLine="0"/>
        <w:rPr>
          <w:lang w:val="en-US"/>
        </w:rPr>
      </w:pPr>
    </w:p>
    <w:p w14:paraId="1BB0672E" w14:textId="597319AA" w:rsidR="00BE679B" w:rsidRDefault="00BE679B" w:rsidP="002707E9">
      <w:pPr>
        <w:pStyle w:val="GvdeMetni"/>
        <w:ind w:firstLine="0"/>
        <w:rPr>
          <w:lang w:val="en-US"/>
        </w:rPr>
      </w:pPr>
    </w:p>
    <w:p w14:paraId="2FAC7350" w14:textId="05D094C4" w:rsidR="00BE679B" w:rsidRDefault="00BE679B" w:rsidP="002707E9">
      <w:pPr>
        <w:pStyle w:val="GvdeMetni"/>
        <w:ind w:firstLine="0"/>
        <w:rPr>
          <w:lang w:val="en-US"/>
        </w:rPr>
      </w:pPr>
    </w:p>
    <w:p w14:paraId="2DE7C85E" w14:textId="2FFE9B96" w:rsidR="00BE679B" w:rsidRDefault="00BE679B" w:rsidP="002707E9">
      <w:pPr>
        <w:pStyle w:val="GvdeMetni"/>
        <w:ind w:firstLine="0"/>
        <w:rPr>
          <w:lang w:val="en-US"/>
        </w:rPr>
      </w:pPr>
    </w:p>
    <w:p w14:paraId="55A39060" w14:textId="7EE68644" w:rsidR="00BE679B" w:rsidRDefault="00BE679B" w:rsidP="002707E9">
      <w:pPr>
        <w:pStyle w:val="GvdeMetni"/>
        <w:ind w:firstLine="0"/>
        <w:rPr>
          <w:lang w:val="en-US"/>
        </w:rPr>
      </w:pPr>
    </w:p>
    <w:p w14:paraId="6CB9E546" w14:textId="329D90F6" w:rsidR="00BE679B" w:rsidRDefault="00BE679B" w:rsidP="002707E9">
      <w:pPr>
        <w:pStyle w:val="GvdeMetni"/>
        <w:ind w:firstLine="0"/>
        <w:rPr>
          <w:lang w:val="en-US"/>
        </w:rPr>
      </w:pPr>
    </w:p>
    <w:p w14:paraId="61CF01CF" w14:textId="5D85573C" w:rsidR="00BE679B" w:rsidRDefault="00BE679B" w:rsidP="002707E9">
      <w:pPr>
        <w:pStyle w:val="GvdeMetni"/>
        <w:ind w:firstLine="0"/>
        <w:rPr>
          <w:lang w:val="en-US"/>
        </w:rPr>
      </w:pPr>
    </w:p>
    <w:p w14:paraId="5F708E5C" w14:textId="7C123908" w:rsidR="00BE679B" w:rsidRDefault="00BE679B" w:rsidP="002707E9">
      <w:pPr>
        <w:pStyle w:val="GvdeMetni"/>
        <w:ind w:firstLine="0"/>
        <w:rPr>
          <w:lang w:val="en-US"/>
        </w:rPr>
      </w:pPr>
    </w:p>
    <w:p w14:paraId="6222F166" w14:textId="7193BBE1" w:rsidR="00BE679B" w:rsidRDefault="00BE679B" w:rsidP="002707E9">
      <w:pPr>
        <w:pStyle w:val="GvdeMetni"/>
        <w:ind w:firstLine="0"/>
        <w:rPr>
          <w:lang w:val="en-US"/>
        </w:rPr>
      </w:pPr>
    </w:p>
    <w:p w14:paraId="4B9BA12C" w14:textId="2C82E755" w:rsidR="00BE679B" w:rsidRDefault="00BE679B" w:rsidP="002707E9">
      <w:pPr>
        <w:pStyle w:val="GvdeMetni"/>
        <w:ind w:firstLine="0"/>
        <w:rPr>
          <w:lang w:val="en-US"/>
        </w:rPr>
      </w:pPr>
    </w:p>
    <w:p w14:paraId="34F17342" w14:textId="2DDF7A7A" w:rsidR="00BE679B" w:rsidRDefault="00BE679B" w:rsidP="002707E9">
      <w:pPr>
        <w:pStyle w:val="GvdeMetni"/>
        <w:ind w:firstLine="0"/>
        <w:rPr>
          <w:lang w:val="en-US"/>
        </w:rPr>
      </w:pPr>
    </w:p>
    <w:p w14:paraId="716A6971" w14:textId="1A5C0D10" w:rsidR="00BE679B" w:rsidRDefault="00BE679B" w:rsidP="002707E9">
      <w:pPr>
        <w:pStyle w:val="GvdeMetni"/>
        <w:ind w:firstLine="0"/>
        <w:rPr>
          <w:lang w:val="en-US"/>
        </w:rPr>
      </w:pPr>
    </w:p>
    <w:p w14:paraId="586DDFC6" w14:textId="77777777" w:rsidR="00BE679B" w:rsidRDefault="00BE679B" w:rsidP="002707E9">
      <w:pPr>
        <w:pStyle w:val="GvdeMetni"/>
        <w:ind w:firstLine="0"/>
        <w:rPr>
          <w:lang w:val="en-US"/>
        </w:rPr>
      </w:pPr>
    </w:p>
    <w:p w14:paraId="660D080A" w14:textId="1CFA5328" w:rsidR="00BE679B" w:rsidRDefault="00BE679B" w:rsidP="002707E9">
      <w:pPr>
        <w:pStyle w:val="GvdeMetni"/>
        <w:ind w:firstLine="0"/>
        <w:rPr>
          <w:lang w:val="en-US"/>
        </w:rPr>
      </w:pPr>
    </w:p>
    <w:p w14:paraId="4A54F21C" w14:textId="37D8E813" w:rsidR="00BE679B" w:rsidRDefault="00BE679B" w:rsidP="002707E9">
      <w:pPr>
        <w:pStyle w:val="GvdeMetni"/>
        <w:ind w:firstLine="0"/>
        <w:rPr>
          <w:lang w:val="en-US"/>
        </w:rPr>
      </w:pPr>
    </w:p>
    <w:p w14:paraId="5A281F87" w14:textId="1AC7CE3F" w:rsidR="008B6F6B" w:rsidRDefault="008B6F6B" w:rsidP="00BE679B">
      <w:pPr>
        <w:pStyle w:val="references"/>
        <w:numPr>
          <w:ilvl w:val="0"/>
          <w:numId w:val="0"/>
        </w:numPr>
        <w:rPr>
          <w:color w:val="222222"/>
          <w:sz w:val="20"/>
          <w:szCs w:val="20"/>
          <w:shd w:val="clear" w:color="auto" w:fill="FFFFFF"/>
        </w:rPr>
        <w:sectPr w:rsidR="008B6F6B" w:rsidSect="00553A23">
          <w:type w:val="continuous"/>
          <w:pgSz w:w="11906" w:h="16838" w:code="9"/>
          <w:pgMar w:top="1080" w:right="893" w:bottom="1440" w:left="893" w:header="720" w:footer="720" w:gutter="0"/>
          <w:cols w:num="2" w:space="720"/>
          <w:docGrid w:linePitch="360"/>
        </w:sectPr>
      </w:pPr>
    </w:p>
    <w:p w14:paraId="08F756E1" w14:textId="6EAC8CCA" w:rsidR="000F3FE4" w:rsidRDefault="000F3FE4" w:rsidP="000F3FE4">
      <w:pPr>
        <w:jc w:val="both"/>
      </w:pPr>
    </w:p>
    <w:p w14:paraId="13CCBE6C" w14:textId="77777777" w:rsidR="000F3FE4" w:rsidRDefault="000F3FE4" w:rsidP="00B118A9">
      <w:r>
        <w:lastRenderedPageBreak/>
        <w:t xml:space="preserve">Appendix 1 </w:t>
      </w:r>
      <w:r w:rsidR="00B118A9">
        <w:t>- Exploratory Data Analysis P</w:t>
      </w:r>
      <w:r w:rsidR="00B118A9" w:rsidRPr="00B118A9">
        <w:t>art-1</w:t>
      </w:r>
    </w:p>
    <w:p w14:paraId="30B1F00E" w14:textId="77777777" w:rsidR="000F3FE4" w:rsidRPr="000F3FE4" w:rsidRDefault="000F3FE4" w:rsidP="000F3FE4">
      <w:pPr>
        <w:pStyle w:val="GvdeMetni"/>
        <w:ind w:firstLine="0"/>
        <w:jc w:val="left"/>
        <w:rPr>
          <w:lang w:val="en-US"/>
        </w:rPr>
      </w:pPr>
    </w:p>
    <w:p w14:paraId="3553131E" w14:textId="77777777" w:rsidR="000F3FE4" w:rsidRDefault="000F3FE4" w:rsidP="000F3FE4">
      <w:pPr>
        <w:pStyle w:val="GvdeMetni"/>
        <w:ind w:firstLine="0"/>
        <w:jc w:val="left"/>
        <w:rPr>
          <w:rFonts w:ascii="Arial" w:eastAsia="Times New Roman" w:hAnsi="Arial" w:cs="Arial"/>
          <w:color w:val="FFFFFF"/>
          <w:sz w:val="36"/>
          <w:szCs w:val="36"/>
        </w:rPr>
      </w:pPr>
      <w:r>
        <w:rPr>
          <w:lang w:val="en-US"/>
        </w:rPr>
        <w:tab/>
      </w:r>
      <w:r w:rsidRPr="000F3FE4">
        <w:rPr>
          <w:lang w:val="en-US"/>
        </w:rPr>
        <w:t>The data set contains gene expression levels of 54,675 genes as attributes. The type of the attributes is numeric. There are two different class labels, which are Diseased and Healthy.</w:t>
      </w:r>
    </w:p>
    <w:p w14:paraId="4F112B0F" w14:textId="77777777" w:rsidR="000F3FE4" w:rsidRDefault="000F3FE4" w:rsidP="000F3FE4">
      <w:pPr>
        <w:pStyle w:val="GvdeMetni"/>
        <w:ind w:firstLine="0"/>
        <w:jc w:val="left"/>
        <w:rPr>
          <w:lang w:val="en-US"/>
        </w:rPr>
      </w:pPr>
      <w:r w:rsidRPr="000F3FE4">
        <w:rPr>
          <w:lang w:val="en-US"/>
        </w:rPr>
        <w:tab/>
        <w:t xml:space="preserve">The minimum, maximum, average, standard deviation and entropy of the attributes for each group's gene expression levels were investigated. Only the first 10 attributes were investigated </w:t>
      </w:r>
      <w:r>
        <w:rPr>
          <w:lang w:val="en-US"/>
        </w:rPr>
        <w:t xml:space="preserve">shown in Table 3, </w:t>
      </w:r>
      <w:r w:rsidRPr="000F3FE4">
        <w:rPr>
          <w:lang w:val="en-US"/>
        </w:rPr>
        <w:t>since there were too many attributes. In addition, visualization of these attributes with plotting may provide better understanding of the data</w:t>
      </w:r>
      <w:r w:rsidR="00B118A9">
        <w:rPr>
          <w:lang w:val="en-US"/>
        </w:rPr>
        <w:t xml:space="preserve"> shown in figures 2, 3, 4, 5</w:t>
      </w:r>
      <w:r w:rsidRPr="000F3FE4">
        <w:rPr>
          <w:lang w:val="en-US"/>
        </w:rPr>
        <w:t xml:space="preserve">. </w:t>
      </w:r>
    </w:p>
    <w:p w14:paraId="60ADAB06" w14:textId="77777777" w:rsidR="000F3FE4" w:rsidRDefault="000F3FE4" w:rsidP="000F3FE4">
      <w:pPr>
        <w:pStyle w:val="GvdeMetni"/>
        <w:ind w:firstLine="0"/>
        <w:jc w:val="left"/>
        <w:rPr>
          <w:lang w:val="en-US"/>
        </w:rPr>
      </w:pPr>
    </w:p>
    <w:p w14:paraId="0186F773" w14:textId="77777777" w:rsidR="000F3FE4" w:rsidRPr="000F3FE4" w:rsidRDefault="000F3FE4" w:rsidP="000F3FE4">
      <w:pPr>
        <w:pStyle w:val="GvdeMetni"/>
        <w:ind w:firstLine="0"/>
        <w:jc w:val="center"/>
        <w:rPr>
          <w:i/>
          <w:sz w:val="16"/>
          <w:szCs w:val="16"/>
          <w:lang w:val="en-US"/>
        </w:rPr>
      </w:pPr>
      <w:r w:rsidRPr="000F3FE4">
        <w:rPr>
          <w:b/>
          <w:i/>
          <w:sz w:val="16"/>
          <w:szCs w:val="16"/>
          <w:lang w:val="en-US"/>
        </w:rPr>
        <w:t>Table 3.</w:t>
      </w:r>
      <w:r w:rsidRPr="000F3FE4">
        <w:rPr>
          <w:i/>
          <w:sz w:val="16"/>
          <w:szCs w:val="16"/>
          <w:lang w:val="en-US"/>
        </w:rPr>
        <w:t xml:space="preserve"> Attributes (Min, max, average, standard deviation, and ent</w:t>
      </w:r>
      <w:r>
        <w:rPr>
          <w:i/>
          <w:sz w:val="16"/>
          <w:szCs w:val="16"/>
          <w:lang w:val="en-US"/>
        </w:rPr>
        <w:t xml:space="preserve">ropy) of the Particular </w:t>
      </w:r>
      <w:r w:rsidRPr="000F3FE4">
        <w:rPr>
          <w:i/>
          <w:sz w:val="16"/>
          <w:szCs w:val="16"/>
          <w:lang w:val="en-US"/>
        </w:rPr>
        <w:t>Genes</w:t>
      </w:r>
    </w:p>
    <w:tbl>
      <w:tblPr>
        <w:tblW w:w="0" w:type="auto"/>
        <w:tblCellMar>
          <w:top w:w="15" w:type="dxa"/>
          <w:left w:w="15" w:type="dxa"/>
          <w:bottom w:w="15" w:type="dxa"/>
          <w:right w:w="15" w:type="dxa"/>
        </w:tblCellMar>
        <w:tblLook w:val="04A0" w:firstRow="1" w:lastRow="0" w:firstColumn="1" w:lastColumn="0" w:noHBand="0" w:noVBand="1"/>
      </w:tblPr>
      <w:tblGrid>
        <w:gridCol w:w="986"/>
        <w:gridCol w:w="957"/>
        <w:gridCol w:w="891"/>
        <w:gridCol w:w="891"/>
        <w:gridCol w:w="892"/>
        <w:gridCol w:w="978"/>
        <w:gridCol w:w="892"/>
        <w:gridCol w:w="892"/>
        <w:gridCol w:w="892"/>
        <w:gridCol w:w="937"/>
        <w:gridCol w:w="892"/>
      </w:tblGrid>
      <w:tr w:rsidR="000F3FE4" w:rsidRPr="000F3FE4" w14:paraId="336A0AD9" w14:textId="77777777" w:rsidTr="000F3FE4">
        <w:trPr>
          <w:trHeight w:val="735"/>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5" w:type="dxa"/>
              <w:left w:w="105" w:type="dxa"/>
              <w:bottom w:w="105" w:type="dxa"/>
              <w:right w:w="105" w:type="dxa"/>
            </w:tcMar>
            <w:hideMark/>
          </w:tcPr>
          <w:p w14:paraId="31CFAA54" w14:textId="77777777" w:rsidR="000F3FE4" w:rsidRPr="000F3FE4" w:rsidRDefault="000F3FE4" w:rsidP="000F3FE4">
            <w:pPr>
              <w:pStyle w:val="GvdeMetni"/>
              <w:ind w:firstLine="0"/>
              <w:jc w:val="left"/>
              <w:rPr>
                <w:lang w:val="en-US"/>
              </w:rPr>
            </w:pPr>
            <w:r w:rsidRPr="000F3FE4">
              <w:rPr>
                <w:lang w:val="en-US"/>
              </w:rPr>
              <w:t> </w:t>
            </w:r>
          </w:p>
          <w:p w14:paraId="06C63129" w14:textId="77777777" w:rsidR="000F3FE4" w:rsidRPr="000F3FE4" w:rsidRDefault="000F3FE4" w:rsidP="000F3FE4">
            <w:pPr>
              <w:pStyle w:val="GvdeMetni"/>
              <w:ind w:firstLine="0"/>
              <w:jc w:val="left"/>
              <w:rPr>
                <w:lang w:val="en-US"/>
              </w:rPr>
            </w:pPr>
            <w:r w:rsidRPr="000F3FE4">
              <w:rPr>
                <w:lang w:val="en-US"/>
              </w:rPr>
              <w:t>Gene ID</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5" w:type="dxa"/>
              <w:left w:w="105" w:type="dxa"/>
              <w:bottom w:w="105" w:type="dxa"/>
              <w:right w:w="105" w:type="dxa"/>
            </w:tcMar>
            <w:hideMark/>
          </w:tcPr>
          <w:p w14:paraId="7C58AC4C" w14:textId="77777777" w:rsidR="000F3FE4" w:rsidRPr="000F3FE4" w:rsidRDefault="000F3FE4" w:rsidP="000F3FE4">
            <w:pPr>
              <w:pStyle w:val="GvdeMetni"/>
              <w:ind w:firstLine="0"/>
              <w:jc w:val="left"/>
              <w:rPr>
                <w:lang w:val="en-US"/>
              </w:rPr>
            </w:pPr>
            <w:r w:rsidRPr="000F3FE4">
              <w:rPr>
                <w:lang w:val="en-US"/>
              </w:rPr>
              <w:t>1007_s_at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5" w:type="dxa"/>
              <w:left w:w="105" w:type="dxa"/>
              <w:bottom w:w="105" w:type="dxa"/>
              <w:right w:w="105" w:type="dxa"/>
            </w:tcMar>
            <w:hideMark/>
          </w:tcPr>
          <w:p w14:paraId="70D6E338" w14:textId="77777777" w:rsidR="000F3FE4" w:rsidRPr="000F3FE4" w:rsidRDefault="000F3FE4" w:rsidP="000F3FE4">
            <w:pPr>
              <w:pStyle w:val="GvdeMetni"/>
              <w:ind w:firstLine="0"/>
              <w:jc w:val="left"/>
              <w:rPr>
                <w:lang w:val="en-US"/>
              </w:rPr>
            </w:pPr>
            <w:r w:rsidRPr="000F3FE4">
              <w:rPr>
                <w:lang w:val="en-US"/>
              </w:rPr>
              <w:t>1053_at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5" w:type="dxa"/>
              <w:left w:w="105" w:type="dxa"/>
              <w:bottom w:w="105" w:type="dxa"/>
              <w:right w:w="105" w:type="dxa"/>
            </w:tcMar>
            <w:hideMark/>
          </w:tcPr>
          <w:p w14:paraId="7ED7CA75" w14:textId="77777777" w:rsidR="000F3FE4" w:rsidRPr="000F3FE4" w:rsidRDefault="000F3FE4" w:rsidP="000F3FE4">
            <w:pPr>
              <w:pStyle w:val="GvdeMetni"/>
              <w:ind w:firstLine="0"/>
              <w:jc w:val="left"/>
              <w:rPr>
                <w:lang w:val="en-US"/>
              </w:rPr>
            </w:pPr>
            <w:r w:rsidRPr="000F3FE4">
              <w:rPr>
                <w:lang w:val="en-US"/>
              </w:rPr>
              <w:t>117_at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5" w:type="dxa"/>
              <w:left w:w="105" w:type="dxa"/>
              <w:bottom w:w="105" w:type="dxa"/>
              <w:right w:w="105" w:type="dxa"/>
            </w:tcMar>
            <w:hideMark/>
          </w:tcPr>
          <w:p w14:paraId="377EF918" w14:textId="77777777" w:rsidR="000F3FE4" w:rsidRPr="000F3FE4" w:rsidRDefault="000F3FE4" w:rsidP="000F3FE4">
            <w:pPr>
              <w:pStyle w:val="GvdeMetni"/>
              <w:ind w:firstLine="0"/>
              <w:jc w:val="left"/>
              <w:rPr>
                <w:lang w:val="en-US"/>
              </w:rPr>
            </w:pPr>
            <w:r w:rsidRPr="000F3FE4">
              <w:rPr>
                <w:lang w:val="en-US"/>
              </w:rPr>
              <w:t>121_at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5" w:type="dxa"/>
              <w:left w:w="105" w:type="dxa"/>
              <w:bottom w:w="105" w:type="dxa"/>
              <w:right w:w="105" w:type="dxa"/>
            </w:tcMar>
            <w:hideMark/>
          </w:tcPr>
          <w:p w14:paraId="1D26DAAC" w14:textId="77777777" w:rsidR="000F3FE4" w:rsidRPr="000F3FE4" w:rsidRDefault="000F3FE4" w:rsidP="000F3FE4">
            <w:pPr>
              <w:pStyle w:val="GvdeMetni"/>
              <w:ind w:firstLine="0"/>
              <w:jc w:val="left"/>
              <w:rPr>
                <w:lang w:val="en-US"/>
              </w:rPr>
            </w:pPr>
            <w:r w:rsidRPr="000F3FE4">
              <w:rPr>
                <w:lang w:val="en-US"/>
              </w:rPr>
              <w:t>1255_g_at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5" w:type="dxa"/>
              <w:left w:w="105" w:type="dxa"/>
              <w:bottom w:w="105" w:type="dxa"/>
              <w:right w:w="105" w:type="dxa"/>
            </w:tcMar>
            <w:hideMark/>
          </w:tcPr>
          <w:p w14:paraId="769FC0DD" w14:textId="77777777" w:rsidR="000F3FE4" w:rsidRPr="000F3FE4" w:rsidRDefault="000F3FE4" w:rsidP="000F3FE4">
            <w:pPr>
              <w:pStyle w:val="GvdeMetni"/>
              <w:ind w:firstLine="0"/>
              <w:jc w:val="left"/>
              <w:rPr>
                <w:lang w:val="en-US"/>
              </w:rPr>
            </w:pPr>
            <w:r w:rsidRPr="000F3FE4">
              <w:rPr>
                <w:lang w:val="en-US"/>
              </w:rPr>
              <w:t>1294_at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5" w:type="dxa"/>
              <w:left w:w="105" w:type="dxa"/>
              <w:bottom w:w="105" w:type="dxa"/>
              <w:right w:w="105" w:type="dxa"/>
            </w:tcMar>
            <w:hideMark/>
          </w:tcPr>
          <w:p w14:paraId="69B6C9F4" w14:textId="77777777" w:rsidR="000F3FE4" w:rsidRPr="000F3FE4" w:rsidRDefault="000F3FE4" w:rsidP="000F3FE4">
            <w:pPr>
              <w:pStyle w:val="GvdeMetni"/>
              <w:ind w:firstLine="0"/>
              <w:jc w:val="left"/>
              <w:rPr>
                <w:lang w:val="en-US"/>
              </w:rPr>
            </w:pPr>
            <w:r w:rsidRPr="000F3FE4">
              <w:rPr>
                <w:lang w:val="en-US"/>
              </w:rPr>
              <w:t>1316_at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5" w:type="dxa"/>
              <w:left w:w="105" w:type="dxa"/>
              <w:bottom w:w="105" w:type="dxa"/>
              <w:right w:w="105" w:type="dxa"/>
            </w:tcMar>
            <w:hideMark/>
          </w:tcPr>
          <w:p w14:paraId="246E9698" w14:textId="77777777" w:rsidR="000F3FE4" w:rsidRPr="000F3FE4" w:rsidRDefault="000F3FE4" w:rsidP="000F3FE4">
            <w:pPr>
              <w:pStyle w:val="GvdeMetni"/>
              <w:ind w:firstLine="0"/>
              <w:jc w:val="left"/>
              <w:rPr>
                <w:lang w:val="en-US"/>
              </w:rPr>
            </w:pPr>
            <w:r w:rsidRPr="000F3FE4">
              <w:rPr>
                <w:lang w:val="en-US"/>
              </w:rPr>
              <w:t>1320_at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5" w:type="dxa"/>
              <w:left w:w="105" w:type="dxa"/>
              <w:bottom w:w="105" w:type="dxa"/>
              <w:right w:w="105" w:type="dxa"/>
            </w:tcMar>
            <w:hideMark/>
          </w:tcPr>
          <w:p w14:paraId="41940FD9" w14:textId="77777777" w:rsidR="000F3FE4" w:rsidRPr="000F3FE4" w:rsidRDefault="000F3FE4" w:rsidP="000F3FE4">
            <w:pPr>
              <w:pStyle w:val="GvdeMetni"/>
              <w:ind w:firstLine="0"/>
              <w:jc w:val="left"/>
              <w:rPr>
                <w:lang w:val="en-US"/>
              </w:rPr>
            </w:pPr>
            <w:r w:rsidRPr="000F3FE4">
              <w:rPr>
                <w:lang w:val="en-US"/>
              </w:rPr>
              <w:t>1405_i_at</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5" w:type="dxa"/>
              <w:left w:w="105" w:type="dxa"/>
              <w:bottom w:w="105" w:type="dxa"/>
              <w:right w:w="105" w:type="dxa"/>
            </w:tcMar>
            <w:hideMark/>
          </w:tcPr>
          <w:p w14:paraId="6830CE5F" w14:textId="77777777" w:rsidR="000F3FE4" w:rsidRPr="000F3FE4" w:rsidRDefault="000F3FE4" w:rsidP="000F3FE4">
            <w:pPr>
              <w:pStyle w:val="GvdeMetni"/>
              <w:ind w:firstLine="0"/>
              <w:jc w:val="left"/>
              <w:rPr>
                <w:lang w:val="en-US"/>
              </w:rPr>
            </w:pPr>
            <w:r w:rsidRPr="000F3FE4">
              <w:rPr>
                <w:lang w:val="en-US"/>
              </w:rPr>
              <w:t>1431_at</w:t>
            </w:r>
          </w:p>
        </w:tc>
      </w:tr>
      <w:tr w:rsidR="000F3FE4" w:rsidRPr="000F3FE4" w14:paraId="5DB0BB30" w14:textId="77777777" w:rsidTr="000F3FE4">
        <w:trPr>
          <w:trHeight w:val="735"/>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5" w:type="dxa"/>
              <w:left w:w="105" w:type="dxa"/>
              <w:bottom w:w="105" w:type="dxa"/>
              <w:right w:w="105" w:type="dxa"/>
            </w:tcMar>
            <w:hideMark/>
          </w:tcPr>
          <w:p w14:paraId="062EF5BC" w14:textId="77777777" w:rsidR="000F3FE4" w:rsidRPr="000F3FE4" w:rsidRDefault="000F3FE4" w:rsidP="000F3FE4">
            <w:pPr>
              <w:pStyle w:val="GvdeMetni"/>
              <w:ind w:firstLine="0"/>
              <w:jc w:val="left"/>
              <w:rPr>
                <w:lang w:val="en-US"/>
              </w:rPr>
            </w:pPr>
            <w:r w:rsidRPr="000F3FE4">
              <w:rPr>
                <w:lang w:val="en-US"/>
              </w:rPr>
              <w:t>Min expression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5295EB09" w14:textId="77777777" w:rsidR="000F3FE4" w:rsidRPr="000F3FE4" w:rsidRDefault="000F3FE4" w:rsidP="000F3FE4">
            <w:pPr>
              <w:pStyle w:val="GvdeMetni"/>
              <w:ind w:firstLine="0"/>
              <w:jc w:val="left"/>
              <w:rPr>
                <w:lang w:val="en-US"/>
              </w:rPr>
            </w:pPr>
            <w:r w:rsidRPr="000F3FE4">
              <w:rPr>
                <w:lang w:val="en-US"/>
              </w:rPr>
              <w:t>8.216887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5C66ABE2" w14:textId="77777777" w:rsidR="000F3FE4" w:rsidRPr="000F3FE4" w:rsidRDefault="000F3FE4" w:rsidP="000F3FE4">
            <w:pPr>
              <w:pStyle w:val="GvdeMetni"/>
              <w:ind w:firstLine="0"/>
              <w:jc w:val="left"/>
              <w:rPr>
                <w:lang w:val="en-US"/>
              </w:rPr>
            </w:pPr>
            <w:r w:rsidRPr="000F3FE4">
              <w:rPr>
                <w:lang w:val="en-US"/>
              </w:rPr>
              <w:t>5.839823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69DCE15A" w14:textId="77777777" w:rsidR="000F3FE4" w:rsidRPr="000F3FE4" w:rsidRDefault="000F3FE4" w:rsidP="000F3FE4">
            <w:pPr>
              <w:pStyle w:val="GvdeMetni"/>
              <w:ind w:firstLine="0"/>
              <w:jc w:val="left"/>
              <w:rPr>
                <w:lang w:val="en-US"/>
              </w:rPr>
            </w:pPr>
            <w:r w:rsidRPr="000F3FE4">
              <w:rPr>
                <w:lang w:val="en-US"/>
              </w:rPr>
              <w:t>2.505232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59BE3B3F" w14:textId="77777777" w:rsidR="000F3FE4" w:rsidRPr="000F3FE4" w:rsidRDefault="000F3FE4" w:rsidP="000F3FE4">
            <w:pPr>
              <w:pStyle w:val="GvdeMetni"/>
              <w:ind w:firstLine="0"/>
              <w:jc w:val="left"/>
              <w:rPr>
                <w:lang w:val="en-US"/>
              </w:rPr>
            </w:pPr>
            <w:r w:rsidRPr="000F3FE4">
              <w:rPr>
                <w:lang w:val="en-US"/>
              </w:rPr>
              <w:t>9.240184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71F3BBE5" w14:textId="77777777" w:rsidR="000F3FE4" w:rsidRPr="000F3FE4" w:rsidRDefault="000F3FE4" w:rsidP="000F3FE4">
            <w:pPr>
              <w:pStyle w:val="GvdeMetni"/>
              <w:ind w:firstLine="0"/>
              <w:jc w:val="left"/>
              <w:rPr>
                <w:lang w:val="en-US"/>
              </w:rPr>
            </w:pPr>
            <w:r w:rsidRPr="000F3FE4">
              <w:rPr>
                <w:lang w:val="en-US"/>
              </w:rPr>
              <w:t>2.249185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2E7C427E" w14:textId="77777777" w:rsidR="000F3FE4" w:rsidRPr="000F3FE4" w:rsidRDefault="000F3FE4" w:rsidP="000F3FE4">
            <w:pPr>
              <w:pStyle w:val="GvdeMetni"/>
              <w:ind w:firstLine="0"/>
              <w:jc w:val="left"/>
              <w:rPr>
                <w:lang w:val="en-US"/>
              </w:rPr>
            </w:pPr>
            <w:r w:rsidRPr="000F3FE4">
              <w:rPr>
                <w:lang w:val="en-US"/>
              </w:rPr>
              <w:t>5.415159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700FB0D0" w14:textId="77777777" w:rsidR="000F3FE4" w:rsidRPr="000F3FE4" w:rsidRDefault="000F3FE4" w:rsidP="000F3FE4">
            <w:pPr>
              <w:pStyle w:val="GvdeMetni"/>
              <w:ind w:firstLine="0"/>
              <w:jc w:val="left"/>
              <w:rPr>
                <w:lang w:val="en-US"/>
              </w:rPr>
            </w:pPr>
            <w:r w:rsidRPr="000F3FE4">
              <w:rPr>
                <w:lang w:val="en-US"/>
              </w:rPr>
              <w:t>2.386696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24FF21FC" w14:textId="77777777" w:rsidR="000F3FE4" w:rsidRPr="000F3FE4" w:rsidRDefault="000F3FE4" w:rsidP="000F3FE4">
            <w:pPr>
              <w:pStyle w:val="GvdeMetni"/>
              <w:ind w:firstLine="0"/>
              <w:jc w:val="left"/>
              <w:rPr>
                <w:lang w:val="en-US"/>
              </w:rPr>
            </w:pPr>
            <w:r w:rsidRPr="000F3FE4">
              <w:rPr>
                <w:lang w:val="en-US"/>
              </w:rPr>
              <w:t>2.489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6AC7954A" w14:textId="77777777" w:rsidR="000F3FE4" w:rsidRPr="000F3FE4" w:rsidRDefault="000F3FE4" w:rsidP="000F3FE4">
            <w:pPr>
              <w:pStyle w:val="GvdeMetni"/>
              <w:ind w:firstLine="0"/>
              <w:jc w:val="left"/>
              <w:rPr>
                <w:lang w:val="en-US"/>
              </w:rPr>
            </w:pPr>
            <w:r w:rsidRPr="000F3FE4">
              <w:rPr>
                <w:lang w:val="en-US"/>
              </w:rPr>
              <w:t>4.026917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05B7226F" w14:textId="77777777" w:rsidR="000F3FE4" w:rsidRPr="000F3FE4" w:rsidRDefault="000F3FE4" w:rsidP="000F3FE4">
            <w:pPr>
              <w:pStyle w:val="GvdeMetni"/>
              <w:ind w:firstLine="0"/>
              <w:jc w:val="left"/>
              <w:rPr>
                <w:lang w:val="en-US"/>
              </w:rPr>
            </w:pPr>
            <w:r w:rsidRPr="000F3FE4">
              <w:rPr>
                <w:lang w:val="en-US"/>
              </w:rPr>
              <w:t>2.249185</w:t>
            </w:r>
          </w:p>
        </w:tc>
      </w:tr>
      <w:tr w:rsidR="000F3FE4" w:rsidRPr="000F3FE4" w14:paraId="71EB1004" w14:textId="77777777" w:rsidTr="000F3FE4">
        <w:trPr>
          <w:trHeight w:val="735"/>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5" w:type="dxa"/>
              <w:left w:w="105" w:type="dxa"/>
              <w:bottom w:w="105" w:type="dxa"/>
              <w:right w:w="105" w:type="dxa"/>
            </w:tcMar>
            <w:hideMark/>
          </w:tcPr>
          <w:p w14:paraId="600A097C" w14:textId="77777777" w:rsidR="000F3FE4" w:rsidRPr="000F3FE4" w:rsidRDefault="000F3FE4" w:rsidP="000F3FE4">
            <w:pPr>
              <w:pStyle w:val="GvdeMetni"/>
              <w:ind w:firstLine="0"/>
              <w:jc w:val="left"/>
              <w:rPr>
                <w:lang w:val="en-US"/>
              </w:rPr>
            </w:pPr>
            <w:r w:rsidRPr="000F3FE4">
              <w:rPr>
                <w:lang w:val="en-US"/>
              </w:rPr>
              <w:t>Max expression</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7C1ACD35" w14:textId="77777777" w:rsidR="000F3FE4" w:rsidRPr="000F3FE4" w:rsidRDefault="000F3FE4" w:rsidP="000F3FE4">
            <w:pPr>
              <w:pStyle w:val="GvdeMetni"/>
              <w:ind w:firstLine="0"/>
              <w:jc w:val="left"/>
              <w:rPr>
                <w:lang w:val="en-US"/>
              </w:rPr>
            </w:pPr>
            <w:r w:rsidRPr="000F3FE4">
              <w:rPr>
                <w:lang w:val="en-US"/>
              </w:rPr>
              <w:t>11.59505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2B3F716D" w14:textId="77777777" w:rsidR="000F3FE4" w:rsidRPr="000F3FE4" w:rsidRDefault="000F3FE4" w:rsidP="000F3FE4">
            <w:pPr>
              <w:pStyle w:val="GvdeMetni"/>
              <w:ind w:firstLine="0"/>
              <w:jc w:val="left"/>
              <w:rPr>
                <w:lang w:val="en-US"/>
              </w:rPr>
            </w:pPr>
            <w:r w:rsidRPr="000F3FE4">
              <w:rPr>
                <w:lang w:val="en-US"/>
              </w:rPr>
              <w:t>8.063517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3BEF3026" w14:textId="77777777" w:rsidR="000F3FE4" w:rsidRPr="000F3FE4" w:rsidRDefault="000F3FE4" w:rsidP="000F3FE4">
            <w:pPr>
              <w:pStyle w:val="GvdeMetni"/>
              <w:ind w:firstLine="0"/>
              <w:jc w:val="left"/>
              <w:rPr>
                <w:lang w:val="en-US"/>
              </w:rPr>
            </w:pPr>
            <w:r w:rsidRPr="000F3FE4">
              <w:rPr>
                <w:lang w:val="en-US"/>
              </w:rPr>
              <w:t>8.714269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6216FB91" w14:textId="77777777" w:rsidR="000F3FE4" w:rsidRPr="000F3FE4" w:rsidRDefault="000F3FE4" w:rsidP="000F3FE4">
            <w:pPr>
              <w:pStyle w:val="GvdeMetni"/>
              <w:ind w:firstLine="0"/>
              <w:jc w:val="left"/>
              <w:rPr>
                <w:lang w:val="en-US"/>
              </w:rPr>
            </w:pPr>
            <w:r w:rsidRPr="000F3FE4">
              <w:rPr>
                <w:lang w:val="en-US"/>
              </w:rPr>
              <w:t>12.57491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26BDDABF" w14:textId="77777777" w:rsidR="000F3FE4" w:rsidRPr="000F3FE4" w:rsidRDefault="000F3FE4" w:rsidP="000F3FE4">
            <w:pPr>
              <w:pStyle w:val="GvdeMetni"/>
              <w:ind w:firstLine="0"/>
              <w:jc w:val="left"/>
              <w:rPr>
                <w:lang w:val="en-US"/>
              </w:rPr>
            </w:pPr>
            <w:r w:rsidRPr="000F3FE4">
              <w:rPr>
                <w:lang w:val="en-US"/>
              </w:rPr>
              <w:t>2.508066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5C7D8888" w14:textId="77777777" w:rsidR="000F3FE4" w:rsidRPr="000F3FE4" w:rsidRDefault="000F3FE4" w:rsidP="000F3FE4">
            <w:pPr>
              <w:pStyle w:val="GvdeMetni"/>
              <w:ind w:firstLine="0"/>
              <w:jc w:val="left"/>
              <w:rPr>
                <w:lang w:val="en-US"/>
              </w:rPr>
            </w:pPr>
            <w:r w:rsidRPr="000F3FE4">
              <w:rPr>
                <w:lang w:val="en-US"/>
              </w:rPr>
              <w:t>7.83027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56EBBD9E" w14:textId="77777777" w:rsidR="000F3FE4" w:rsidRPr="000F3FE4" w:rsidRDefault="000F3FE4" w:rsidP="000F3FE4">
            <w:pPr>
              <w:pStyle w:val="GvdeMetni"/>
              <w:ind w:firstLine="0"/>
              <w:jc w:val="left"/>
              <w:rPr>
                <w:lang w:val="en-US"/>
              </w:rPr>
            </w:pPr>
            <w:r w:rsidRPr="000F3FE4">
              <w:rPr>
                <w:lang w:val="en-US"/>
              </w:rPr>
              <w:t>4.154933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2CD64C0A" w14:textId="77777777" w:rsidR="000F3FE4" w:rsidRPr="000F3FE4" w:rsidRDefault="000F3FE4" w:rsidP="000F3FE4">
            <w:pPr>
              <w:pStyle w:val="GvdeMetni"/>
              <w:ind w:firstLine="0"/>
              <w:jc w:val="left"/>
              <w:rPr>
                <w:lang w:val="en-US"/>
              </w:rPr>
            </w:pPr>
            <w:r w:rsidRPr="000F3FE4">
              <w:rPr>
                <w:lang w:val="en-US"/>
              </w:rPr>
              <w:t>6.061259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342FD5DA" w14:textId="77777777" w:rsidR="000F3FE4" w:rsidRPr="000F3FE4" w:rsidRDefault="000F3FE4" w:rsidP="000F3FE4">
            <w:pPr>
              <w:pStyle w:val="GvdeMetni"/>
              <w:ind w:firstLine="0"/>
              <w:jc w:val="left"/>
              <w:rPr>
                <w:lang w:val="en-US"/>
              </w:rPr>
            </w:pPr>
            <w:r w:rsidRPr="000F3FE4">
              <w:rPr>
                <w:lang w:val="en-US"/>
              </w:rPr>
              <w:t>12.14334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2A2BEB35" w14:textId="77777777" w:rsidR="000F3FE4" w:rsidRPr="000F3FE4" w:rsidRDefault="000F3FE4" w:rsidP="000F3FE4">
            <w:pPr>
              <w:pStyle w:val="GvdeMetni"/>
              <w:ind w:firstLine="0"/>
              <w:jc w:val="left"/>
              <w:rPr>
                <w:lang w:val="en-US"/>
              </w:rPr>
            </w:pPr>
            <w:r w:rsidRPr="000F3FE4">
              <w:rPr>
                <w:lang w:val="en-US"/>
              </w:rPr>
              <w:t>2.579561</w:t>
            </w:r>
          </w:p>
        </w:tc>
      </w:tr>
      <w:tr w:rsidR="000F3FE4" w:rsidRPr="000F3FE4" w14:paraId="178A74AC" w14:textId="77777777" w:rsidTr="000F3FE4">
        <w:trPr>
          <w:trHeight w:val="735"/>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5" w:type="dxa"/>
              <w:left w:w="105" w:type="dxa"/>
              <w:bottom w:w="105" w:type="dxa"/>
              <w:right w:w="105" w:type="dxa"/>
            </w:tcMar>
            <w:hideMark/>
          </w:tcPr>
          <w:p w14:paraId="61D25965" w14:textId="77777777" w:rsidR="000F3FE4" w:rsidRPr="000F3FE4" w:rsidRDefault="000F3FE4" w:rsidP="000F3FE4">
            <w:pPr>
              <w:pStyle w:val="GvdeMetni"/>
              <w:ind w:firstLine="0"/>
              <w:jc w:val="left"/>
              <w:rPr>
                <w:lang w:val="en-US"/>
              </w:rPr>
            </w:pPr>
            <w:r w:rsidRPr="000F3FE4">
              <w:rPr>
                <w:lang w:val="en-US"/>
              </w:rPr>
              <w:t>Avg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5DBC5FEA" w14:textId="77777777" w:rsidR="000F3FE4" w:rsidRPr="000F3FE4" w:rsidRDefault="000F3FE4" w:rsidP="000F3FE4">
            <w:pPr>
              <w:pStyle w:val="GvdeMetni"/>
              <w:ind w:firstLine="0"/>
              <w:jc w:val="left"/>
              <w:rPr>
                <w:lang w:val="en-US"/>
              </w:rPr>
            </w:pPr>
            <w:r w:rsidRPr="000F3FE4">
              <w:rPr>
                <w:lang w:val="en-US"/>
              </w:rPr>
              <w:t>10.17743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1EB88740" w14:textId="77777777" w:rsidR="000F3FE4" w:rsidRPr="000F3FE4" w:rsidRDefault="000F3FE4" w:rsidP="000F3FE4">
            <w:pPr>
              <w:pStyle w:val="GvdeMetni"/>
              <w:ind w:firstLine="0"/>
              <w:jc w:val="left"/>
              <w:rPr>
                <w:lang w:val="en-US"/>
              </w:rPr>
            </w:pPr>
            <w:r w:rsidRPr="000F3FE4">
              <w:rPr>
                <w:lang w:val="en-US"/>
              </w:rPr>
              <w:t>6.805636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282963AA" w14:textId="77777777" w:rsidR="000F3FE4" w:rsidRPr="000F3FE4" w:rsidRDefault="000F3FE4" w:rsidP="000F3FE4">
            <w:pPr>
              <w:pStyle w:val="GvdeMetni"/>
              <w:ind w:firstLine="0"/>
              <w:jc w:val="left"/>
              <w:rPr>
                <w:lang w:val="en-US"/>
              </w:rPr>
            </w:pPr>
            <w:r w:rsidRPr="000F3FE4">
              <w:rPr>
                <w:lang w:val="en-US"/>
              </w:rPr>
              <w:t>3.323691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56E13A30" w14:textId="77777777" w:rsidR="000F3FE4" w:rsidRPr="000F3FE4" w:rsidRDefault="000F3FE4" w:rsidP="000F3FE4">
            <w:pPr>
              <w:pStyle w:val="GvdeMetni"/>
              <w:ind w:firstLine="0"/>
              <w:jc w:val="left"/>
              <w:rPr>
                <w:lang w:val="en-US"/>
              </w:rPr>
            </w:pPr>
            <w:r w:rsidRPr="000F3FE4">
              <w:rPr>
                <w:lang w:val="en-US"/>
              </w:rPr>
              <w:t>11.49767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19821D94" w14:textId="77777777" w:rsidR="000F3FE4" w:rsidRPr="000F3FE4" w:rsidRDefault="000F3FE4" w:rsidP="000F3FE4">
            <w:pPr>
              <w:pStyle w:val="GvdeMetni"/>
              <w:ind w:firstLine="0"/>
              <w:jc w:val="left"/>
              <w:rPr>
                <w:lang w:val="en-US"/>
              </w:rPr>
            </w:pPr>
            <w:r w:rsidRPr="000F3FE4">
              <w:rPr>
                <w:lang w:val="en-US"/>
              </w:rPr>
              <w:t>2.253513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2FB57DF3" w14:textId="77777777" w:rsidR="000F3FE4" w:rsidRPr="000F3FE4" w:rsidRDefault="000F3FE4" w:rsidP="000F3FE4">
            <w:pPr>
              <w:pStyle w:val="GvdeMetni"/>
              <w:ind w:firstLine="0"/>
              <w:jc w:val="left"/>
              <w:rPr>
                <w:lang w:val="en-US"/>
              </w:rPr>
            </w:pPr>
            <w:r w:rsidRPr="000F3FE4">
              <w:rPr>
                <w:lang w:val="en-US"/>
              </w:rPr>
              <w:t>6.428938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60AD9C2E" w14:textId="77777777" w:rsidR="000F3FE4" w:rsidRPr="000F3FE4" w:rsidRDefault="000F3FE4" w:rsidP="000F3FE4">
            <w:pPr>
              <w:pStyle w:val="GvdeMetni"/>
              <w:ind w:firstLine="0"/>
              <w:jc w:val="left"/>
              <w:rPr>
                <w:lang w:val="en-US"/>
              </w:rPr>
            </w:pPr>
            <w:r w:rsidRPr="000F3FE4">
              <w:rPr>
                <w:lang w:val="en-US"/>
              </w:rPr>
              <w:t>2.868082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7F4D86CB" w14:textId="77777777" w:rsidR="000F3FE4" w:rsidRPr="000F3FE4" w:rsidRDefault="000F3FE4" w:rsidP="000F3FE4">
            <w:pPr>
              <w:pStyle w:val="GvdeMetni"/>
              <w:ind w:firstLine="0"/>
              <w:jc w:val="left"/>
              <w:rPr>
                <w:lang w:val="en-US"/>
              </w:rPr>
            </w:pPr>
            <w:r w:rsidRPr="000F3FE4">
              <w:rPr>
                <w:lang w:val="en-US"/>
              </w:rPr>
              <w:t>4.280523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5C392423" w14:textId="77777777" w:rsidR="000F3FE4" w:rsidRPr="000F3FE4" w:rsidRDefault="000F3FE4" w:rsidP="000F3FE4">
            <w:pPr>
              <w:pStyle w:val="GvdeMetni"/>
              <w:ind w:firstLine="0"/>
              <w:jc w:val="left"/>
              <w:rPr>
                <w:lang w:val="en-US"/>
              </w:rPr>
            </w:pPr>
            <w:r w:rsidRPr="000F3FE4">
              <w:rPr>
                <w:lang w:val="en-US"/>
              </w:rPr>
              <w:t>7.376009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172C3F70" w14:textId="77777777" w:rsidR="000F3FE4" w:rsidRPr="000F3FE4" w:rsidRDefault="000F3FE4" w:rsidP="000F3FE4">
            <w:pPr>
              <w:pStyle w:val="GvdeMetni"/>
              <w:ind w:firstLine="0"/>
              <w:jc w:val="left"/>
              <w:rPr>
                <w:lang w:val="en-US"/>
              </w:rPr>
            </w:pPr>
            <w:r w:rsidRPr="000F3FE4">
              <w:rPr>
                <w:lang w:val="en-US"/>
              </w:rPr>
              <w:t>2.274973</w:t>
            </w:r>
          </w:p>
        </w:tc>
      </w:tr>
      <w:tr w:rsidR="000F3FE4" w:rsidRPr="000F3FE4" w14:paraId="48E9063C" w14:textId="77777777" w:rsidTr="000F3FE4">
        <w:trPr>
          <w:trHeight w:val="735"/>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5" w:type="dxa"/>
              <w:left w:w="105" w:type="dxa"/>
              <w:bottom w:w="105" w:type="dxa"/>
              <w:right w:w="105" w:type="dxa"/>
            </w:tcMar>
            <w:hideMark/>
          </w:tcPr>
          <w:p w14:paraId="35AA9AD0" w14:textId="77777777" w:rsidR="000F3FE4" w:rsidRPr="000F3FE4" w:rsidRDefault="000F3FE4" w:rsidP="000F3FE4">
            <w:pPr>
              <w:pStyle w:val="GvdeMetni"/>
              <w:ind w:firstLine="0"/>
              <w:jc w:val="left"/>
              <w:rPr>
                <w:lang w:val="en-US"/>
              </w:rPr>
            </w:pPr>
            <w:proofErr w:type="spellStart"/>
            <w:r w:rsidRPr="000F3FE4">
              <w:rPr>
                <w:lang w:val="en-US"/>
              </w:rPr>
              <w:t>Std.Dev</w:t>
            </w:r>
            <w:proofErr w:type="spellEnd"/>
            <w:r w:rsidRPr="000F3FE4">
              <w:rPr>
                <w:lang w:val="en-US"/>
              </w:rPr>
              <w: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6D01FD78" w14:textId="77777777" w:rsidR="000F3FE4" w:rsidRPr="000F3FE4" w:rsidRDefault="000F3FE4" w:rsidP="000F3FE4">
            <w:pPr>
              <w:pStyle w:val="GvdeMetni"/>
              <w:ind w:firstLine="0"/>
              <w:jc w:val="left"/>
              <w:rPr>
                <w:lang w:val="en-US"/>
              </w:rPr>
            </w:pPr>
            <w:r w:rsidRPr="000F3FE4">
              <w:rPr>
                <w:lang w:val="en-US"/>
              </w:rPr>
              <w:t>0.460819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0065D19E" w14:textId="77777777" w:rsidR="000F3FE4" w:rsidRPr="000F3FE4" w:rsidRDefault="000F3FE4" w:rsidP="000F3FE4">
            <w:pPr>
              <w:pStyle w:val="GvdeMetni"/>
              <w:ind w:firstLine="0"/>
              <w:jc w:val="left"/>
              <w:rPr>
                <w:lang w:val="en-US"/>
              </w:rPr>
            </w:pPr>
            <w:r w:rsidRPr="000F3FE4">
              <w:rPr>
                <w:lang w:val="en-US"/>
              </w:rPr>
              <w:t>0.363002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5D2758F6" w14:textId="77777777" w:rsidR="000F3FE4" w:rsidRPr="000F3FE4" w:rsidRDefault="000F3FE4" w:rsidP="000F3FE4">
            <w:pPr>
              <w:pStyle w:val="GvdeMetni"/>
              <w:ind w:firstLine="0"/>
              <w:jc w:val="left"/>
              <w:rPr>
                <w:lang w:val="en-US"/>
              </w:rPr>
            </w:pPr>
            <w:r w:rsidRPr="000F3FE4">
              <w:rPr>
                <w:lang w:val="en-US"/>
              </w:rPr>
              <w:t>1.188412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498CC8E8" w14:textId="77777777" w:rsidR="000F3FE4" w:rsidRPr="000F3FE4" w:rsidRDefault="000F3FE4" w:rsidP="000F3FE4">
            <w:pPr>
              <w:pStyle w:val="GvdeMetni"/>
              <w:ind w:firstLine="0"/>
              <w:jc w:val="left"/>
              <w:rPr>
                <w:lang w:val="en-US"/>
              </w:rPr>
            </w:pPr>
            <w:r w:rsidRPr="000F3FE4">
              <w:rPr>
                <w:lang w:val="en-US"/>
              </w:rPr>
              <w:t>0.626009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390457F4" w14:textId="77777777" w:rsidR="000F3FE4" w:rsidRPr="000F3FE4" w:rsidRDefault="000F3FE4" w:rsidP="000F3FE4">
            <w:pPr>
              <w:pStyle w:val="GvdeMetni"/>
              <w:ind w:firstLine="0"/>
              <w:jc w:val="left"/>
              <w:rPr>
                <w:lang w:val="en-US"/>
              </w:rPr>
            </w:pPr>
            <w:r w:rsidRPr="000F3FE4">
              <w:rPr>
                <w:lang w:val="en-US"/>
              </w:rPr>
              <w:t>0.03276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76AF0627" w14:textId="77777777" w:rsidR="000F3FE4" w:rsidRPr="000F3FE4" w:rsidRDefault="000F3FE4" w:rsidP="000F3FE4">
            <w:pPr>
              <w:pStyle w:val="GvdeMetni"/>
              <w:ind w:firstLine="0"/>
              <w:jc w:val="left"/>
              <w:rPr>
                <w:lang w:val="en-US"/>
              </w:rPr>
            </w:pPr>
            <w:r w:rsidRPr="000F3FE4">
              <w:rPr>
                <w:lang w:val="en-US"/>
              </w:rPr>
              <w:t>0.571834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338BF031" w14:textId="77777777" w:rsidR="000F3FE4" w:rsidRPr="000F3FE4" w:rsidRDefault="000F3FE4" w:rsidP="000F3FE4">
            <w:pPr>
              <w:pStyle w:val="GvdeMetni"/>
              <w:ind w:firstLine="0"/>
              <w:jc w:val="left"/>
              <w:rPr>
                <w:lang w:val="en-US"/>
              </w:rPr>
            </w:pPr>
            <w:r w:rsidRPr="000F3FE4">
              <w:rPr>
                <w:lang w:val="en-US"/>
              </w:rPr>
              <w:t>0.305475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1A8A628B" w14:textId="77777777" w:rsidR="000F3FE4" w:rsidRPr="000F3FE4" w:rsidRDefault="000F3FE4" w:rsidP="000F3FE4">
            <w:pPr>
              <w:pStyle w:val="GvdeMetni"/>
              <w:ind w:firstLine="0"/>
              <w:jc w:val="left"/>
              <w:rPr>
                <w:lang w:val="en-US"/>
              </w:rPr>
            </w:pPr>
            <w:r w:rsidRPr="000F3FE4">
              <w:rPr>
                <w:lang w:val="en-US"/>
              </w:rPr>
              <w:t>0.803372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49F320B3" w14:textId="77777777" w:rsidR="000F3FE4" w:rsidRPr="000F3FE4" w:rsidRDefault="000F3FE4" w:rsidP="000F3FE4">
            <w:pPr>
              <w:pStyle w:val="GvdeMetni"/>
              <w:ind w:firstLine="0"/>
              <w:jc w:val="left"/>
              <w:rPr>
                <w:lang w:val="en-US"/>
              </w:rPr>
            </w:pPr>
            <w:r w:rsidRPr="000F3FE4">
              <w:rPr>
                <w:lang w:val="en-US"/>
              </w:rPr>
              <w:t>2.012789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0F3A4155" w14:textId="77777777" w:rsidR="000F3FE4" w:rsidRPr="000F3FE4" w:rsidRDefault="000F3FE4" w:rsidP="000F3FE4">
            <w:pPr>
              <w:pStyle w:val="GvdeMetni"/>
              <w:ind w:firstLine="0"/>
              <w:jc w:val="left"/>
              <w:rPr>
                <w:lang w:val="en-US"/>
              </w:rPr>
            </w:pPr>
            <w:r w:rsidRPr="000F3FE4">
              <w:rPr>
                <w:lang w:val="en-US"/>
              </w:rPr>
              <w:t>0.059632</w:t>
            </w:r>
          </w:p>
        </w:tc>
      </w:tr>
      <w:tr w:rsidR="000F3FE4" w:rsidRPr="000F3FE4" w14:paraId="40F1B8E0" w14:textId="77777777" w:rsidTr="000F3FE4">
        <w:trPr>
          <w:trHeight w:val="735"/>
        </w:trPr>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5" w:type="dxa"/>
              <w:left w:w="105" w:type="dxa"/>
              <w:bottom w:w="105" w:type="dxa"/>
              <w:right w:w="105" w:type="dxa"/>
            </w:tcMar>
            <w:hideMark/>
          </w:tcPr>
          <w:p w14:paraId="2EA11A05" w14:textId="77777777" w:rsidR="000F3FE4" w:rsidRPr="000F3FE4" w:rsidRDefault="000F3FE4" w:rsidP="000F3FE4">
            <w:pPr>
              <w:pStyle w:val="GvdeMetni"/>
              <w:ind w:firstLine="0"/>
              <w:jc w:val="left"/>
              <w:rPr>
                <w:lang w:val="en-US"/>
              </w:rPr>
            </w:pPr>
            <w:r w:rsidRPr="000F3FE4">
              <w:rPr>
                <w:lang w:val="en-US"/>
              </w:rPr>
              <w:t>Entropy</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756FECB5" w14:textId="77777777" w:rsidR="000F3FE4" w:rsidRPr="000F3FE4" w:rsidRDefault="000F3FE4" w:rsidP="000F3FE4">
            <w:pPr>
              <w:pStyle w:val="GvdeMetni"/>
              <w:ind w:firstLine="0"/>
              <w:jc w:val="left"/>
              <w:rPr>
                <w:lang w:val="en-US"/>
              </w:rPr>
            </w:pPr>
            <w:r w:rsidRPr="000F3FE4">
              <w:rPr>
                <w:lang w:val="en-US"/>
              </w:rPr>
              <w:t>4.75359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61D8D31D" w14:textId="77777777" w:rsidR="000F3FE4" w:rsidRPr="000F3FE4" w:rsidRDefault="000F3FE4" w:rsidP="000F3FE4">
            <w:pPr>
              <w:pStyle w:val="GvdeMetni"/>
              <w:ind w:firstLine="0"/>
              <w:jc w:val="left"/>
              <w:rPr>
                <w:lang w:val="en-US"/>
              </w:rPr>
            </w:pPr>
            <w:r w:rsidRPr="000F3FE4">
              <w:rPr>
                <w:lang w:val="en-US"/>
              </w:rPr>
              <w:t>4.705787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5627E703" w14:textId="77777777" w:rsidR="000F3FE4" w:rsidRPr="000F3FE4" w:rsidRDefault="000F3FE4" w:rsidP="000F3FE4">
            <w:pPr>
              <w:pStyle w:val="GvdeMetni"/>
              <w:ind w:firstLine="0"/>
              <w:jc w:val="left"/>
              <w:rPr>
                <w:lang w:val="en-US"/>
              </w:rPr>
            </w:pPr>
            <w:r w:rsidRPr="000F3FE4">
              <w:rPr>
                <w:lang w:val="en-US"/>
              </w:rPr>
              <w:t>4.416789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53D63202" w14:textId="77777777" w:rsidR="000F3FE4" w:rsidRPr="000F3FE4" w:rsidRDefault="000F3FE4" w:rsidP="000F3FE4">
            <w:pPr>
              <w:pStyle w:val="GvdeMetni"/>
              <w:ind w:firstLine="0"/>
              <w:jc w:val="left"/>
              <w:rPr>
                <w:lang w:val="en-US"/>
              </w:rPr>
            </w:pPr>
            <w:r w:rsidRPr="000F3FE4">
              <w:rPr>
                <w:lang w:val="en-US"/>
              </w:rPr>
              <w:t>4.75359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5B496159" w14:textId="77777777" w:rsidR="000F3FE4" w:rsidRPr="000F3FE4" w:rsidRDefault="000F3FE4" w:rsidP="000F3FE4">
            <w:pPr>
              <w:pStyle w:val="GvdeMetni"/>
              <w:ind w:firstLine="0"/>
              <w:jc w:val="left"/>
              <w:rPr>
                <w:lang w:val="en-US"/>
              </w:rPr>
            </w:pPr>
            <w:r w:rsidRPr="000F3FE4">
              <w:rPr>
                <w:lang w:val="en-US"/>
              </w:rPr>
              <w:t>0.197798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29287F61" w14:textId="77777777" w:rsidR="000F3FE4" w:rsidRPr="000F3FE4" w:rsidRDefault="000F3FE4" w:rsidP="000F3FE4">
            <w:pPr>
              <w:pStyle w:val="GvdeMetni"/>
              <w:ind w:firstLine="0"/>
              <w:jc w:val="left"/>
              <w:rPr>
                <w:lang w:val="en-US"/>
              </w:rPr>
            </w:pPr>
            <w:r w:rsidRPr="000F3FE4">
              <w:rPr>
                <w:lang w:val="en-US"/>
              </w:rPr>
              <w:t>4.75359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11AB833C" w14:textId="77777777" w:rsidR="000F3FE4" w:rsidRPr="000F3FE4" w:rsidRDefault="000F3FE4" w:rsidP="000F3FE4">
            <w:pPr>
              <w:pStyle w:val="GvdeMetni"/>
              <w:ind w:firstLine="0"/>
              <w:jc w:val="left"/>
              <w:rPr>
                <w:lang w:val="en-US"/>
              </w:rPr>
            </w:pPr>
            <w:r w:rsidRPr="000F3FE4">
              <w:rPr>
                <w:lang w:val="en-US"/>
              </w:rPr>
              <w:t>4.308748</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7BD643D9" w14:textId="77777777" w:rsidR="000F3FE4" w:rsidRPr="000F3FE4" w:rsidRDefault="000F3FE4" w:rsidP="000F3FE4">
            <w:pPr>
              <w:pStyle w:val="GvdeMetni"/>
              <w:ind w:firstLine="0"/>
              <w:jc w:val="left"/>
              <w:rPr>
                <w:lang w:val="en-US"/>
              </w:rPr>
            </w:pPr>
            <w:r w:rsidRPr="000F3FE4">
              <w:rPr>
                <w:lang w:val="en-US"/>
              </w:rPr>
              <w:t>4.75359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65F5DEBB" w14:textId="77777777" w:rsidR="000F3FE4" w:rsidRPr="000F3FE4" w:rsidRDefault="000F3FE4" w:rsidP="000F3FE4">
            <w:pPr>
              <w:pStyle w:val="GvdeMetni"/>
              <w:ind w:firstLine="0"/>
              <w:jc w:val="left"/>
              <w:rPr>
                <w:lang w:val="en-US"/>
              </w:rPr>
            </w:pPr>
            <w:r w:rsidRPr="000F3FE4">
              <w:rPr>
                <w:lang w:val="en-US"/>
              </w:rPr>
              <w:t>4.75359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5" w:type="dxa"/>
              <w:left w:w="105" w:type="dxa"/>
              <w:bottom w:w="105" w:type="dxa"/>
              <w:right w:w="105" w:type="dxa"/>
            </w:tcMar>
            <w:hideMark/>
          </w:tcPr>
          <w:p w14:paraId="246E925D" w14:textId="77777777" w:rsidR="000F3FE4" w:rsidRPr="000F3FE4" w:rsidRDefault="000F3FE4" w:rsidP="000F3FE4">
            <w:pPr>
              <w:pStyle w:val="GvdeMetni"/>
              <w:ind w:firstLine="0"/>
              <w:jc w:val="left"/>
              <w:rPr>
                <w:lang w:val="en-US"/>
              </w:rPr>
            </w:pPr>
            <w:r w:rsidRPr="000F3FE4">
              <w:rPr>
                <w:lang w:val="en-US"/>
              </w:rPr>
              <w:t>2.05356</w:t>
            </w:r>
          </w:p>
        </w:tc>
      </w:tr>
    </w:tbl>
    <w:p w14:paraId="144E40F8" w14:textId="77777777" w:rsidR="000F3FE4" w:rsidRDefault="000F3FE4" w:rsidP="000F3FE4">
      <w:pPr>
        <w:pStyle w:val="GvdeMetni"/>
        <w:ind w:firstLine="0"/>
        <w:jc w:val="left"/>
        <w:rPr>
          <w:lang w:val="en-US"/>
        </w:rPr>
      </w:pPr>
    </w:p>
    <w:p w14:paraId="2D3E8B02" w14:textId="77777777" w:rsidR="00204BCA" w:rsidRDefault="00204BCA" w:rsidP="00204BCA">
      <w:pPr>
        <w:pStyle w:val="GvdeMetni"/>
        <w:ind w:firstLine="0"/>
        <w:jc w:val="left"/>
        <w:rPr>
          <w:lang w:val="en-US"/>
        </w:rPr>
      </w:pPr>
    </w:p>
    <w:p w14:paraId="5367A9C3" w14:textId="77777777" w:rsidR="00204BCA" w:rsidRDefault="00204BCA" w:rsidP="00204BCA">
      <w:pPr>
        <w:pStyle w:val="GvdeMetni"/>
        <w:ind w:firstLine="0"/>
        <w:jc w:val="center"/>
        <w:rPr>
          <w:lang w:val="en-US"/>
        </w:rPr>
      </w:pPr>
      <w:r>
        <w:rPr>
          <w:noProof/>
          <w:lang w:val="en-US" w:eastAsia="en-US"/>
        </w:rPr>
        <w:drawing>
          <wp:inline distT="0" distB="0" distL="0" distR="0" wp14:anchorId="18E6666D" wp14:editId="59F42C94">
            <wp:extent cx="4732934" cy="2408479"/>
            <wp:effectExtent l="0" t="0" r="0" b="0"/>
            <wp:docPr id="6" name="Resim 6" descr="https://lh4.googleusercontent.com/p_o-iZlinXU0XKn8bVJzVZZtn9rQTrGcfyNYiuBgh-dLYPFHnDpP6Q8Nj_ZSf_UG_A0MDf31PYZsBW4e40lsu2qNVNlKHYk_Bzvw6wSvG4W0b4Fo0iKolgT7PFOxYv0KJA5JzmeRC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p_o-iZlinXU0XKn8bVJzVZZtn9rQTrGcfyNYiuBgh-dLYPFHnDpP6Q8Nj_ZSf_UG_A0MDf31PYZsBW4e40lsu2qNVNlKHYk_Bzvw6wSvG4W0b4Fo0iKolgT7PFOxYv0KJA5JzmeRC7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49716" cy="2417019"/>
                    </a:xfrm>
                    <a:prstGeom prst="rect">
                      <a:avLst/>
                    </a:prstGeom>
                    <a:noFill/>
                    <a:ln>
                      <a:noFill/>
                    </a:ln>
                  </pic:spPr>
                </pic:pic>
              </a:graphicData>
            </a:graphic>
          </wp:inline>
        </w:drawing>
      </w:r>
    </w:p>
    <w:p w14:paraId="4AE8761B" w14:textId="77777777" w:rsidR="00204BCA" w:rsidRPr="00B118A9" w:rsidRDefault="00204BCA" w:rsidP="00204BCA">
      <w:pPr>
        <w:pStyle w:val="GvdeMetni"/>
        <w:ind w:firstLine="0"/>
        <w:jc w:val="center"/>
        <w:rPr>
          <w:b/>
          <w:i/>
          <w:lang w:val="en-US"/>
        </w:rPr>
      </w:pPr>
      <w:r w:rsidRPr="00B118A9">
        <w:rPr>
          <w:b/>
          <w:i/>
          <w:lang w:val="en-US"/>
        </w:rPr>
        <w:t xml:space="preserve">Figure 2. </w:t>
      </w:r>
      <w:r w:rsidRPr="00B118A9">
        <w:rPr>
          <w:i/>
          <w:lang w:val="en-US"/>
        </w:rPr>
        <w:t>Minimum expression distribution for the genes.</w:t>
      </w:r>
    </w:p>
    <w:p w14:paraId="5307C299" w14:textId="77777777" w:rsidR="00204BCA" w:rsidRDefault="00204BCA" w:rsidP="00204BCA">
      <w:pPr>
        <w:pStyle w:val="GvdeMetni"/>
        <w:ind w:firstLine="0"/>
        <w:jc w:val="center"/>
        <w:rPr>
          <w:i/>
          <w:sz w:val="16"/>
          <w:szCs w:val="16"/>
          <w:lang w:val="en-US"/>
        </w:rPr>
      </w:pPr>
      <w:r>
        <w:rPr>
          <w:noProof/>
          <w:lang w:val="en-US" w:eastAsia="en-US"/>
        </w:rPr>
        <w:lastRenderedPageBreak/>
        <w:drawing>
          <wp:inline distT="0" distB="0" distL="0" distR="0" wp14:anchorId="075F1777" wp14:editId="6613E0B5">
            <wp:extent cx="4615891" cy="2348918"/>
            <wp:effectExtent l="0" t="0" r="0" b="0"/>
            <wp:docPr id="7" name="Resim 7" descr="https://lh3.googleusercontent.com/ATPpmGKm7Fb-9RGH5EIum0MwCRH-kPSiyQ3ZGQZenIrxaOc0gQJP2p_sBfqwaekUcJGZVamQSrLF6rmmLFLFEDIZeNeFT7uy3kPyYcNgFP9A0jW93j-JUaxU-P_5fhgtA-HkVER9F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ATPpmGKm7Fb-9RGH5EIum0MwCRH-kPSiyQ3ZGQZenIrxaOc0gQJP2p_sBfqwaekUcJGZVamQSrLF6rmmLFLFEDIZeNeFT7uy3kPyYcNgFP9A0jW93j-JUaxU-P_5fhgtA-HkVER9F8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2989" cy="2352530"/>
                    </a:xfrm>
                    <a:prstGeom prst="rect">
                      <a:avLst/>
                    </a:prstGeom>
                    <a:noFill/>
                    <a:ln>
                      <a:noFill/>
                    </a:ln>
                  </pic:spPr>
                </pic:pic>
              </a:graphicData>
            </a:graphic>
          </wp:inline>
        </w:drawing>
      </w:r>
    </w:p>
    <w:p w14:paraId="6BC14AC9" w14:textId="77777777" w:rsidR="00204BCA" w:rsidRDefault="00204BCA" w:rsidP="00204BCA">
      <w:pPr>
        <w:pStyle w:val="GvdeMetni"/>
        <w:ind w:firstLine="0"/>
        <w:jc w:val="center"/>
        <w:rPr>
          <w:i/>
          <w:lang w:val="en-US"/>
        </w:rPr>
      </w:pPr>
      <w:r w:rsidRPr="00B118A9">
        <w:rPr>
          <w:b/>
          <w:i/>
          <w:lang w:val="en-US"/>
        </w:rPr>
        <w:t xml:space="preserve">Figure </w:t>
      </w:r>
      <w:r>
        <w:rPr>
          <w:b/>
          <w:i/>
          <w:lang w:val="en-US"/>
        </w:rPr>
        <w:t>3</w:t>
      </w:r>
      <w:r w:rsidRPr="00B118A9">
        <w:rPr>
          <w:b/>
          <w:i/>
          <w:lang w:val="en-US"/>
        </w:rPr>
        <w:t xml:space="preserve">. </w:t>
      </w:r>
      <w:r w:rsidRPr="00B118A9">
        <w:rPr>
          <w:i/>
          <w:lang w:val="en-US"/>
        </w:rPr>
        <w:t>Maximum expression distribution for the genes.</w:t>
      </w:r>
    </w:p>
    <w:p w14:paraId="715EEDBD" w14:textId="77777777" w:rsidR="00204BCA" w:rsidRDefault="00204BCA" w:rsidP="00204BCA">
      <w:pPr>
        <w:pStyle w:val="GvdeMetni"/>
        <w:ind w:firstLine="0"/>
        <w:jc w:val="center"/>
        <w:rPr>
          <w:i/>
          <w:lang w:val="en-US"/>
        </w:rPr>
      </w:pPr>
      <w:r>
        <w:rPr>
          <w:noProof/>
          <w:lang w:val="en-US" w:eastAsia="en-US"/>
        </w:rPr>
        <w:drawing>
          <wp:inline distT="0" distB="0" distL="0" distR="0" wp14:anchorId="23A06D9A" wp14:editId="5C996B5C">
            <wp:extent cx="4659782" cy="2371254"/>
            <wp:effectExtent l="0" t="0" r="7620" b="0"/>
            <wp:docPr id="8" name="Resim 8" descr="https://lh5.googleusercontent.com/d6nQ2MwCXi7HV58EEucS891t1iqPBPinM1HCwSNnLEQZC7DvxCiNn44DZZchKTQ-YQJcZZQ4bJjGLxXl-HALcICK7_27nFCRWjSt4Sv_rmIImTUZuWfxwiqs0YeKcCOv2FMh4lWZa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d6nQ2MwCXi7HV58EEucS891t1iqPBPinM1HCwSNnLEQZC7DvxCiNn44DZZchKTQ-YQJcZZQ4bJjGLxXl-HALcICK7_27nFCRWjSt4Sv_rmIImTUZuWfxwiqs0YeKcCOv2FMh4lWZai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74107" cy="2378544"/>
                    </a:xfrm>
                    <a:prstGeom prst="rect">
                      <a:avLst/>
                    </a:prstGeom>
                    <a:noFill/>
                    <a:ln>
                      <a:noFill/>
                    </a:ln>
                  </pic:spPr>
                </pic:pic>
              </a:graphicData>
            </a:graphic>
          </wp:inline>
        </w:drawing>
      </w:r>
    </w:p>
    <w:p w14:paraId="61D35B14" w14:textId="77777777" w:rsidR="00204BCA" w:rsidRDefault="00204BCA" w:rsidP="00204BCA">
      <w:pPr>
        <w:pStyle w:val="GvdeMetni"/>
        <w:ind w:firstLine="0"/>
        <w:jc w:val="center"/>
        <w:rPr>
          <w:i/>
          <w:lang w:val="en-US"/>
        </w:rPr>
      </w:pPr>
      <w:r w:rsidRPr="00B118A9">
        <w:rPr>
          <w:b/>
          <w:i/>
          <w:lang w:val="en-US"/>
        </w:rPr>
        <w:t xml:space="preserve">Figure </w:t>
      </w:r>
      <w:r>
        <w:rPr>
          <w:b/>
          <w:i/>
          <w:lang w:val="en-US"/>
        </w:rPr>
        <w:t>4</w:t>
      </w:r>
      <w:r w:rsidRPr="00B118A9">
        <w:rPr>
          <w:b/>
          <w:i/>
          <w:lang w:val="en-US"/>
        </w:rPr>
        <w:t>.</w:t>
      </w:r>
      <w:r w:rsidRPr="00B118A9">
        <w:rPr>
          <w:i/>
          <w:lang w:val="en-US"/>
        </w:rPr>
        <w:t xml:space="preserve"> Average expression distribution for the genes.</w:t>
      </w:r>
    </w:p>
    <w:p w14:paraId="0459EC01" w14:textId="77777777" w:rsidR="00204BCA" w:rsidRDefault="00204BCA" w:rsidP="00204BCA">
      <w:pPr>
        <w:pStyle w:val="GvdeMetni"/>
        <w:ind w:firstLine="0"/>
        <w:jc w:val="center"/>
        <w:rPr>
          <w:i/>
          <w:lang w:val="en-US"/>
        </w:rPr>
      </w:pPr>
    </w:p>
    <w:p w14:paraId="08BF9EC2" w14:textId="77777777" w:rsidR="00204BCA" w:rsidRDefault="00204BCA" w:rsidP="00204BCA">
      <w:pPr>
        <w:pStyle w:val="GvdeMetni"/>
        <w:ind w:firstLine="0"/>
        <w:jc w:val="center"/>
        <w:rPr>
          <w:i/>
          <w:lang w:val="en-US"/>
        </w:rPr>
      </w:pPr>
      <w:r>
        <w:rPr>
          <w:noProof/>
          <w:lang w:val="en-US" w:eastAsia="en-US"/>
        </w:rPr>
        <w:drawing>
          <wp:inline distT="0" distB="0" distL="0" distR="0" wp14:anchorId="04B88E07" wp14:editId="372D61B5">
            <wp:extent cx="4842662" cy="2464317"/>
            <wp:effectExtent l="0" t="0" r="0" b="0"/>
            <wp:docPr id="9" name="Resim 9" descr="https://lh6.googleusercontent.com/hOvQ53PlP43YSkY87HKx2n317eGWHUtw1t1SfSd0fFZHceB4KC7YyBU7zMW6PbrzQEG7bkK0QgOhbqFmoSjmxIyjJk0-z2XO5OdVBH1_gMdiotk2kgCFrjHQaSJ1wEn547IIKTfD1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OvQ53PlP43YSkY87HKx2n317eGWHUtw1t1SfSd0fFZHceB4KC7YyBU7zMW6PbrzQEG7bkK0QgOhbqFmoSjmxIyjJk0-z2XO5OdVBH1_gMdiotk2kgCFrjHQaSJ1wEn547IIKTfD18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59253" cy="2472760"/>
                    </a:xfrm>
                    <a:prstGeom prst="rect">
                      <a:avLst/>
                    </a:prstGeom>
                    <a:noFill/>
                    <a:ln>
                      <a:noFill/>
                    </a:ln>
                  </pic:spPr>
                </pic:pic>
              </a:graphicData>
            </a:graphic>
          </wp:inline>
        </w:drawing>
      </w:r>
    </w:p>
    <w:p w14:paraId="3A3A3B63" w14:textId="77777777" w:rsidR="00204BCA" w:rsidRDefault="00204BCA" w:rsidP="00204BCA">
      <w:pPr>
        <w:pStyle w:val="GvdeMetni"/>
        <w:ind w:firstLine="0"/>
        <w:jc w:val="center"/>
        <w:rPr>
          <w:i/>
          <w:lang w:val="en-US"/>
        </w:rPr>
      </w:pPr>
      <w:r>
        <w:rPr>
          <w:b/>
          <w:i/>
          <w:lang w:val="en-US"/>
        </w:rPr>
        <w:t>Figure 5</w:t>
      </w:r>
      <w:r w:rsidRPr="00B118A9">
        <w:rPr>
          <w:b/>
          <w:i/>
          <w:lang w:val="en-US"/>
        </w:rPr>
        <w:t>.</w:t>
      </w:r>
      <w:r w:rsidRPr="00B118A9">
        <w:rPr>
          <w:i/>
          <w:lang w:val="en-US"/>
        </w:rPr>
        <w:t xml:space="preserve"> Standard deviation of expression distribution for the exposed genes</w:t>
      </w:r>
    </w:p>
    <w:p w14:paraId="670526AB" w14:textId="77777777" w:rsidR="00204BCA" w:rsidRDefault="00204BCA" w:rsidP="00204BCA">
      <w:pPr>
        <w:pStyle w:val="GvdeMetni"/>
        <w:ind w:firstLine="0"/>
        <w:jc w:val="center"/>
        <w:rPr>
          <w:i/>
          <w:lang w:val="en-US"/>
        </w:rPr>
      </w:pPr>
    </w:p>
    <w:p w14:paraId="4BA968EE" w14:textId="77777777" w:rsidR="00204BCA" w:rsidRDefault="00204BCA" w:rsidP="00204BCA"/>
    <w:p w14:paraId="3D2B4123" w14:textId="77777777" w:rsidR="00204BCA" w:rsidRDefault="00204BCA" w:rsidP="00204BCA"/>
    <w:p w14:paraId="3F6EAAEA" w14:textId="77777777" w:rsidR="00204BCA" w:rsidRDefault="00204BCA" w:rsidP="00204BCA"/>
    <w:p w14:paraId="139FACA0" w14:textId="77777777" w:rsidR="00204BCA" w:rsidRDefault="00204BCA" w:rsidP="00204BCA"/>
    <w:p w14:paraId="6FAE32E4" w14:textId="77777777" w:rsidR="00204BCA" w:rsidRDefault="00204BCA" w:rsidP="00204BCA">
      <w:r>
        <w:lastRenderedPageBreak/>
        <w:t xml:space="preserve">Appendix 2 - </w:t>
      </w:r>
      <w:r w:rsidRPr="00236BD0">
        <w:t>Explore your data</w:t>
      </w:r>
      <w:r>
        <w:t xml:space="preserve"> Part-2</w:t>
      </w:r>
    </w:p>
    <w:p w14:paraId="08E33A96" w14:textId="77777777" w:rsidR="00204BCA" w:rsidRDefault="00204BCA" w:rsidP="00204BCA">
      <w:pPr>
        <w:pStyle w:val="GvdeMetni"/>
        <w:ind w:firstLine="0"/>
        <w:jc w:val="center"/>
        <w:rPr>
          <w:lang w:val="en-US"/>
        </w:rPr>
      </w:pPr>
    </w:p>
    <w:p w14:paraId="104B3362" w14:textId="77777777" w:rsidR="00204BCA" w:rsidRDefault="00204BCA" w:rsidP="00204BCA">
      <w:pPr>
        <w:pStyle w:val="GvdeMetni"/>
        <w:ind w:firstLine="0"/>
        <w:jc w:val="left"/>
        <w:rPr>
          <w:lang w:val="en-US"/>
        </w:rPr>
      </w:pPr>
      <w:r>
        <w:rPr>
          <w:lang w:val="en-US"/>
        </w:rPr>
        <w:tab/>
      </w:r>
      <w:r w:rsidRPr="00236BD0">
        <w:rPr>
          <w:lang w:val="en-US"/>
        </w:rPr>
        <w:t xml:space="preserve">The gene expressions of 54,675 genes have </w:t>
      </w:r>
      <w:r>
        <w:rPr>
          <w:lang w:val="en-US"/>
        </w:rPr>
        <w:t xml:space="preserve">been investigated to select the </w:t>
      </w:r>
      <w:r w:rsidRPr="00236BD0">
        <w:rPr>
          <w:lang w:val="en-US"/>
        </w:rPr>
        <w:t>best attributes between diseased patients and he</w:t>
      </w:r>
      <w:r>
        <w:rPr>
          <w:lang w:val="en-US"/>
        </w:rPr>
        <w:t xml:space="preserve">althy </w:t>
      </w:r>
      <w:proofErr w:type="gramStart"/>
      <w:r>
        <w:rPr>
          <w:lang w:val="en-US"/>
        </w:rPr>
        <w:t>patients .</w:t>
      </w:r>
      <w:proofErr w:type="gramEnd"/>
      <w:r>
        <w:rPr>
          <w:lang w:val="en-US"/>
        </w:rPr>
        <w:t xml:space="preserve"> The genes </w:t>
      </w:r>
      <w:proofErr w:type="gramStart"/>
      <w:r>
        <w:rPr>
          <w:lang w:val="en-US"/>
        </w:rPr>
        <w:t xml:space="preserve">were </w:t>
      </w:r>
      <w:r w:rsidRPr="00236BD0">
        <w:rPr>
          <w:lang w:val="en-US"/>
        </w:rPr>
        <w:t>investigated</w:t>
      </w:r>
      <w:proofErr w:type="gramEnd"/>
      <w:r w:rsidRPr="00236BD0">
        <w:rPr>
          <w:lang w:val="en-US"/>
        </w:rPr>
        <w:t xml:space="preserve"> using the Random Forest algorith</w:t>
      </w:r>
      <w:r>
        <w:rPr>
          <w:lang w:val="en-US"/>
        </w:rPr>
        <w:t xml:space="preserve">m with checking the entropy information of the genes </w:t>
      </w:r>
      <w:r w:rsidRPr="00236BD0">
        <w:rPr>
          <w:lang w:val="en-US"/>
        </w:rPr>
        <w:t>as a decision tree classifier</w:t>
      </w:r>
      <w:r>
        <w:rPr>
          <w:lang w:val="en-US"/>
        </w:rPr>
        <w:t xml:space="preserve">. This gives the genes that </w:t>
      </w:r>
      <w:proofErr w:type="gramStart"/>
      <w:r w:rsidRPr="00236BD0">
        <w:rPr>
          <w:lang w:val="en-US"/>
        </w:rPr>
        <w:t>are differentially expressed</w:t>
      </w:r>
      <w:proofErr w:type="gramEnd"/>
      <w:r w:rsidRPr="00236BD0">
        <w:rPr>
          <w:lang w:val="en-US"/>
        </w:rPr>
        <w:t>.</w:t>
      </w:r>
    </w:p>
    <w:p w14:paraId="2FFEF47E" w14:textId="5010F3BC" w:rsidR="00204BCA" w:rsidRDefault="00204BCA" w:rsidP="00204BCA">
      <w:pPr>
        <w:pStyle w:val="GvdeMetni"/>
        <w:ind w:firstLine="0"/>
        <w:jc w:val="left"/>
        <w:rPr>
          <w:lang w:val="en-US"/>
        </w:rPr>
      </w:pPr>
      <w:r>
        <w:rPr>
          <w:lang w:val="en-US"/>
        </w:rPr>
        <w:tab/>
      </w:r>
      <w:r w:rsidRPr="00236BD0">
        <w:rPr>
          <w:lang w:val="en-US"/>
        </w:rPr>
        <w:t>The decision tree algorithm checks the exp</w:t>
      </w:r>
      <w:r>
        <w:rPr>
          <w:lang w:val="en-US"/>
        </w:rPr>
        <w:t xml:space="preserve">ression levels of the genes and </w:t>
      </w:r>
      <w:r w:rsidRPr="00236BD0">
        <w:rPr>
          <w:lang w:val="en-US"/>
        </w:rPr>
        <w:t>constructs trees by checking the entropy value</w:t>
      </w:r>
      <w:r>
        <w:rPr>
          <w:lang w:val="en-US"/>
        </w:rPr>
        <w:t xml:space="preserve">s. Then, the trees </w:t>
      </w:r>
      <w:proofErr w:type="gramStart"/>
      <w:r>
        <w:rPr>
          <w:lang w:val="en-US"/>
        </w:rPr>
        <w:t>are added</w:t>
      </w:r>
      <w:proofErr w:type="gramEnd"/>
      <w:r>
        <w:rPr>
          <w:lang w:val="en-US"/>
        </w:rPr>
        <w:t xml:space="preserve"> to </w:t>
      </w:r>
      <w:r w:rsidRPr="00236BD0">
        <w:rPr>
          <w:lang w:val="en-US"/>
        </w:rPr>
        <w:t>random forest with the accuracy level higher than 9</w:t>
      </w:r>
      <w:r>
        <w:rPr>
          <w:lang w:val="en-US"/>
        </w:rPr>
        <w:t>0% of the accuracy level. Figure 6 show</w:t>
      </w:r>
      <w:r w:rsidR="000A0B9E">
        <w:rPr>
          <w:lang w:val="en-US"/>
        </w:rPr>
        <w:t>s</w:t>
      </w:r>
      <w:r>
        <w:rPr>
          <w:lang w:val="en-US"/>
        </w:rPr>
        <w:t xml:space="preserve"> the tree constructed by using Random Forest algorithms and the genes on the tree are the differentially expressed genes.</w:t>
      </w:r>
    </w:p>
    <w:p w14:paraId="62F660F6" w14:textId="77777777" w:rsidR="00204BCA" w:rsidRDefault="00204BCA" w:rsidP="00204BCA">
      <w:pPr>
        <w:pStyle w:val="GvdeMetni"/>
        <w:ind w:firstLine="0"/>
        <w:jc w:val="left"/>
        <w:rPr>
          <w:lang w:val="en-US"/>
        </w:rPr>
      </w:pPr>
    </w:p>
    <w:p w14:paraId="20F29962" w14:textId="77777777" w:rsidR="00204BCA" w:rsidRDefault="00204BCA" w:rsidP="00204BCA">
      <w:pPr>
        <w:pStyle w:val="Norm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630A3B50" wp14:editId="1A924EBF">
            <wp:extent cx="3672231" cy="5044437"/>
            <wp:effectExtent l="0" t="0" r="4445" b="4445"/>
            <wp:docPr id="10" name="Resim 10" descr="https://lh3.googleusercontent.com/fayo71PXVaQ8Ta3mgQwSFZjvUcuz6-YpiXw1U5daxb7s5nQBsaEeZPWrvTRQ91mgMsFMpQdl66n4DXgkHoA9RLpodvyF3fhYW9QXDOWmlFBbp1V7g42slSapAY_H3bKTKpRNnA9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3.googleusercontent.com/fayo71PXVaQ8Ta3mgQwSFZjvUcuz6-YpiXw1U5daxb7s5nQBsaEeZPWrvTRQ91mgMsFMpQdl66n4DXgkHoA9RLpodvyF3fhYW9QXDOWmlFBbp1V7g42slSapAY_H3bKTKpRNnA9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2587" cy="5072400"/>
                    </a:xfrm>
                    <a:prstGeom prst="rect">
                      <a:avLst/>
                    </a:prstGeom>
                    <a:noFill/>
                    <a:ln>
                      <a:noFill/>
                    </a:ln>
                  </pic:spPr>
                </pic:pic>
              </a:graphicData>
            </a:graphic>
          </wp:inline>
        </w:drawing>
      </w:r>
    </w:p>
    <w:p w14:paraId="15F2FA2E" w14:textId="77777777" w:rsidR="00204BCA" w:rsidRDefault="00204BCA" w:rsidP="00204BCA">
      <w:pPr>
        <w:pStyle w:val="GvdeMetni"/>
        <w:ind w:firstLine="0"/>
        <w:jc w:val="center"/>
        <w:rPr>
          <w:i/>
          <w:lang w:val="en-US"/>
        </w:rPr>
      </w:pPr>
      <w:r>
        <w:br/>
      </w:r>
      <w:r>
        <w:rPr>
          <w:b/>
          <w:i/>
          <w:lang w:val="en-US"/>
        </w:rPr>
        <w:t>Figure 6</w:t>
      </w:r>
      <w:r w:rsidRPr="00236BD0">
        <w:rPr>
          <w:b/>
          <w:i/>
          <w:lang w:val="en-US"/>
        </w:rPr>
        <w:t>:</w:t>
      </w:r>
      <w:r w:rsidRPr="00236BD0">
        <w:rPr>
          <w:i/>
          <w:lang w:val="en-US"/>
        </w:rPr>
        <w:t xml:space="preserve"> Decision tree of the best attributes selected.</w:t>
      </w:r>
    </w:p>
    <w:p w14:paraId="25746551" w14:textId="77777777" w:rsidR="00204BCA" w:rsidRPr="00236BD0" w:rsidRDefault="00204BCA" w:rsidP="00204BCA">
      <w:pPr>
        <w:pStyle w:val="GvdeMetni"/>
        <w:ind w:firstLine="0"/>
        <w:jc w:val="left"/>
        <w:rPr>
          <w:lang w:val="en-US"/>
        </w:rPr>
      </w:pPr>
    </w:p>
    <w:p w14:paraId="7D5FAD83" w14:textId="77777777" w:rsidR="00204BCA" w:rsidRDefault="00204BCA" w:rsidP="00204BCA">
      <w:pPr>
        <w:pStyle w:val="GvdeMetni"/>
        <w:ind w:firstLine="0"/>
        <w:jc w:val="left"/>
        <w:rPr>
          <w:lang w:val="en-US"/>
        </w:rPr>
      </w:pPr>
      <w:r>
        <w:rPr>
          <w:lang w:val="en-US"/>
        </w:rPr>
        <w:tab/>
      </w:r>
      <w:r w:rsidRPr="00236BD0">
        <w:rPr>
          <w:lang w:val="en-US"/>
        </w:rPr>
        <w:t xml:space="preserve">The relationships of the genes </w:t>
      </w:r>
      <w:proofErr w:type="gramStart"/>
      <w:r w:rsidRPr="00236BD0">
        <w:rPr>
          <w:lang w:val="en-US"/>
        </w:rPr>
        <w:t>were plotted an</w:t>
      </w:r>
      <w:r>
        <w:rPr>
          <w:lang w:val="en-US"/>
        </w:rPr>
        <w:t>d shown in Figure 7</w:t>
      </w:r>
      <w:proofErr w:type="gramEnd"/>
      <w:r>
        <w:rPr>
          <w:lang w:val="en-US"/>
        </w:rPr>
        <w:t xml:space="preserve">. X-axis and </w:t>
      </w:r>
      <w:r w:rsidRPr="00236BD0">
        <w:rPr>
          <w:lang w:val="en-US"/>
        </w:rPr>
        <w:t xml:space="preserve">Y-axis show the particular genes that </w:t>
      </w:r>
      <w:proofErr w:type="gramStart"/>
      <w:r w:rsidRPr="00236BD0">
        <w:rPr>
          <w:lang w:val="en-US"/>
        </w:rPr>
        <w:t>have been fou</w:t>
      </w:r>
      <w:r>
        <w:rPr>
          <w:lang w:val="en-US"/>
        </w:rPr>
        <w:t>nd</w:t>
      </w:r>
      <w:proofErr w:type="gramEnd"/>
      <w:r>
        <w:rPr>
          <w:lang w:val="en-US"/>
        </w:rPr>
        <w:t xml:space="preserve"> as the best attributes shown in Figure 7</w:t>
      </w:r>
      <w:r w:rsidRPr="00236BD0">
        <w:rPr>
          <w:lang w:val="en-US"/>
        </w:rPr>
        <w:t>. Situations where the graph forms a p</w:t>
      </w:r>
      <w:r>
        <w:rPr>
          <w:lang w:val="en-US"/>
        </w:rPr>
        <w:t xml:space="preserve">ositively inclined diagonal are </w:t>
      </w:r>
      <w:r w:rsidRPr="00236BD0">
        <w:rPr>
          <w:lang w:val="en-US"/>
        </w:rPr>
        <w:t>positive correlations and situations where it forms a n</w:t>
      </w:r>
      <w:r>
        <w:rPr>
          <w:lang w:val="en-US"/>
        </w:rPr>
        <w:t xml:space="preserve">egatively inclined diagonal are </w:t>
      </w:r>
      <w:r w:rsidRPr="00236BD0">
        <w:rPr>
          <w:lang w:val="en-US"/>
        </w:rPr>
        <w:t>negativ</w:t>
      </w:r>
      <w:r>
        <w:rPr>
          <w:lang w:val="en-US"/>
        </w:rPr>
        <w:t xml:space="preserve">e correlations. However, in our </w:t>
      </w:r>
      <w:r w:rsidRPr="00236BD0">
        <w:rPr>
          <w:lang w:val="en-US"/>
        </w:rPr>
        <w:t xml:space="preserve">case, the </w:t>
      </w:r>
      <w:r>
        <w:rPr>
          <w:lang w:val="en-US"/>
        </w:rPr>
        <w:t xml:space="preserve">presence of correlation </w:t>
      </w:r>
      <w:proofErr w:type="gramStart"/>
      <w:r>
        <w:rPr>
          <w:lang w:val="en-US"/>
        </w:rPr>
        <w:t xml:space="preserve">was not </w:t>
      </w:r>
      <w:r w:rsidRPr="00236BD0">
        <w:rPr>
          <w:lang w:val="en-US"/>
        </w:rPr>
        <w:t>observed</w:t>
      </w:r>
      <w:proofErr w:type="gramEnd"/>
      <w:r w:rsidRPr="00236BD0">
        <w:rPr>
          <w:lang w:val="en-US"/>
        </w:rPr>
        <w:t>.</w:t>
      </w:r>
    </w:p>
    <w:p w14:paraId="5A9079AB" w14:textId="77777777" w:rsidR="00204BCA" w:rsidRDefault="00204BCA" w:rsidP="00204BCA">
      <w:pPr>
        <w:pStyle w:val="GvdeMetni"/>
        <w:ind w:firstLine="0"/>
        <w:jc w:val="center"/>
        <w:rPr>
          <w:lang w:val="en-US"/>
        </w:rPr>
      </w:pPr>
      <w:r>
        <w:rPr>
          <w:noProof/>
          <w:lang w:val="en-US" w:eastAsia="en-US"/>
        </w:rPr>
        <w:lastRenderedPageBreak/>
        <w:drawing>
          <wp:inline distT="0" distB="0" distL="0" distR="0" wp14:anchorId="79E3B153" wp14:editId="2F16C958">
            <wp:extent cx="6577015" cy="3540556"/>
            <wp:effectExtent l="0" t="0" r="0" b="3175"/>
            <wp:docPr id="11" name="Resim 11" descr="https://lh3.googleusercontent.com/4DSbr26j82mNyZFT3eJfn25h5-fGKe_DXVNcf_0Tj_QzhLexXqTKAOINpJ5XtRIUQNnLzFFUQGJI5jk0DWnCCTqzivXr5NYszhIhpRpv7nGrAoo2qIcZTT_CdBQLsxx2MhA6bq_wa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4DSbr26j82mNyZFT3eJfn25h5-fGKe_DXVNcf_0Tj_QzhLexXqTKAOINpJ5XtRIUQNnLzFFUQGJI5jk0DWnCCTqzivXr5NYszhIhpRpv7nGrAoo2qIcZTT_CdBQLsxx2MhA6bq_wat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6650" cy="3561893"/>
                    </a:xfrm>
                    <a:prstGeom prst="rect">
                      <a:avLst/>
                    </a:prstGeom>
                    <a:noFill/>
                    <a:ln>
                      <a:noFill/>
                    </a:ln>
                  </pic:spPr>
                </pic:pic>
              </a:graphicData>
            </a:graphic>
          </wp:inline>
        </w:drawing>
      </w:r>
    </w:p>
    <w:p w14:paraId="7398715B" w14:textId="77777777" w:rsidR="00204BCA" w:rsidRDefault="00204BCA" w:rsidP="00204BCA">
      <w:pPr>
        <w:pStyle w:val="GvdeMetni"/>
        <w:ind w:firstLine="0"/>
        <w:jc w:val="center"/>
        <w:rPr>
          <w:i/>
          <w:lang w:val="en-US"/>
        </w:rPr>
      </w:pPr>
      <w:r>
        <w:rPr>
          <w:b/>
          <w:i/>
          <w:lang w:val="en-US"/>
        </w:rPr>
        <w:t>Figure 7</w:t>
      </w:r>
      <w:r w:rsidRPr="00236BD0">
        <w:rPr>
          <w:b/>
          <w:i/>
          <w:lang w:val="en-US"/>
        </w:rPr>
        <w:t>:</w:t>
      </w:r>
      <w:r w:rsidRPr="00236BD0">
        <w:rPr>
          <w:i/>
          <w:lang w:val="en-US"/>
        </w:rPr>
        <w:t xml:space="preserve"> Scatter matrix plotting of the differentially expressed genes.</w:t>
      </w:r>
    </w:p>
    <w:p w14:paraId="3A41A0E7" w14:textId="77777777" w:rsidR="00204BCA" w:rsidRDefault="00204BCA" w:rsidP="00204BCA">
      <w:pPr>
        <w:pStyle w:val="GvdeMetni"/>
        <w:ind w:firstLine="0"/>
        <w:jc w:val="center"/>
        <w:rPr>
          <w:i/>
          <w:lang w:val="en-US"/>
        </w:rPr>
      </w:pPr>
    </w:p>
    <w:p w14:paraId="02C686AD" w14:textId="77777777" w:rsidR="00204BCA" w:rsidRDefault="00204BCA" w:rsidP="00204BCA">
      <w:r>
        <w:t>Appendix 3 – Predictive Analysis</w:t>
      </w:r>
    </w:p>
    <w:p w14:paraId="15295CA3" w14:textId="77777777" w:rsidR="00204BCA" w:rsidRDefault="00204BCA" w:rsidP="00204BCA">
      <w:pPr>
        <w:pStyle w:val="GvdeMetni"/>
        <w:ind w:firstLine="0"/>
        <w:jc w:val="center"/>
        <w:rPr>
          <w:lang w:val="en-US"/>
        </w:rPr>
      </w:pPr>
    </w:p>
    <w:p w14:paraId="6ED39F1F" w14:textId="77777777" w:rsidR="00204BCA" w:rsidRPr="00345600" w:rsidRDefault="00204BCA" w:rsidP="00204BCA">
      <w:pPr>
        <w:pStyle w:val="GvdeMetni"/>
        <w:ind w:firstLine="0"/>
        <w:jc w:val="left"/>
        <w:rPr>
          <w:lang w:val="en-US"/>
        </w:rPr>
      </w:pPr>
      <w:r w:rsidRPr="00345600">
        <w:rPr>
          <w:lang w:val="en-US"/>
        </w:rPr>
        <w:t>We have made predictive analysis of our dataset using classification algorithms, including K-Nearest Neighbors (k-NN) and Neural Network by using the differentially expressed genes found in the previous step. We compared the performances of these classification algorithms trained with the training set, which is 70% of our dataset and the classification capabilities on the test set by</w:t>
      </w:r>
      <w:r>
        <w:rPr>
          <w:lang w:val="en-US"/>
        </w:rPr>
        <w:t xml:space="preserve"> using the evaluation metrics</w:t>
      </w:r>
      <w:r w:rsidRPr="00345600">
        <w:rPr>
          <w:lang w:val="en-US"/>
        </w:rPr>
        <w:t>. These metrics are accuracy, sensitivity, specification, precision, and F1 score.</w:t>
      </w:r>
    </w:p>
    <w:p w14:paraId="478C6B29" w14:textId="77777777" w:rsidR="00204BCA" w:rsidRPr="00345600" w:rsidRDefault="00204BCA" w:rsidP="00204BCA">
      <w:pPr>
        <w:pStyle w:val="GvdeMetni"/>
        <w:ind w:firstLine="0"/>
        <w:jc w:val="left"/>
        <w:rPr>
          <w:lang w:val="en-US"/>
        </w:rPr>
      </w:pPr>
      <w:r w:rsidRPr="00345600">
        <w:rPr>
          <w:lang w:val="en-US"/>
        </w:rPr>
        <w:tab/>
        <w:t>We made experiments with models constructed consisting of four of the Neural Network and four of the k-NN algorithms.</w:t>
      </w:r>
    </w:p>
    <w:p w14:paraId="70F7EA52" w14:textId="77777777" w:rsidR="00204BCA" w:rsidRPr="00345600" w:rsidRDefault="00204BCA" w:rsidP="00204BCA">
      <w:pPr>
        <w:pStyle w:val="GvdeMetni"/>
        <w:ind w:firstLine="0"/>
        <w:jc w:val="left"/>
        <w:rPr>
          <w:lang w:val="en-US"/>
        </w:rPr>
      </w:pPr>
      <w:r w:rsidRPr="00345600">
        <w:rPr>
          <w:lang w:val="en-US"/>
        </w:rPr>
        <w:tab/>
        <w:t>We have used SGD optimizer for the Neural Network algorithm. We constructed four models by changing the learning rate. For each model, the learning rate changes as follows: 0.1, 0.01, 0.001, and 0.0001.</w:t>
      </w:r>
    </w:p>
    <w:p w14:paraId="71E5313D" w14:textId="77777777" w:rsidR="00204BCA" w:rsidRPr="00345600" w:rsidRDefault="00204BCA" w:rsidP="00204BCA">
      <w:pPr>
        <w:pStyle w:val="GvdeMetni"/>
        <w:ind w:firstLine="0"/>
        <w:jc w:val="left"/>
        <w:rPr>
          <w:lang w:val="en-US"/>
        </w:rPr>
      </w:pPr>
      <w:r w:rsidRPr="00345600">
        <w:rPr>
          <w:lang w:val="en-US"/>
        </w:rPr>
        <w:tab/>
        <w:t>We constructed four models for the k-NN algorithm by using different k values. For each model</w:t>
      </w:r>
      <w:r>
        <w:rPr>
          <w:lang w:val="en-US"/>
        </w:rPr>
        <w:t>,</w:t>
      </w:r>
      <w:r w:rsidRPr="00345600">
        <w:rPr>
          <w:lang w:val="en-US"/>
        </w:rPr>
        <w:t xml:space="preserve"> k value changes as follows: 3, 5, 9, and 15.</w:t>
      </w:r>
    </w:p>
    <w:p w14:paraId="009EEF45" w14:textId="77777777" w:rsidR="00204BCA" w:rsidRDefault="00204BCA" w:rsidP="00204BCA">
      <w:pPr>
        <w:pStyle w:val="GvdeMetni"/>
        <w:ind w:firstLine="0"/>
        <w:jc w:val="left"/>
        <w:rPr>
          <w:lang w:val="en-US"/>
        </w:rPr>
      </w:pPr>
      <w:r w:rsidRPr="00345600">
        <w:rPr>
          <w:lang w:val="en-US"/>
        </w:rPr>
        <w:t xml:space="preserve"> The evaluation metrics </w:t>
      </w:r>
      <w:proofErr w:type="gramStart"/>
      <w:r w:rsidRPr="00345600">
        <w:rPr>
          <w:lang w:val="en-US"/>
        </w:rPr>
        <w:t>are calculated</w:t>
      </w:r>
      <w:proofErr w:type="gramEnd"/>
      <w:r w:rsidRPr="00345600">
        <w:rPr>
          <w:lang w:val="en-US"/>
        </w:rPr>
        <w:t xml:space="preserve"> by using the C</w:t>
      </w:r>
      <w:r>
        <w:rPr>
          <w:lang w:val="en-US"/>
        </w:rPr>
        <w:t>onfusion Matrix shown in Table 4</w:t>
      </w:r>
      <w:r w:rsidRPr="00345600">
        <w:rPr>
          <w:lang w:val="en-US"/>
        </w:rPr>
        <w:t>.</w:t>
      </w:r>
    </w:p>
    <w:p w14:paraId="6C4DD227" w14:textId="77777777" w:rsidR="00204BCA" w:rsidRDefault="00204BCA" w:rsidP="00204BCA">
      <w:pPr>
        <w:pStyle w:val="GvdeMetni"/>
        <w:ind w:firstLine="0"/>
        <w:jc w:val="left"/>
        <w:rPr>
          <w:lang w:val="en-US"/>
        </w:rPr>
      </w:pPr>
    </w:p>
    <w:p w14:paraId="008402D5" w14:textId="77777777" w:rsidR="00204BCA" w:rsidRPr="00345600" w:rsidRDefault="00204BCA" w:rsidP="00204BCA">
      <w:pPr>
        <w:pStyle w:val="GvdeMetni"/>
        <w:ind w:firstLine="0"/>
        <w:jc w:val="center"/>
        <w:rPr>
          <w:lang w:val="en-US"/>
        </w:rPr>
      </w:pPr>
      <w:r w:rsidRPr="00345600">
        <w:rPr>
          <w:b/>
          <w:i/>
          <w:lang w:val="en-US"/>
        </w:rPr>
        <w:t>Table 4:</w:t>
      </w:r>
      <w:r w:rsidRPr="00345600">
        <w:rPr>
          <w:i/>
          <w:lang w:val="en-US"/>
        </w:rPr>
        <w:t xml:space="preserve"> Confusion Matrix</w:t>
      </w:r>
      <w:r>
        <w:rPr>
          <w:rFonts w:ascii="Arial" w:hAnsi="Arial" w:cs="Arial"/>
          <w:i/>
          <w:iCs/>
          <w:color w:val="000000"/>
        </w:rPr>
        <w:t>.</w:t>
      </w:r>
    </w:p>
    <w:tbl>
      <w:tblPr>
        <w:tblW w:w="5508" w:type="dxa"/>
        <w:jc w:val="center"/>
        <w:tblCellMar>
          <w:top w:w="15" w:type="dxa"/>
          <w:left w:w="15" w:type="dxa"/>
          <w:bottom w:w="15" w:type="dxa"/>
          <w:right w:w="15" w:type="dxa"/>
        </w:tblCellMar>
        <w:tblLook w:val="04A0" w:firstRow="1" w:lastRow="0" w:firstColumn="1" w:lastColumn="0" w:noHBand="0" w:noVBand="1"/>
      </w:tblPr>
      <w:tblGrid>
        <w:gridCol w:w="1879"/>
        <w:gridCol w:w="1750"/>
        <w:gridCol w:w="1879"/>
      </w:tblGrid>
      <w:tr w:rsidR="00204BCA" w:rsidRPr="00345600" w14:paraId="30867480" w14:textId="77777777" w:rsidTr="009B132B">
        <w:trPr>
          <w:trHeight w:val="149"/>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D4A2B" w14:textId="77777777" w:rsidR="00204BCA" w:rsidRPr="00345600" w:rsidRDefault="00204BCA" w:rsidP="009B132B">
            <w:pPr>
              <w:pStyle w:val="GvdeMetni"/>
              <w:ind w:firstLine="0"/>
              <w:jc w:val="center"/>
              <w:rPr>
                <w:lang w:val="en-US"/>
              </w:rPr>
            </w:pPr>
            <w:r w:rsidRPr="00345600">
              <w:rPr>
                <w:lang w:val="en-US"/>
              </w:rPr>
              <w:t>Condition</w:t>
            </w:r>
          </w:p>
        </w:tc>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72C33494" w14:textId="77777777" w:rsidR="00204BCA" w:rsidRPr="00345600" w:rsidRDefault="00204BCA" w:rsidP="009B132B">
            <w:pPr>
              <w:pStyle w:val="GvdeMetni"/>
              <w:ind w:firstLine="0"/>
              <w:jc w:val="center"/>
              <w:rPr>
                <w:lang w:val="en-US"/>
              </w:rPr>
            </w:pPr>
            <w:r w:rsidRPr="00345600">
              <w:rPr>
                <w:lang w:val="en-US"/>
              </w:rPr>
              <w:t>Being Healthy</w:t>
            </w:r>
          </w:p>
        </w:tc>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45C4F8B8" w14:textId="77777777" w:rsidR="00204BCA" w:rsidRPr="00345600" w:rsidRDefault="00204BCA" w:rsidP="009B132B">
            <w:pPr>
              <w:pStyle w:val="GvdeMetni"/>
              <w:ind w:firstLine="0"/>
              <w:jc w:val="center"/>
              <w:rPr>
                <w:lang w:val="en-US"/>
              </w:rPr>
            </w:pPr>
            <w:r w:rsidRPr="00345600">
              <w:rPr>
                <w:lang w:val="en-US"/>
              </w:rPr>
              <w:t>Having Disease</w:t>
            </w:r>
          </w:p>
        </w:tc>
      </w:tr>
      <w:tr w:rsidR="00204BCA" w:rsidRPr="00345600" w14:paraId="1B3352DE" w14:textId="77777777" w:rsidTr="009B132B">
        <w:trPr>
          <w:trHeight w:val="154"/>
          <w:jc w:val="center"/>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1301B2F" w14:textId="77777777" w:rsidR="00204BCA" w:rsidRPr="00345600" w:rsidRDefault="00204BCA" w:rsidP="009B132B">
            <w:pPr>
              <w:pStyle w:val="GvdeMetni"/>
              <w:ind w:firstLine="0"/>
              <w:jc w:val="center"/>
              <w:rPr>
                <w:lang w:val="en-US"/>
              </w:rPr>
            </w:pPr>
            <w:r w:rsidRPr="00345600">
              <w:rPr>
                <w:lang w:val="en-US"/>
              </w:rPr>
              <w:t>Being Healthy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F94E5" w14:textId="77777777" w:rsidR="00204BCA" w:rsidRPr="00345600" w:rsidRDefault="00204BCA" w:rsidP="009B132B">
            <w:pPr>
              <w:pStyle w:val="GvdeMetni"/>
              <w:ind w:firstLine="0"/>
              <w:jc w:val="center"/>
              <w:rPr>
                <w:lang w:val="en-US"/>
              </w:rPr>
            </w:pPr>
            <w:r w:rsidRPr="00345600">
              <w:rPr>
                <w:lang w:val="en-US"/>
              </w:rPr>
              <w:t>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FDF39" w14:textId="77777777" w:rsidR="00204BCA" w:rsidRPr="00345600" w:rsidRDefault="00204BCA" w:rsidP="009B132B">
            <w:pPr>
              <w:pStyle w:val="GvdeMetni"/>
              <w:ind w:firstLine="0"/>
              <w:jc w:val="center"/>
              <w:rPr>
                <w:lang w:val="en-US"/>
              </w:rPr>
            </w:pPr>
            <w:r w:rsidRPr="00345600">
              <w:rPr>
                <w:lang w:val="en-US"/>
              </w:rPr>
              <w:t>FN</w:t>
            </w:r>
          </w:p>
        </w:tc>
      </w:tr>
      <w:tr w:rsidR="00204BCA" w:rsidRPr="00345600" w14:paraId="360CFA27" w14:textId="77777777" w:rsidTr="009B132B">
        <w:trPr>
          <w:trHeight w:val="154"/>
          <w:jc w:val="center"/>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1AFEDB3A" w14:textId="77777777" w:rsidR="00204BCA" w:rsidRPr="00345600" w:rsidRDefault="00204BCA" w:rsidP="009B132B">
            <w:pPr>
              <w:pStyle w:val="GvdeMetni"/>
              <w:ind w:firstLine="0"/>
              <w:jc w:val="center"/>
              <w:rPr>
                <w:lang w:val="en-US"/>
              </w:rPr>
            </w:pPr>
            <w:r w:rsidRPr="00345600">
              <w:rPr>
                <w:lang w:val="en-US"/>
              </w:rPr>
              <w:t>Having Disease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D0BF9" w14:textId="77777777" w:rsidR="00204BCA" w:rsidRPr="00345600" w:rsidRDefault="00204BCA" w:rsidP="009B132B">
            <w:pPr>
              <w:pStyle w:val="GvdeMetni"/>
              <w:ind w:firstLine="0"/>
              <w:jc w:val="center"/>
              <w:rPr>
                <w:lang w:val="en-US"/>
              </w:rPr>
            </w:pPr>
            <w:r w:rsidRPr="00345600">
              <w:rPr>
                <w:lang w:val="en-US"/>
              </w:rPr>
              <w:t>FP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1295F" w14:textId="77777777" w:rsidR="00204BCA" w:rsidRPr="00345600" w:rsidRDefault="00204BCA" w:rsidP="009B132B">
            <w:pPr>
              <w:pStyle w:val="GvdeMetni"/>
              <w:ind w:firstLine="0"/>
              <w:jc w:val="center"/>
              <w:rPr>
                <w:lang w:val="en-US"/>
              </w:rPr>
            </w:pPr>
            <w:r w:rsidRPr="00345600">
              <w:rPr>
                <w:lang w:val="en-US"/>
              </w:rPr>
              <w:t>TN</w:t>
            </w:r>
          </w:p>
        </w:tc>
      </w:tr>
    </w:tbl>
    <w:p w14:paraId="2AE57F70" w14:textId="77777777" w:rsidR="00204BCA" w:rsidRDefault="00204BCA" w:rsidP="00204BCA">
      <w:pPr>
        <w:pStyle w:val="GvdeMetni"/>
        <w:ind w:firstLine="0"/>
        <w:jc w:val="center"/>
        <w:rPr>
          <w:lang w:val="en-US"/>
        </w:rPr>
      </w:pPr>
    </w:p>
    <w:p w14:paraId="4156BA4A" w14:textId="77777777" w:rsidR="00204BCA" w:rsidRPr="00345600" w:rsidRDefault="00204BCA" w:rsidP="00204BCA">
      <w:pPr>
        <w:pStyle w:val="GvdeMetni"/>
        <w:ind w:firstLine="0"/>
        <w:jc w:val="left"/>
        <w:rPr>
          <w:lang w:val="en-US"/>
        </w:rPr>
      </w:pPr>
      <w:r>
        <w:rPr>
          <w:lang w:val="en-US"/>
        </w:rPr>
        <w:tab/>
      </w:r>
      <w:r w:rsidRPr="00345600">
        <w:rPr>
          <w:lang w:val="en-US"/>
        </w:rPr>
        <w:t>If we examine the models constructed using the Neural Network algorithm with different learning rates (LR), we can see that the models with learning rate 0.1 and 0.01 have the highest accuracy, sensitivity, specification, precision, and F1 score among the other Neural</w:t>
      </w:r>
      <w:r>
        <w:rPr>
          <w:lang w:val="en-US"/>
        </w:rPr>
        <w:t xml:space="preserve"> network models shown in Table 5</w:t>
      </w:r>
      <w:r w:rsidRPr="00345600">
        <w:rPr>
          <w:lang w:val="en-US"/>
        </w:rPr>
        <w:t>. </w:t>
      </w:r>
    </w:p>
    <w:p w14:paraId="3735711D" w14:textId="77777777" w:rsidR="00204BCA" w:rsidRPr="00345600" w:rsidRDefault="00204BCA" w:rsidP="00204BCA">
      <w:pPr>
        <w:pStyle w:val="GvdeMetni"/>
        <w:ind w:firstLine="0"/>
        <w:jc w:val="left"/>
        <w:rPr>
          <w:lang w:val="en-US"/>
        </w:rPr>
      </w:pPr>
      <w:r>
        <w:rPr>
          <w:lang w:val="en-US"/>
        </w:rPr>
        <w:tab/>
      </w:r>
      <w:r w:rsidRPr="00345600">
        <w:rPr>
          <w:lang w:val="en-US"/>
        </w:rPr>
        <w:t>Both models have: </w:t>
      </w:r>
    </w:p>
    <w:p w14:paraId="18414346" w14:textId="77777777" w:rsidR="00204BCA" w:rsidRPr="00345600" w:rsidRDefault="00204BCA" w:rsidP="00204BCA">
      <w:pPr>
        <w:numPr>
          <w:ilvl w:val="0"/>
          <w:numId w:val="26"/>
        </w:numPr>
        <w:jc w:val="left"/>
        <w:textAlignment w:val="baseline"/>
        <w:rPr>
          <w:rFonts w:eastAsia="Times New Roman"/>
          <w:color w:val="000000"/>
        </w:rPr>
      </w:pPr>
      <w:r w:rsidRPr="00345600">
        <w:rPr>
          <w:rFonts w:eastAsia="Times New Roman"/>
          <w:color w:val="000000"/>
        </w:rPr>
        <w:t>1.0 accuracy level which means that 100% correct predictions</w:t>
      </w:r>
    </w:p>
    <w:p w14:paraId="1ABE90D3" w14:textId="77777777" w:rsidR="00204BCA" w:rsidRPr="00345600" w:rsidRDefault="00204BCA" w:rsidP="00204BCA">
      <w:pPr>
        <w:numPr>
          <w:ilvl w:val="0"/>
          <w:numId w:val="26"/>
        </w:numPr>
        <w:jc w:val="left"/>
        <w:textAlignment w:val="baseline"/>
        <w:rPr>
          <w:rFonts w:eastAsia="Times New Roman"/>
          <w:color w:val="000000"/>
        </w:rPr>
      </w:pPr>
      <w:r w:rsidRPr="00345600">
        <w:rPr>
          <w:rFonts w:eastAsia="Times New Roman"/>
          <w:color w:val="000000"/>
        </w:rPr>
        <w:t>1.0 sensitivity (recall) which means that the model identifies the true positive rate with 100%</w:t>
      </w:r>
    </w:p>
    <w:p w14:paraId="1BC6B191" w14:textId="77777777" w:rsidR="00204BCA" w:rsidRPr="00345600" w:rsidRDefault="00204BCA" w:rsidP="00204BCA">
      <w:pPr>
        <w:numPr>
          <w:ilvl w:val="0"/>
          <w:numId w:val="26"/>
        </w:numPr>
        <w:jc w:val="left"/>
        <w:textAlignment w:val="baseline"/>
        <w:rPr>
          <w:rFonts w:eastAsia="Times New Roman"/>
          <w:color w:val="000000"/>
        </w:rPr>
      </w:pPr>
      <w:r w:rsidRPr="00345600">
        <w:rPr>
          <w:rFonts w:eastAsia="Times New Roman"/>
          <w:color w:val="000000"/>
        </w:rPr>
        <w:t>1.0 specification which means that  the model predicts the true negative rate with 100% </w:t>
      </w:r>
    </w:p>
    <w:p w14:paraId="3096C305" w14:textId="77777777" w:rsidR="00204BCA" w:rsidRPr="00345600" w:rsidRDefault="00204BCA" w:rsidP="00204BCA">
      <w:pPr>
        <w:numPr>
          <w:ilvl w:val="0"/>
          <w:numId w:val="26"/>
        </w:numPr>
        <w:jc w:val="left"/>
        <w:textAlignment w:val="baseline"/>
        <w:rPr>
          <w:rFonts w:eastAsia="Times New Roman"/>
          <w:color w:val="000000"/>
        </w:rPr>
      </w:pPr>
      <w:r w:rsidRPr="00345600">
        <w:rPr>
          <w:rFonts w:eastAsia="Times New Roman"/>
          <w:color w:val="000000"/>
        </w:rPr>
        <w:lastRenderedPageBreak/>
        <w:t>1.0 precision shows that the model predicted the healthy people with 100% rightly in total predicted positive class</w:t>
      </w:r>
    </w:p>
    <w:p w14:paraId="22C46B43" w14:textId="77777777" w:rsidR="00204BCA" w:rsidRPr="00345600" w:rsidRDefault="00204BCA" w:rsidP="00204BCA">
      <w:pPr>
        <w:numPr>
          <w:ilvl w:val="0"/>
          <w:numId w:val="26"/>
        </w:numPr>
        <w:jc w:val="left"/>
        <w:textAlignment w:val="baseline"/>
        <w:rPr>
          <w:rFonts w:eastAsia="Times New Roman"/>
          <w:color w:val="000000"/>
        </w:rPr>
      </w:pPr>
      <w:r w:rsidRPr="00345600">
        <w:rPr>
          <w:rFonts w:eastAsia="Times New Roman"/>
          <w:color w:val="000000"/>
        </w:rPr>
        <w:t>F1 score is a harmonic mea</w:t>
      </w:r>
      <w:r>
        <w:rPr>
          <w:rFonts w:eastAsia="Times New Roman"/>
          <w:color w:val="000000"/>
        </w:rPr>
        <w:t xml:space="preserve">ns of sensitivity and precision. </w:t>
      </w:r>
      <w:r w:rsidRPr="00345600">
        <w:rPr>
          <w:rFonts w:eastAsia="Times New Roman"/>
          <w:color w:val="000000"/>
        </w:rPr>
        <w:t>F1 score is calculated as 1.0 since the sensitivity and precision values are 1.0 </w:t>
      </w:r>
    </w:p>
    <w:p w14:paraId="6453B803" w14:textId="77777777" w:rsidR="00204BCA" w:rsidRPr="00345600" w:rsidRDefault="00204BCA" w:rsidP="00204BCA">
      <w:pPr>
        <w:jc w:val="left"/>
        <w:rPr>
          <w:rFonts w:eastAsia="Times New Roman"/>
          <w:sz w:val="24"/>
          <w:szCs w:val="24"/>
        </w:rPr>
      </w:pPr>
    </w:p>
    <w:p w14:paraId="7AC740A6" w14:textId="77777777" w:rsidR="00204BCA" w:rsidRPr="00345600" w:rsidRDefault="00204BCA" w:rsidP="00204BCA">
      <w:pPr>
        <w:pStyle w:val="GvdeMetni"/>
        <w:ind w:firstLine="0"/>
        <w:jc w:val="left"/>
        <w:rPr>
          <w:lang w:val="en-US"/>
        </w:rPr>
      </w:pPr>
      <w:r>
        <w:rPr>
          <w:lang w:val="en-US"/>
        </w:rPr>
        <w:tab/>
      </w:r>
      <w:r w:rsidRPr="00345600">
        <w:rPr>
          <w:lang w:val="en-US"/>
        </w:rPr>
        <w:t>If we examine the models constructed using the k-NN algorithm with different k values, we can see that the model with k value 3 has the highest accuracy, sensitivity, specification, precision, and F1 score among the other k-NN models shown in Table 3.</w:t>
      </w:r>
    </w:p>
    <w:p w14:paraId="49082048" w14:textId="77777777" w:rsidR="00204BCA" w:rsidRPr="00345600" w:rsidRDefault="00204BCA" w:rsidP="00204BCA">
      <w:pPr>
        <w:pStyle w:val="GvdeMetni"/>
        <w:ind w:firstLine="0"/>
        <w:jc w:val="left"/>
        <w:rPr>
          <w:lang w:val="en-US"/>
        </w:rPr>
      </w:pPr>
      <w:r>
        <w:rPr>
          <w:lang w:val="en-US"/>
        </w:rPr>
        <w:tab/>
      </w:r>
      <w:r w:rsidRPr="00345600">
        <w:rPr>
          <w:lang w:val="en-US"/>
        </w:rPr>
        <w:t>The model has:</w:t>
      </w:r>
    </w:p>
    <w:p w14:paraId="57CB4D49" w14:textId="77777777" w:rsidR="00204BCA" w:rsidRPr="00345600" w:rsidRDefault="00204BCA" w:rsidP="00204BCA">
      <w:pPr>
        <w:numPr>
          <w:ilvl w:val="0"/>
          <w:numId w:val="26"/>
        </w:numPr>
        <w:jc w:val="left"/>
        <w:textAlignment w:val="baseline"/>
        <w:rPr>
          <w:rFonts w:eastAsia="Times New Roman"/>
          <w:color w:val="000000"/>
        </w:rPr>
      </w:pPr>
      <w:r w:rsidRPr="00345600">
        <w:rPr>
          <w:rFonts w:eastAsia="Times New Roman"/>
          <w:color w:val="000000"/>
        </w:rPr>
        <w:t>0.987 accuracy level which means that 98% correct predictions</w:t>
      </w:r>
    </w:p>
    <w:p w14:paraId="2D60CF46" w14:textId="77777777" w:rsidR="00204BCA" w:rsidRPr="00345600" w:rsidRDefault="00204BCA" w:rsidP="00204BCA">
      <w:pPr>
        <w:numPr>
          <w:ilvl w:val="0"/>
          <w:numId w:val="26"/>
        </w:numPr>
        <w:jc w:val="left"/>
        <w:textAlignment w:val="baseline"/>
        <w:rPr>
          <w:rFonts w:eastAsia="Times New Roman"/>
          <w:color w:val="000000"/>
        </w:rPr>
      </w:pPr>
      <w:r w:rsidRPr="00345600">
        <w:rPr>
          <w:rFonts w:eastAsia="Times New Roman"/>
          <w:color w:val="000000"/>
        </w:rPr>
        <w:t>0.976 sensitivity (recall) which means that the model identifies the true positive rate with 97%</w:t>
      </w:r>
    </w:p>
    <w:p w14:paraId="75FC7D87" w14:textId="77777777" w:rsidR="00204BCA" w:rsidRPr="00345600" w:rsidRDefault="00204BCA" w:rsidP="00204BCA">
      <w:pPr>
        <w:numPr>
          <w:ilvl w:val="0"/>
          <w:numId w:val="26"/>
        </w:numPr>
        <w:jc w:val="left"/>
        <w:textAlignment w:val="baseline"/>
        <w:rPr>
          <w:rFonts w:eastAsia="Times New Roman"/>
          <w:color w:val="000000"/>
        </w:rPr>
      </w:pPr>
      <w:r w:rsidRPr="00345600">
        <w:rPr>
          <w:rFonts w:eastAsia="Times New Roman"/>
          <w:color w:val="000000"/>
        </w:rPr>
        <w:t>1.0 specification which means that  the model predicts the true negative rate with 100% </w:t>
      </w:r>
    </w:p>
    <w:p w14:paraId="7268A0B9" w14:textId="77777777" w:rsidR="00204BCA" w:rsidRPr="00345600" w:rsidRDefault="00204BCA" w:rsidP="00204BCA">
      <w:pPr>
        <w:numPr>
          <w:ilvl w:val="0"/>
          <w:numId w:val="26"/>
        </w:numPr>
        <w:jc w:val="left"/>
        <w:textAlignment w:val="baseline"/>
        <w:rPr>
          <w:rFonts w:eastAsia="Times New Roman"/>
          <w:color w:val="000000"/>
        </w:rPr>
      </w:pPr>
      <w:r w:rsidRPr="00345600">
        <w:rPr>
          <w:rFonts w:eastAsia="Times New Roman"/>
          <w:color w:val="000000"/>
        </w:rPr>
        <w:t>1.0 precision shows that the model predicted the healthy people with 100% rightly in total predicted positive class</w:t>
      </w:r>
    </w:p>
    <w:p w14:paraId="32EABCA3" w14:textId="77777777" w:rsidR="00204BCA" w:rsidRPr="00345600" w:rsidRDefault="00204BCA" w:rsidP="00204BCA">
      <w:pPr>
        <w:numPr>
          <w:ilvl w:val="0"/>
          <w:numId w:val="26"/>
        </w:numPr>
        <w:jc w:val="left"/>
        <w:textAlignment w:val="baseline"/>
        <w:rPr>
          <w:rFonts w:eastAsia="Times New Roman"/>
          <w:color w:val="000000"/>
        </w:rPr>
      </w:pPr>
      <w:r w:rsidRPr="00345600">
        <w:rPr>
          <w:rFonts w:eastAsia="Times New Roman"/>
          <w:color w:val="000000"/>
        </w:rPr>
        <w:t xml:space="preserve">F1 score is a harmonic means of sensitivity and precision shown in Equation 1. F1 score </w:t>
      </w:r>
      <w:proofErr w:type="gramStart"/>
      <w:r w:rsidRPr="00345600">
        <w:rPr>
          <w:rFonts w:eastAsia="Times New Roman"/>
          <w:color w:val="000000"/>
        </w:rPr>
        <w:t>is calculated</w:t>
      </w:r>
      <w:proofErr w:type="gramEnd"/>
      <w:r w:rsidRPr="00345600">
        <w:rPr>
          <w:rFonts w:eastAsia="Times New Roman"/>
          <w:color w:val="000000"/>
        </w:rPr>
        <w:t xml:space="preserve"> as 0.987.</w:t>
      </w:r>
    </w:p>
    <w:p w14:paraId="7253948D" w14:textId="77777777" w:rsidR="00204BCA" w:rsidRDefault="00204BCA" w:rsidP="00204BCA">
      <w:pPr>
        <w:pStyle w:val="GvdeMetni"/>
        <w:ind w:firstLine="0"/>
        <w:jc w:val="left"/>
        <w:rPr>
          <w:lang w:val="en-US"/>
        </w:rPr>
      </w:pPr>
    </w:p>
    <w:p w14:paraId="0B76CF2D" w14:textId="77777777" w:rsidR="00204BCA" w:rsidRPr="00345600" w:rsidRDefault="00204BCA" w:rsidP="00204BCA">
      <w:pPr>
        <w:pStyle w:val="GvdeMetni"/>
        <w:ind w:firstLine="0"/>
        <w:jc w:val="center"/>
        <w:rPr>
          <w:i/>
          <w:lang w:val="en-US"/>
        </w:rPr>
      </w:pPr>
      <w:r>
        <w:rPr>
          <w:b/>
          <w:i/>
          <w:lang w:val="en-US"/>
        </w:rPr>
        <w:t>Table 5</w:t>
      </w:r>
      <w:r w:rsidRPr="00345600">
        <w:rPr>
          <w:b/>
          <w:i/>
          <w:lang w:val="en-US"/>
        </w:rPr>
        <w:t>.</w:t>
      </w:r>
      <w:r w:rsidRPr="00345600">
        <w:rPr>
          <w:i/>
          <w:lang w:val="en-US"/>
        </w:rPr>
        <w:t xml:space="preserve"> Evaluation Metrics for each algorithm with different parameters.</w:t>
      </w:r>
    </w:p>
    <w:tbl>
      <w:tblPr>
        <w:tblW w:w="10480" w:type="dxa"/>
        <w:tblCellMar>
          <w:top w:w="15" w:type="dxa"/>
          <w:left w:w="15" w:type="dxa"/>
          <w:bottom w:w="15" w:type="dxa"/>
          <w:right w:w="15" w:type="dxa"/>
        </w:tblCellMar>
        <w:tblLook w:val="04A0" w:firstRow="1" w:lastRow="0" w:firstColumn="1" w:lastColumn="0" w:noHBand="0" w:noVBand="1"/>
      </w:tblPr>
      <w:tblGrid>
        <w:gridCol w:w="1497"/>
        <w:gridCol w:w="1497"/>
        <w:gridCol w:w="1497"/>
        <w:gridCol w:w="1497"/>
        <w:gridCol w:w="1497"/>
        <w:gridCol w:w="1497"/>
        <w:gridCol w:w="1498"/>
      </w:tblGrid>
      <w:tr w:rsidR="00204BCA" w:rsidRPr="002707E9" w14:paraId="44467D1B" w14:textId="77777777" w:rsidTr="009B132B">
        <w:tc>
          <w:tcPr>
            <w:tcW w:w="1497" w:type="dxa"/>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67F69ED4" w14:textId="77777777" w:rsidR="00204BCA" w:rsidRPr="002707E9" w:rsidRDefault="00204BCA" w:rsidP="009B132B">
            <w:pPr>
              <w:pStyle w:val="GvdeMetni"/>
              <w:ind w:firstLine="0"/>
              <w:rPr>
                <w:lang w:val="en-US"/>
              </w:rPr>
            </w:pPr>
            <w:r w:rsidRPr="002707E9">
              <w:rPr>
                <w:lang w:val="en-US"/>
              </w:rPr>
              <w:t>Algorithm</w:t>
            </w:r>
          </w:p>
        </w:tc>
        <w:tc>
          <w:tcPr>
            <w:tcW w:w="1497" w:type="dxa"/>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7B380EAB" w14:textId="77777777" w:rsidR="00204BCA" w:rsidRPr="002707E9" w:rsidRDefault="00204BCA" w:rsidP="009B132B">
            <w:pPr>
              <w:pStyle w:val="GvdeMetni"/>
              <w:ind w:firstLine="0"/>
              <w:rPr>
                <w:lang w:val="en-US"/>
              </w:rPr>
            </w:pPr>
            <w:r w:rsidRPr="002707E9">
              <w:rPr>
                <w:lang w:val="en-US"/>
              </w:rPr>
              <w:t>Experiment</w:t>
            </w:r>
          </w:p>
        </w:tc>
        <w:tc>
          <w:tcPr>
            <w:tcW w:w="1497" w:type="dxa"/>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3097A64A" w14:textId="77777777" w:rsidR="00204BCA" w:rsidRPr="002707E9" w:rsidRDefault="00204BCA" w:rsidP="009B132B">
            <w:pPr>
              <w:pStyle w:val="GvdeMetni"/>
              <w:ind w:firstLine="0"/>
              <w:rPr>
                <w:lang w:val="en-US"/>
              </w:rPr>
            </w:pPr>
            <w:r w:rsidRPr="002707E9">
              <w:rPr>
                <w:lang w:val="en-US"/>
              </w:rPr>
              <w:t>Accuracy</w:t>
            </w:r>
          </w:p>
        </w:tc>
        <w:tc>
          <w:tcPr>
            <w:tcW w:w="1497" w:type="dxa"/>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44D33B93" w14:textId="77777777" w:rsidR="00204BCA" w:rsidRPr="002707E9" w:rsidRDefault="00204BCA" w:rsidP="009B132B">
            <w:pPr>
              <w:pStyle w:val="GvdeMetni"/>
              <w:ind w:firstLine="0"/>
              <w:rPr>
                <w:lang w:val="en-US"/>
              </w:rPr>
            </w:pPr>
            <w:r w:rsidRPr="002707E9">
              <w:rPr>
                <w:lang w:val="en-US"/>
              </w:rPr>
              <w:t>Sensitivity</w:t>
            </w:r>
          </w:p>
        </w:tc>
        <w:tc>
          <w:tcPr>
            <w:tcW w:w="1497" w:type="dxa"/>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76A1564F" w14:textId="77777777" w:rsidR="00204BCA" w:rsidRPr="002707E9" w:rsidRDefault="00204BCA" w:rsidP="009B132B">
            <w:pPr>
              <w:pStyle w:val="GvdeMetni"/>
              <w:ind w:firstLine="0"/>
              <w:rPr>
                <w:lang w:val="en-US"/>
              </w:rPr>
            </w:pPr>
            <w:r w:rsidRPr="002707E9">
              <w:rPr>
                <w:lang w:val="en-US"/>
              </w:rPr>
              <w:t>Specification</w:t>
            </w:r>
          </w:p>
        </w:tc>
        <w:tc>
          <w:tcPr>
            <w:tcW w:w="1497" w:type="dxa"/>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267901B9" w14:textId="77777777" w:rsidR="00204BCA" w:rsidRPr="002707E9" w:rsidRDefault="00204BCA" w:rsidP="009B132B">
            <w:pPr>
              <w:pStyle w:val="GvdeMetni"/>
              <w:ind w:firstLine="0"/>
              <w:rPr>
                <w:lang w:val="en-US"/>
              </w:rPr>
            </w:pPr>
            <w:r w:rsidRPr="002707E9">
              <w:rPr>
                <w:lang w:val="en-US"/>
              </w:rPr>
              <w:t>Precision</w:t>
            </w:r>
          </w:p>
        </w:tc>
        <w:tc>
          <w:tcPr>
            <w:tcW w:w="1498" w:type="dxa"/>
            <w:tcBorders>
              <w:top w:val="single" w:sz="8" w:space="0" w:color="000000"/>
              <w:left w:val="single" w:sz="8" w:space="0" w:color="000000"/>
              <w:bottom w:val="single" w:sz="8" w:space="0" w:color="000000"/>
              <w:right w:val="single" w:sz="8" w:space="0" w:color="000000"/>
            </w:tcBorders>
            <w:shd w:val="clear" w:color="auto" w:fill="EAD1DC"/>
            <w:tcMar>
              <w:top w:w="100" w:type="dxa"/>
              <w:left w:w="100" w:type="dxa"/>
              <w:bottom w:w="100" w:type="dxa"/>
              <w:right w:w="100" w:type="dxa"/>
            </w:tcMar>
            <w:hideMark/>
          </w:tcPr>
          <w:p w14:paraId="0B43D4C7" w14:textId="77777777" w:rsidR="00204BCA" w:rsidRPr="002707E9" w:rsidRDefault="00204BCA" w:rsidP="009B132B">
            <w:pPr>
              <w:pStyle w:val="GvdeMetni"/>
              <w:ind w:firstLine="0"/>
              <w:rPr>
                <w:lang w:val="en-US"/>
              </w:rPr>
            </w:pPr>
            <w:r w:rsidRPr="002707E9">
              <w:rPr>
                <w:lang w:val="en-US"/>
              </w:rPr>
              <w:t>F1 Score</w:t>
            </w:r>
          </w:p>
        </w:tc>
      </w:tr>
      <w:tr w:rsidR="00204BCA" w:rsidRPr="002707E9" w14:paraId="7C155760" w14:textId="77777777" w:rsidTr="009B132B">
        <w:trPr>
          <w:trHeight w:val="440"/>
        </w:trPr>
        <w:tc>
          <w:tcPr>
            <w:tcW w:w="149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3A5218" w14:textId="77777777" w:rsidR="00204BCA" w:rsidRPr="002707E9" w:rsidRDefault="00204BCA" w:rsidP="009B132B">
            <w:pPr>
              <w:pStyle w:val="GvdeMetni"/>
              <w:ind w:firstLine="0"/>
              <w:rPr>
                <w:lang w:val="en-US"/>
              </w:rPr>
            </w:pPr>
            <w:r w:rsidRPr="002707E9">
              <w:rPr>
                <w:lang w:val="en-US"/>
              </w:rPr>
              <w:t>Neural Network</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C4207" w14:textId="77777777" w:rsidR="00204BCA" w:rsidRPr="002707E9" w:rsidRDefault="00204BCA" w:rsidP="009B132B">
            <w:pPr>
              <w:pStyle w:val="GvdeMetni"/>
              <w:ind w:firstLine="0"/>
              <w:rPr>
                <w:lang w:val="en-US"/>
              </w:rPr>
            </w:pPr>
            <w:r w:rsidRPr="00345600">
              <w:rPr>
                <w:lang w:val="en-US"/>
              </w:rPr>
              <w:t>LR</w:t>
            </w:r>
            <w:r w:rsidRPr="002707E9">
              <w:rPr>
                <w:lang w:val="en-US"/>
              </w:rPr>
              <w:t xml:space="preserve">= </w:t>
            </w:r>
            <w:r w:rsidRPr="00345600">
              <w:rPr>
                <w:lang w:val="en-US"/>
              </w:rPr>
              <w:t xml:space="preserve">  </w:t>
            </w:r>
            <w:r w:rsidRPr="002707E9">
              <w:rPr>
                <w:lang w:val="en-US"/>
              </w:rPr>
              <w:t>0.1</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DE22E" w14:textId="77777777" w:rsidR="00204BCA" w:rsidRPr="002707E9" w:rsidRDefault="00204BCA" w:rsidP="009B132B">
            <w:pPr>
              <w:pStyle w:val="GvdeMetni"/>
              <w:ind w:firstLine="0"/>
              <w:rPr>
                <w:lang w:val="en-US"/>
              </w:rPr>
            </w:pPr>
            <w:r w:rsidRPr="002707E9">
              <w:rPr>
                <w:lang w:val="en-US"/>
              </w:rPr>
              <w:t>1.0</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ADE2B" w14:textId="77777777" w:rsidR="00204BCA" w:rsidRPr="002707E9" w:rsidRDefault="00204BCA" w:rsidP="009B132B">
            <w:pPr>
              <w:pStyle w:val="GvdeMetni"/>
              <w:ind w:firstLine="0"/>
              <w:rPr>
                <w:lang w:val="en-US"/>
              </w:rPr>
            </w:pPr>
            <w:r w:rsidRPr="002707E9">
              <w:rPr>
                <w:lang w:val="en-US"/>
              </w:rPr>
              <w:t>1.0</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A0132" w14:textId="77777777" w:rsidR="00204BCA" w:rsidRPr="002707E9" w:rsidRDefault="00204BCA" w:rsidP="009B132B">
            <w:pPr>
              <w:pStyle w:val="GvdeMetni"/>
              <w:ind w:firstLine="0"/>
              <w:rPr>
                <w:lang w:val="en-US"/>
              </w:rPr>
            </w:pPr>
            <w:r w:rsidRPr="002707E9">
              <w:rPr>
                <w:lang w:val="en-US"/>
              </w:rPr>
              <w:t>1.0</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CB274" w14:textId="77777777" w:rsidR="00204BCA" w:rsidRPr="002707E9" w:rsidRDefault="00204BCA" w:rsidP="009B132B">
            <w:pPr>
              <w:pStyle w:val="GvdeMetni"/>
              <w:ind w:firstLine="0"/>
              <w:rPr>
                <w:lang w:val="en-US"/>
              </w:rPr>
            </w:pPr>
            <w:r w:rsidRPr="002707E9">
              <w:rPr>
                <w:lang w:val="en-US"/>
              </w:rPr>
              <w:t>1.0</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6FD6F" w14:textId="77777777" w:rsidR="00204BCA" w:rsidRPr="002707E9" w:rsidRDefault="00204BCA" w:rsidP="009B132B">
            <w:pPr>
              <w:pStyle w:val="GvdeMetni"/>
              <w:ind w:firstLine="0"/>
              <w:rPr>
                <w:lang w:val="en-US"/>
              </w:rPr>
            </w:pPr>
            <w:r w:rsidRPr="002707E9">
              <w:rPr>
                <w:lang w:val="en-US"/>
              </w:rPr>
              <w:t>1.0</w:t>
            </w:r>
          </w:p>
        </w:tc>
      </w:tr>
      <w:tr w:rsidR="00204BCA" w:rsidRPr="002707E9" w14:paraId="3D25798D" w14:textId="77777777" w:rsidTr="009B132B">
        <w:trPr>
          <w:trHeight w:val="440"/>
        </w:trPr>
        <w:tc>
          <w:tcPr>
            <w:tcW w:w="1497" w:type="dxa"/>
            <w:vMerge/>
            <w:tcBorders>
              <w:top w:val="single" w:sz="8" w:space="0" w:color="000000"/>
              <w:left w:val="single" w:sz="8" w:space="0" w:color="000000"/>
              <w:bottom w:val="single" w:sz="8" w:space="0" w:color="000000"/>
              <w:right w:val="single" w:sz="8" w:space="0" w:color="000000"/>
            </w:tcBorders>
            <w:vAlign w:val="center"/>
            <w:hideMark/>
          </w:tcPr>
          <w:p w14:paraId="59C5E5B9" w14:textId="77777777" w:rsidR="00204BCA" w:rsidRPr="002707E9" w:rsidRDefault="00204BCA" w:rsidP="009B132B">
            <w:pPr>
              <w:pStyle w:val="GvdeMetni"/>
              <w:ind w:firstLine="0"/>
              <w:rPr>
                <w:lang w:val="en-US"/>
              </w:rPr>
            </w:pP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E11F" w14:textId="77777777" w:rsidR="00204BCA" w:rsidRPr="002707E9" w:rsidRDefault="00204BCA" w:rsidP="009B132B">
            <w:pPr>
              <w:pStyle w:val="GvdeMetni"/>
              <w:ind w:firstLine="0"/>
              <w:rPr>
                <w:lang w:val="en-US"/>
              </w:rPr>
            </w:pPr>
            <w:r w:rsidRPr="00345600">
              <w:rPr>
                <w:lang w:val="en-US"/>
              </w:rPr>
              <w:t>LR</w:t>
            </w:r>
            <w:r w:rsidRPr="002707E9">
              <w:rPr>
                <w:lang w:val="en-US"/>
              </w:rPr>
              <w:t>= 0.01</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B1FDA" w14:textId="77777777" w:rsidR="00204BCA" w:rsidRPr="002707E9" w:rsidRDefault="00204BCA" w:rsidP="009B132B">
            <w:pPr>
              <w:pStyle w:val="GvdeMetni"/>
              <w:ind w:firstLine="0"/>
              <w:rPr>
                <w:lang w:val="en-US"/>
              </w:rPr>
            </w:pPr>
            <w:r w:rsidRPr="002707E9">
              <w:rPr>
                <w:lang w:val="en-US"/>
              </w:rPr>
              <w:t>1.0</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1D3DF" w14:textId="77777777" w:rsidR="00204BCA" w:rsidRPr="002707E9" w:rsidRDefault="00204BCA" w:rsidP="009B132B">
            <w:pPr>
              <w:pStyle w:val="GvdeMetni"/>
              <w:ind w:firstLine="0"/>
              <w:rPr>
                <w:lang w:val="en-US"/>
              </w:rPr>
            </w:pPr>
            <w:r w:rsidRPr="002707E9">
              <w:rPr>
                <w:lang w:val="en-US"/>
              </w:rPr>
              <w:t>1.0</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9FE95" w14:textId="77777777" w:rsidR="00204BCA" w:rsidRPr="002707E9" w:rsidRDefault="00204BCA" w:rsidP="009B132B">
            <w:pPr>
              <w:pStyle w:val="GvdeMetni"/>
              <w:ind w:firstLine="0"/>
              <w:rPr>
                <w:lang w:val="en-US"/>
              </w:rPr>
            </w:pPr>
            <w:r w:rsidRPr="002707E9">
              <w:rPr>
                <w:lang w:val="en-US"/>
              </w:rPr>
              <w:t>1.0</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87B89" w14:textId="77777777" w:rsidR="00204BCA" w:rsidRPr="002707E9" w:rsidRDefault="00204BCA" w:rsidP="009B132B">
            <w:pPr>
              <w:pStyle w:val="GvdeMetni"/>
              <w:ind w:firstLine="0"/>
              <w:rPr>
                <w:lang w:val="en-US"/>
              </w:rPr>
            </w:pPr>
            <w:r w:rsidRPr="002707E9">
              <w:rPr>
                <w:lang w:val="en-US"/>
              </w:rPr>
              <w:t>1.0</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815B3" w14:textId="77777777" w:rsidR="00204BCA" w:rsidRPr="002707E9" w:rsidRDefault="00204BCA" w:rsidP="009B132B">
            <w:pPr>
              <w:pStyle w:val="GvdeMetni"/>
              <w:ind w:firstLine="0"/>
              <w:rPr>
                <w:lang w:val="en-US"/>
              </w:rPr>
            </w:pPr>
            <w:r w:rsidRPr="002707E9">
              <w:rPr>
                <w:lang w:val="en-US"/>
              </w:rPr>
              <w:t>1.0</w:t>
            </w:r>
          </w:p>
        </w:tc>
      </w:tr>
      <w:tr w:rsidR="00204BCA" w:rsidRPr="002707E9" w14:paraId="68B19263" w14:textId="77777777" w:rsidTr="009B132B">
        <w:trPr>
          <w:trHeight w:val="440"/>
        </w:trPr>
        <w:tc>
          <w:tcPr>
            <w:tcW w:w="1497" w:type="dxa"/>
            <w:vMerge/>
            <w:tcBorders>
              <w:top w:val="single" w:sz="8" w:space="0" w:color="000000"/>
              <w:left w:val="single" w:sz="8" w:space="0" w:color="000000"/>
              <w:bottom w:val="single" w:sz="8" w:space="0" w:color="000000"/>
              <w:right w:val="single" w:sz="8" w:space="0" w:color="000000"/>
            </w:tcBorders>
            <w:vAlign w:val="center"/>
            <w:hideMark/>
          </w:tcPr>
          <w:p w14:paraId="61B4E412" w14:textId="77777777" w:rsidR="00204BCA" w:rsidRPr="002707E9" w:rsidRDefault="00204BCA" w:rsidP="009B132B">
            <w:pPr>
              <w:pStyle w:val="GvdeMetni"/>
              <w:ind w:firstLine="0"/>
              <w:rPr>
                <w:lang w:val="en-US"/>
              </w:rPr>
            </w:pP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7C2C" w14:textId="77777777" w:rsidR="00204BCA" w:rsidRPr="002707E9" w:rsidRDefault="00204BCA" w:rsidP="009B132B">
            <w:pPr>
              <w:pStyle w:val="GvdeMetni"/>
              <w:ind w:firstLine="0"/>
              <w:rPr>
                <w:lang w:val="en-US"/>
              </w:rPr>
            </w:pPr>
            <w:r w:rsidRPr="00345600">
              <w:rPr>
                <w:lang w:val="en-US"/>
              </w:rPr>
              <w:t>LR</w:t>
            </w:r>
            <w:r w:rsidRPr="002707E9">
              <w:rPr>
                <w:lang w:val="en-US"/>
              </w:rPr>
              <w:t>= 0.001</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EAAEF" w14:textId="77777777" w:rsidR="00204BCA" w:rsidRPr="002707E9" w:rsidRDefault="00204BCA" w:rsidP="009B132B">
            <w:pPr>
              <w:pStyle w:val="GvdeMetni"/>
              <w:ind w:firstLine="0"/>
              <w:rPr>
                <w:lang w:val="en-US"/>
              </w:rPr>
            </w:pPr>
            <w:r w:rsidRPr="002707E9">
              <w:rPr>
                <w:lang w:val="en-US"/>
              </w:rPr>
              <w:t>0.942</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04B8C" w14:textId="77777777" w:rsidR="00204BCA" w:rsidRPr="002707E9" w:rsidRDefault="00204BCA" w:rsidP="009B132B">
            <w:pPr>
              <w:pStyle w:val="GvdeMetni"/>
              <w:ind w:firstLine="0"/>
              <w:rPr>
                <w:lang w:val="en-US"/>
              </w:rPr>
            </w:pPr>
            <w:r w:rsidRPr="002707E9">
              <w:rPr>
                <w:lang w:val="en-US"/>
              </w:rPr>
              <w:t>0.714</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F0098" w14:textId="77777777" w:rsidR="00204BCA" w:rsidRPr="002707E9" w:rsidRDefault="00204BCA" w:rsidP="009B132B">
            <w:pPr>
              <w:pStyle w:val="GvdeMetni"/>
              <w:ind w:firstLine="0"/>
              <w:rPr>
                <w:lang w:val="en-US"/>
              </w:rPr>
            </w:pPr>
            <w:r w:rsidRPr="002707E9">
              <w:rPr>
                <w:lang w:val="en-US"/>
              </w:rPr>
              <w:t>1.0</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68CAE" w14:textId="77777777" w:rsidR="00204BCA" w:rsidRPr="002707E9" w:rsidRDefault="00204BCA" w:rsidP="009B132B">
            <w:pPr>
              <w:pStyle w:val="GvdeMetni"/>
              <w:ind w:firstLine="0"/>
              <w:rPr>
                <w:lang w:val="en-US"/>
              </w:rPr>
            </w:pPr>
            <w:r w:rsidRPr="002707E9">
              <w:rPr>
                <w:lang w:val="en-US"/>
              </w:rPr>
              <w:t>1.0</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FB14C" w14:textId="77777777" w:rsidR="00204BCA" w:rsidRPr="002707E9" w:rsidRDefault="00204BCA" w:rsidP="009B132B">
            <w:pPr>
              <w:pStyle w:val="GvdeMetni"/>
              <w:ind w:firstLine="0"/>
              <w:rPr>
                <w:lang w:val="en-US"/>
              </w:rPr>
            </w:pPr>
            <w:r w:rsidRPr="002707E9">
              <w:rPr>
                <w:lang w:val="en-US"/>
              </w:rPr>
              <w:t>0.947</w:t>
            </w:r>
          </w:p>
        </w:tc>
      </w:tr>
      <w:tr w:rsidR="00204BCA" w:rsidRPr="002707E9" w14:paraId="06F4E8A2" w14:textId="77777777" w:rsidTr="009B132B">
        <w:trPr>
          <w:trHeight w:val="440"/>
        </w:trPr>
        <w:tc>
          <w:tcPr>
            <w:tcW w:w="1497" w:type="dxa"/>
            <w:vMerge/>
            <w:tcBorders>
              <w:top w:val="single" w:sz="8" w:space="0" w:color="000000"/>
              <w:left w:val="single" w:sz="8" w:space="0" w:color="000000"/>
              <w:bottom w:val="single" w:sz="8" w:space="0" w:color="000000"/>
              <w:right w:val="single" w:sz="8" w:space="0" w:color="000000"/>
            </w:tcBorders>
            <w:vAlign w:val="center"/>
            <w:hideMark/>
          </w:tcPr>
          <w:p w14:paraId="7F49E1BD" w14:textId="77777777" w:rsidR="00204BCA" w:rsidRPr="002707E9" w:rsidRDefault="00204BCA" w:rsidP="009B132B">
            <w:pPr>
              <w:pStyle w:val="GvdeMetni"/>
              <w:ind w:firstLine="0"/>
              <w:rPr>
                <w:lang w:val="en-US"/>
              </w:rPr>
            </w:pP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60094" w14:textId="77777777" w:rsidR="00204BCA" w:rsidRPr="002707E9" w:rsidRDefault="00204BCA" w:rsidP="009B132B">
            <w:pPr>
              <w:pStyle w:val="GvdeMetni"/>
              <w:ind w:firstLine="0"/>
              <w:rPr>
                <w:lang w:val="en-US"/>
              </w:rPr>
            </w:pPr>
            <w:r w:rsidRPr="00345600">
              <w:rPr>
                <w:lang w:val="en-US"/>
              </w:rPr>
              <w:t>LR</w:t>
            </w:r>
            <w:r w:rsidRPr="002707E9">
              <w:rPr>
                <w:lang w:val="en-US"/>
              </w:rPr>
              <w:t>= 0.0001</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0FD69" w14:textId="77777777" w:rsidR="00204BCA" w:rsidRPr="002707E9" w:rsidRDefault="00204BCA" w:rsidP="009B132B">
            <w:pPr>
              <w:pStyle w:val="GvdeMetni"/>
              <w:ind w:firstLine="0"/>
              <w:rPr>
                <w:lang w:val="en-US"/>
              </w:rPr>
            </w:pPr>
            <w:r w:rsidRPr="002707E9">
              <w:rPr>
                <w:lang w:val="en-US"/>
              </w:rPr>
              <w:t>0.828</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6A892" w14:textId="77777777" w:rsidR="00204BCA" w:rsidRPr="002707E9" w:rsidRDefault="00204BCA" w:rsidP="009B132B">
            <w:pPr>
              <w:pStyle w:val="GvdeMetni"/>
              <w:ind w:firstLine="0"/>
              <w:rPr>
                <w:lang w:val="en-US"/>
              </w:rPr>
            </w:pPr>
            <w:r w:rsidRPr="002707E9">
              <w:rPr>
                <w:lang w:val="en-US"/>
              </w:rPr>
              <w:t>0.684</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DB397" w14:textId="77777777" w:rsidR="00204BCA" w:rsidRPr="002707E9" w:rsidRDefault="00204BCA" w:rsidP="009B132B">
            <w:pPr>
              <w:pStyle w:val="GvdeMetni"/>
              <w:ind w:firstLine="0"/>
              <w:rPr>
                <w:lang w:val="en-US"/>
              </w:rPr>
            </w:pPr>
            <w:r w:rsidRPr="002707E9">
              <w:rPr>
                <w:lang w:val="en-US"/>
              </w:rPr>
              <w:t>1.0</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F9DCB" w14:textId="77777777" w:rsidR="00204BCA" w:rsidRPr="002707E9" w:rsidRDefault="00204BCA" w:rsidP="009B132B">
            <w:pPr>
              <w:pStyle w:val="GvdeMetni"/>
              <w:ind w:firstLine="0"/>
              <w:rPr>
                <w:lang w:val="en-US"/>
              </w:rPr>
            </w:pPr>
            <w:r w:rsidRPr="002707E9">
              <w:rPr>
                <w:lang w:val="en-US"/>
              </w:rPr>
              <w:t>1.0</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54AD6" w14:textId="77777777" w:rsidR="00204BCA" w:rsidRPr="002707E9" w:rsidRDefault="00204BCA" w:rsidP="009B132B">
            <w:pPr>
              <w:pStyle w:val="GvdeMetni"/>
              <w:ind w:firstLine="0"/>
              <w:rPr>
                <w:lang w:val="en-US"/>
              </w:rPr>
            </w:pPr>
            <w:r w:rsidRPr="002707E9">
              <w:rPr>
                <w:lang w:val="en-US"/>
              </w:rPr>
              <w:t>0.812</w:t>
            </w:r>
          </w:p>
        </w:tc>
      </w:tr>
      <w:tr w:rsidR="00204BCA" w:rsidRPr="002707E9" w14:paraId="4B0F59F6" w14:textId="77777777" w:rsidTr="009B132B">
        <w:trPr>
          <w:trHeight w:val="440"/>
        </w:trPr>
        <w:tc>
          <w:tcPr>
            <w:tcW w:w="149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8D501C" w14:textId="77777777" w:rsidR="00204BCA" w:rsidRPr="002707E9" w:rsidRDefault="00204BCA" w:rsidP="009B132B">
            <w:pPr>
              <w:pStyle w:val="GvdeMetni"/>
              <w:ind w:firstLine="0"/>
              <w:rPr>
                <w:lang w:val="en-US"/>
              </w:rPr>
            </w:pPr>
            <w:r w:rsidRPr="002707E9">
              <w:rPr>
                <w:lang w:val="en-US"/>
              </w:rPr>
              <w:t>k-NN</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74A64" w14:textId="77777777" w:rsidR="00204BCA" w:rsidRPr="002707E9" w:rsidRDefault="00204BCA" w:rsidP="009B132B">
            <w:pPr>
              <w:pStyle w:val="GvdeMetni"/>
              <w:ind w:firstLine="0"/>
              <w:rPr>
                <w:lang w:val="en-US"/>
              </w:rPr>
            </w:pPr>
            <w:r w:rsidRPr="002707E9">
              <w:rPr>
                <w:lang w:val="en-US"/>
              </w:rPr>
              <w:t xml:space="preserve"> k = 3</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DC0DC" w14:textId="77777777" w:rsidR="00204BCA" w:rsidRPr="002707E9" w:rsidRDefault="00204BCA" w:rsidP="009B132B">
            <w:pPr>
              <w:pStyle w:val="GvdeMetni"/>
              <w:ind w:firstLine="0"/>
              <w:rPr>
                <w:lang w:val="en-US"/>
              </w:rPr>
            </w:pPr>
            <w:r w:rsidRPr="002707E9">
              <w:rPr>
                <w:lang w:val="en-US"/>
              </w:rPr>
              <w:t>0.987</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C8C4B" w14:textId="77777777" w:rsidR="00204BCA" w:rsidRPr="002707E9" w:rsidRDefault="00204BCA" w:rsidP="009B132B">
            <w:pPr>
              <w:pStyle w:val="GvdeMetni"/>
              <w:ind w:firstLine="0"/>
              <w:rPr>
                <w:lang w:val="en-US"/>
              </w:rPr>
            </w:pPr>
            <w:r w:rsidRPr="002707E9">
              <w:rPr>
                <w:lang w:val="en-US"/>
              </w:rPr>
              <w:t>0.976</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EE0F5" w14:textId="77777777" w:rsidR="00204BCA" w:rsidRPr="002707E9" w:rsidRDefault="00204BCA" w:rsidP="009B132B">
            <w:pPr>
              <w:pStyle w:val="GvdeMetni"/>
              <w:ind w:firstLine="0"/>
              <w:rPr>
                <w:lang w:val="en-US"/>
              </w:rPr>
            </w:pPr>
            <w:r w:rsidRPr="002707E9">
              <w:rPr>
                <w:lang w:val="en-US"/>
              </w:rPr>
              <w:t>1.0</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8C3F6" w14:textId="77777777" w:rsidR="00204BCA" w:rsidRPr="002707E9" w:rsidRDefault="00204BCA" w:rsidP="009B132B">
            <w:pPr>
              <w:pStyle w:val="GvdeMetni"/>
              <w:ind w:firstLine="0"/>
              <w:rPr>
                <w:lang w:val="en-US"/>
              </w:rPr>
            </w:pPr>
            <w:r w:rsidRPr="002707E9">
              <w:rPr>
                <w:lang w:val="en-US"/>
              </w:rPr>
              <w:t>1.0</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28D9C" w14:textId="77777777" w:rsidR="00204BCA" w:rsidRPr="002707E9" w:rsidRDefault="00204BCA" w:rsidP="009B132B">
            <w:pPr>
              <w:pStyle w:val="GvdeMetni"/>
              <w:ind w:firstLine="0"/>
              <w:rPr>
                <w:lang w:val="en-US"/>
              </w:rPr>
            </w:pPr>
            <w:r w:rsidRPr="002707E9">
              <w:rPr>
                <w:lang w:val="en-US"/>
              </w:rPr>
              <w:t>0.987</w:t>
            </w:r>
          </w:p>
        </w:tc>
      </w:tr>
      <w:tr w:rsidR="00204BCA" w:rsidRPr="002707E9" w14:paraId="3E05D8C1" w14:textId="77777777" w:rsidTr="009B132B">
        <w:trPr>
          <w:trHeight w:val="440"/>
        </w:trPr>
        <w:tc>
          <w:tcPr>
            <w:tcW w:w="1497" w:type="dxa"/>
            <w:vMerge/>
            <w:tcBorders>
              <w:top w:val="single" w:sz="8" w:space="0" w:color="000000"/>
              <w:left w:val="single" w:sz="8" w:space="0" w:color="000000"/>
              <w:bottom w:val="single" w:sz="8" w:space="0" w:color="000000"/>
              <w:right w:val="single" w:sz="8" w:space="0" w:color="000000"/>
            </w:tcBorders>
            <w:vAlign w:val="center"/>
            <w:hideMark/>
          </w:tcPr>
          <w:p w14:paraId="26FB065D" w14:textId="77777777" w:rsidR="00204BCA" w:rsidRPr="002707E9" w:rsidRDefault="00204BCA" w:rsidP="009B132B">
            <w:pPr>
              <w:pStyle w:val="GvdeMetni"/>
              <w:ind w:firstLine="0"/>
              <w:rPr>
                <w:lang w:val="en-US"/>
              </w:rPr>
            </w:pP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FE904" w14:textId="77777777" w:rsidR="00204BCA" w:rsidRPr="002707E9" w:rsidRDefault="00204BCA" w:rsidP="009B132B">
            <w:pPr>
              <w:pStyle w:val="GvdeMetni"/>
              <w:ind w:firstLine="0"/>
              <w:rPr>
                <w:lang w:val="en-US"/>
              </w:rPr>
            </w:pPr>
            <w:r w:rsidRPr="002707E9">
              <w:rPr>
                <w:lang w:val="en-US"/>
              </w:rPr>
              <w:t>k = 5</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B0004" w14:textId="77777777" w:rsidR="00204BCA" w:rsidRPr="002707E9" w:rsidRDefault="00204BCA" w:rsidP="009B132B">
            <w:pPr>
              <w:pStyle w:val="GvdeMetni"/>
              <w:ind w:firstLine="0"/>
              <w:rPr>
                <w:lang w:val="en-US"/>
              </w:rPr>
            </w:pPr>
            <w:r w:rsidRPr="002707E9">
              <w:rPr>
                <w:lang w:val="en-US"/>
              </w:rPr>
              <w:t>0.987</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C70D2" w14:textId="77777777" w:rsidR="00204BCA" w:rsidRPr="002707E9" w:rsidRDefault="00204BCA" w:rsidP="009B132B">
            <w:pPr>
              <w:pStyle w:val="GvdeMetni"/>
              <w:ind w:firstLine="0"/>
              <w:rPr>
                <w:lang w:val="en-US"/>
              </w:rPr>
            </w:pPr>
            <w:r w:rsidRPr="002707E9">
              <w:rPr>
                <w:lang w:val="en-US"/>
              </w:rPr>
              <w:t>0.972</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0FA30" w14:textId="77777777" w:rsidR="00204BCA" w:rsidRPr="002707E9" w:rsidRDefault="00204BCA" w:rsidP="009B132B">
            <w:pPr>
              <w:pStyle w:val="GvdeMetni"/>
              <w:ind w:firstLine="0"/>
              <w:rPr>
                <w:lang w:val="en-US"/>
              </w:rPr>
            </w:pPr>
            <w:r w:rsidRPr="002707E9">
              <w:rPr>
                <w:lang w:val="en-US"/>
              </w:rPr>
              <w:t>1.0</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ACB5F" w14:textId="77777777" w:rsidR="00204BCA" w:rsidRPr="002707E9" w:rsidRDefault="00204BCA" w:rsidP="009B132B">
            <w:pPr>
              <w:pStyle w:val="GvdeMetni"/>
              <w:ind w:firstLine="0"/>
              <w:rPr>
                <w:lang w:val="en-US"/>
              </w:rPr>
            </w:pPr>
            <w:r w:rsidRPr="002707E9">
              <w:rPr>
                <w:lang w:val="en-US"/>
              </w:rPr>
              <w:t>1.0</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8BD61" w14:textId="77777777" w:rsidR="00204BCA" w:rsidRPr="002707E9" w:rsidRDefault="00204BCA" w:rsidP="009B132B">
            <w:pPr>
              <w:pStyle w:val="GvdeMetni"/>
              <w:ind w:firstLine="0"/>
              <w:rPr>
                <w:lang w:val="en-US"/>
              </w:rPr>
            </w:pPr>
            <w:r w:rsidRPr="002707E9">
              <w:rPr>
                <w:lang w:val="en-US"/>
              </w:rPr>
              <w:t>0.985</w:t>
            </w:r>
          </w:p>
        </w:tc>
      </w:tr>
      <w:tr w:rsidR="00204BCA" w:rsidRPr="002707E9" w14:paraId="0ACDB2BE" w14:textId="77777777" w:rsidTr="009B132B">
        <w:trPr>
          <w:trHeight w:val="440"/>
        </w:trPr>
        <w:tc>
          <w:tcPr>
            <w:tcW w:w="1497" w:type="dxa"/>
            <w:vMerge/>
            <w:tcBorders>
              <w:top w:val="single" w:sz="8" w:space="0" w:color="000000"/>
              <w:left w:val="single" w:sz="8" w:space="0" w:color="000000"/>
              <w:bottom w:val="single" w:sz="8" w:space="0" w:color="000000"/>
              <w:right w:val="single" w:sz="8" w:space="0" w:color="000000"/>
            </w:tcBorders>
            <w:vAlign w:val="center"/>
            <w:hideMark/>
          </w:tcPr>
          <w:p w14:paraId="01593C86" w14:textId="77777777" w:rsidR="00204BCA" w:rsidRPr="002707E9" w:rsidRDefault="00204BCA" w:rsidP="009B132B">
            <w:pPr>
              <w:pStyle w:val="GvdeMetni"/>
              <w:ind w:firstLine="0"/>
              <w:rPr>
                <w:lang w:val="en-US"/>
              </w:rPr>
            </w:pP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391C2" w14:textId="77777777" w:rsidR="00204BCA" w:rsidRPr="002707E9" w:rsidRDefault="00204BCA" w:rsidP="009B132B">
            <w:pPr>
              <w:pStyle w:val="GvdeMetni"/>
              <w:ind w:firstLine="0"/>
              <w:rPr>
                <w:lang w:val="en-US"/>
              </w:rPr>
            </w:pPr>
            <w:r w:rsidRPr="002707E9">
              <w:rPr>
                <w:lang w:val="en-US"/>
              </w:rPr>
              <w:t>k = 9</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B9859" w14:textId="77777777" w:rsidR="00204BCA" w:rsidRPr="002707E9" w:rsidRDefault="00204BCA" w:rsidP="009B132B">
            <w:pPr>
              <w:pStyle w:val="GvdeMetni"/>
              <w:ind w:firstLine="0"/>
              <w:rPr>
                <w:lang w:val="en-US"/>
              </w:rPr>
            </w:pPr>
            <w:r w:rsidRPr="002707E9">
              <w:rPr>
                <w:lang w:val="en-US"/>
              </w:rPr>
              <w:t>0.987</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0373E" w14:textId="77777777" w:rsidR="00204BCA" w:rsidRPr="002707E9" w:rsidRDefault="00204BCA" w:rsidP="009B132B">
            <w:pPr>
              <w:pStyle w:val="GvdeMetni"/>
              <w:ind w:firstLine="0"/>
              <w:rPr>
                <w:lang w:val="en-US"/>
              </w:rPr>
            </w:pPr>
            <w:r w:rsidRPr="002707E9">
              <w:rPr>
                <w:lang w:val="en-US"/>
              </w:rPr>
              <w:t>0.971</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4261B" w14:textId="77777777" w:rsidR="00204BCA" w:rsidRPr="002707E9" w:rsidRDefault="00204BCA" w:rsidP="009B132B">
            <w:pPr>
              <w:pStyle w:val="GvdeMetni"/>
              <w:ind w:firstLine="0"/>
              <w:rPr>
                <w:lang w:val="en-US"/>
              </w:rPr>
            </w:pPr>
            <w:r w:rsidRPr="002707E9">
              <w:rPr>
                <w:lang w:val="en-US"/>
              </w:rPr>
              <w:t>1.0</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6B8D1" w14:textId="77777777" w:rsidR="00204BCA" w:rsidRPr="002707E9" w:rsidRDefault="00204BCA" w:rsidP="009B132B">
            <w:pPr>
              <w:pStyle w:val="GvdeMetni"/>
              <w:ind w:firstLine="0"/>
              <w:rPr>
                <w:lang w:val="en-US"/>
              </w:rPr>
            </w:pPr>
            <w:r w:rsidRPr="002707E9">
              <w:rPr>
                <w:lang w:val="en-US"/>
              </w:rPr>
              <w:t>1.0</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D100D" w14:textId="77777777" w:rsidR="00204BCA" w:rsidRPr="002707E9" w:rsidRDefault="00204BCA" w:rsidP="009B132B">
            <w:pPr>
              <w:pStyle w:val="GvdeMetni"/>
              <w:ind w:firstLine="0"/>
              <w:rPr>
                <w:lang w:val="en-US"/>
              </w:rPr>
            </w:pPr>
            <w:r w:rsidRPr="002707E9">
              <w:rPr>
                <w:lang w:val="en-US"/>
              </w:rPr>
              <w:t>0.985</w:t>
            </w:r>
          </w:p>
        </w:tc>
      </w:tr>
      <w:tr w:rsidR="00204BCA" w:rsidRPr="002707E9" w14:paraId="09FD1C25" w14:textId="77777777" w:rsidTr="009B132B">
        <w:trPr>
          <w:trHeight w:val="440"/>
        </w:trPr>
        <w:tc>
          <w:tcPr>
            <w:tcW w:w="1497" w:type="dxa"/>
            <w:vMerge/>
            <w:tcBorders>
              <w:top w:val="single" w:sz="8" w:space="0" w:color="000000"/>
              <w:left w:val="single" w:sz="8" w:space="0" w:color="000000"/>
              <w:bottom w:val="single" w:sz="8" w:space="0" w:color="000000"/>
              <w:right w:val="single" w:sz="8" w:space="0" w:color="000000"/>
            </w:tcBorders>
            <w:vAlign w:val="center"/>
            <w:hideMark/>
          </w:tcPr>
          <w:p w14:paraId="104EEBC8" w14:textId="77777777" w:rsidR="00204BCA" w:rsidRPr="002707E9" w:rsidRDefault="00204BCA" w:rsidP="009B132B">
            <w:pPr>
              <w:pStyle w:val="GvdeMetni"/>
              <w:ind w:firstLine="0"/>
              <w:rPr>
                <w:lang w:val="en-US"/>
              </w:rPr>
            </w:pP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81972" w14:textId="77777777" w:rsidR="00204BCA" w:rsidRPr="002707E9" w:rsidRDefault="00204BCA" w:rsidP="009B132B">
            <w:pPr>
              <w:pStyle w:val="GvdeMetni"/>
              <w:ind w:firstLine="0"/>
              <w:rPr>
                <w:lang w:val="en-US"/>
              </w:rPr>
            </w:pPr>
            <w:r w:rsidRPr="002707E9">
              <w:rPr>
                <w:lang w:val="en-US"/>
              </w:rPr>
              <w:t>k = 15</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4F053" w14:textId="77777777" w:rsidR="00204BCA" w:rsidRPr="002707E9" w:rsidRDefault="00204BCA" w:rsidP="009B132B">
            <w:pPr>
              <w:pStyle w:val="GvdeMetni"/>
              <w:ind w:firstLine="0"/>
              <w:rPr>
                <w:lang w:val="en-US"/>
              </w:rPr>
            </w:pPr>
            <w:r w:rsidRPr="002707E9">
              <w:rPr>
                <w:lang w:val="en-US"/>
              </w:rPr>
              <w:t>0.975</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465B0" w14:textId="77777777" w:rsidR="00204BCA" w:rsidRPr="002707E9" w:rsidRDefault="00204BCA" w:rsidP="009B132B">
            <w:pPr>
              <w:pStyle w:val="GvdeMetni"/>
              <w:ind w:firstLine="0"/>
              <w:rPr>
                <w:lang w:val="en-US"/>
              </w:rPr>
            </w:pPr>
            <w:r w:rsidRPr="002707E9">
              <w:rPr>
                <w:lang w:val="en-US"/>
              </w:rPr>
              <w:t>0.972</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DD9FF" w14:textId="77777777" w:rsidR="00204BCA" w:rsidRPr="002707E9" w:rsidRDefault="00204BCA" w:rsidP="009B132B">
            <w:pPr>
              <w:pStyle w:val="GvdeMetni"/>
              <w:ind w:firstLine="0"/>
              <w:rPr>
                <w:lang w:val="en-US"/>
              </w:rPr>
            </w:pPr>
            <w:r w:rsidRPr="002707E9">
              <w:rPr>
                <w:lang w:val="en-US"/>
              </w:rPr>
              <w:t>0.978</w:t>
            </w:r>
          </w:p>
        </w:tc>
        <w:tc>
          <w:tcPr>
            <w:tcW w:w="14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0C2EE" w14:textId="77777777" w:rsidR="00204BCA" w:rsidRPr="002707E9" w:rsidRDefault="00204BCA" w:rsidP="009B132B">
            <w:pPr>
              <w:pStyle w:val="GvdeMetni"/>
              <w:ind w:firstLine="0"/>
              <w:rPr>
                <w:lang w:val="en-US"/>
              </w:rPr>
            </w:pPr>
            <w:r w:rsidRPr="002707E9">
              <w:rPr>
                <w:lang w:val="en-US"/>
              </w:rPr>
              <w:t>0.972</w:t>
            </w:r>
          </w:p>
        </w:tc>
        <w:tc>
          <w:tcPr>
            <w:tcW w:w="14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3269C" w14:textId="77777777" w:rsidR="00204BCA" w:rsidRPr="002707E9" w:rsidRDefault="00204BCA" w:rsidP="009B132B">
            <w:pPr>
              <w:pStyle w:val="GvdeMetni"/>
              <w:ind w:firstLine="0"/>
              <w:rPr>
                <w:lang w:val="en-US"/>
              </w:rPr>
            </w:pPr>
            <w:r w:rsidRPr="002707E9">
              <w:rPr>
                <w:lang w:val="en-US"/>
              </w:rPr>
              <w:t>0.972</w:t>
            </w:r>
          </w:p>
        </w:tc>
      </w:tr>
    </w:tbl>
    <w:p w14:paraId="4E2D7961" w14:textId="77777777" w:rsidR="00204BCA" w:rsidRDefault="00204BCA" w:rsidP="00204BCA">
      <w:pPr>
        <w:pStyle w:val="GvdeMetni"/>
        <w:ind w:firstLine="0"/>
        <w:jc w:val="left"/>
        <w:rPr>
          <w:lang w:val="en-US"/>
        </w:rPr>
      </w:pPr>
    </w:p>
    <w:p w14:paraId="41965215" w14:textId="77777777" w:rsidR="00204BCA" w:rsidRPr="00573253" w:rsidRDefault="00204BCA" w:rsidP="00204BCA">
      <w:pPr>
        <w:pStyle w:val="GvdeMetni"/>
        <w:ind w:firstLine="0"/>
        <w:jc w:val="left"/>
        <w:rPr>
          <w:lang w:val="en-US"/>
        </w:rPr>
      </w:pPr>
      <w:r>
        <w:rPr>
          <w:lang w:val="en-US"/>
        </w:rPr>
        <w:tab/>
      </w:r>
      <w:r w:rsidRPr="00573253">
        <w:rPr>
          <w:lang w:val="en-US"/>
        </w:rPr>
        <w:t>In conclusion, selection of parameters affects the performance of the model in a considerable way. </w:t>
      </w:r>
    </w:p>
    <w:p w14:paraId="3ED7D349" w14:textId="77777777" w:rsidR="00204BCA" w:rsidRDefault="00204BCA" w:rsidP="00204BCA">
      <w:pPr>
        <w:pStyle w:val="GvdeMetni"/>
        <w:ind w:firstLine="0"/>
        <w:jc w:val="left"/>
        <w:rPr>
          <w:lang w:val="en-US"/>
        </w:rPr>
      </w:pPr>
    </w:p>
    <w:p w14:paraId="78D16152" w14:textId="77777777" w:rsidR="00204BCA" w:rsidRDefault="00204BCA" w:rsidP="00204BCA">
      <w:r>
        <w:t>Appendix 4 – Descriptive Analysis</w:t>
      </w:r>
    </w:p>
    <w:p w14:paraId="138F83C6" w14:textId="77777777" w:rsidR="00204BCA" w:rsidRDefault="00204BCA" w:rsidP="00204BCA">
      <w:pPr>
        <w:pStyle w:val="GvdeMetni"/>
        <w:ind w:firstLine="0"/>
        <w:jc w:val="left"/>
        <w:rPr>
          <w:lang w:val="en-US"/>
        </w:rPr>
      </w:pPr>
    </w:p>
    <w:p w14:paraId="03BEF583" w14:textId="77777777" w:rsidR="00204BCA" w:rsidRPr="00C20805" w:rsidRDefault="00204BCA" w:rsidP="00204BCA">
      <w:pPr>
        <w:pStyle w:val="GvdeMetni"/>
        <w:ind w:firstLine="0"/>
        <w:jc w:val="left"/>
        <w:rPr>
          <w:lang w:val="en-US"/>
        </w:rPr>
      </w:pPr>
      <w:r>
        <w:rPr>
          <w:lang w:val="en-US"/>
        </w:rPr>
        <w:tab/>
      </w:r>
      <w:r w:rsidRPr="00C20805">
        <w:rPr>
          <w:lang w:val="en-US"/>
        </w:rPr>
        <w:t xml:space="preserve">For this delivery, the k-means algorithm </w:t>
      </w:r>
      <w:proofErr w:type="gramStart"/>
      <w:r w:rsidRPr="00C20805">
        <w:rPr>
          <w:lang w:val="en-US"/>
        </w:rPr>
        <w:t>was used</w:t>
      </w:r>
      <w:proofErr w:type="gramEnd"/>
      <w:r w:rsidRPr="00C20805">
        <w:rPr>
          <w:lang w:val="en-US"/>
        </w:rPr>
        <w:t xml:space="preserve"> to cluster data in groups. The optimal k value for the algorithm </w:t>
      </w:r>
      <w:proofErr w:type="gramStart"/>
      <w:r w:rsidRPr="00C20805">
        <w:rPr>
          <w:lang w:val="en-US"/>
        </w:rPr>
        <w:t>was decided</w:t>
      </w:r>
      <w:proofErr w:type="gramEnd"/>
      <w:r w:rsidRPr="00C20805">
        <w:rPr>
          <w:lang w:val="en-US"/>
        </w:rPr>
        <w:t xml:space="preserve"> by trial/error and general entropy levels, algorithm was run with different k values. The optimal position of centroids was found by running the algorithm repeatedly until the set number of trials is satisfied, (it is set to 10), because the position of cluster centroids are random for each run. </w:t>
      </w:r>
    </w:p>
    <w:p w14:paraId="4FDD4701" w14:textId="77777777" w:rsidR="00204BCA" w:rsidRPr="00C20805" w:rsidRDefault="00204BCA" w:rsidP="00204BCA">
      <w:pPr>
        <w:pStyle w:val="GvdeMetni"/>
        <w:ind w:firstLine="0"/>
        <w:jc w:val="left"/>
        <w:rPr>
          <w:lang w:val="en-US"/>
        </w:rPr>
      </w:pPr>
      <w:r>
        <w:rPr>
          <w:lang w:val="en-US"/>
        </w:rPr>
        <w:tab/>
      </w:r>
      <w:r w:rsidRPr="00C20805">
        <w:rPr>
          <w:lang w:val="en-US"/>
        </w:rPr>
        <w:t xml:space="preserve">The percentages on the pie charts show what portion of the data </w:t>
      </w:r>
      <w:proofErr w:type="gramStart"/>
      <w:r w:rsidRPr="00C20805">
        <w:rPr>
          <w:lang w:val="en-US"/>
        </w:rPr>
        <w:t>is clustered</w:t>
      </w:r>
      <w:proofErr w:type="gramEnd"/>
      <w:r w:rsidRPr="00C20805">
        <w:rPr>
          <w:lang w:val="en-US"/>
        </w:rPr>
        <w:t xml:space="preserve"> in each cluster. The detailed information of the cluster </w:t>
      </w:r>
      <w:proofErr w:type="gramStart"/>
      <w:r w:rsidRPr="00C20805">
        <w:rPr>
          <w:lang w:val="en-US"/>
        </w:rPr>
        <w:t>can be seen</w:t>
      </w:r>
      <w:proofErr w:type="gramEnd"/>
      <w:r w:rsidRPr="00C20805">
        <w:rPr>
          <w:lang w:val="en-US"/>
        </w:rPr>
        <w:t xml:space="preserve"> in the legend as the number of healthy and diseased individuals in the cluster, as well as their percentages. Entropy values </w:t>
      </w:r>
      <w:proofErr w:type="gramStart"/>
      <w:r w:rsidRPr="00C20805">
        <w:rPr>
          <w:lang w:val="en-US"/>
        </w:rPr>
        <w:t>are computed and displayed on the top of the pie-chart utilizing information gain and entropy ideas,</w:t>
      </w:r>
      <w:proofErr w:type="gramEnd"/>
      <w:r w:rsidRPr="00C20805">
        <w:rPr>
          <w:lang w:val="en-US"/>
        </w:rPr>
        <w:t xml:space="preserve"> and the ideal k value for clustering can be determined based on that value.</w:t>
      </w:r>
    </w:p>
    <w:p w14:paraId="76F9D5D7" w14:textId="77777777" w:rsidR="00204BCA" w:rsidRDefault="00204BCA" w:rsidP="00204BCA">
      <w:pPr>
        <w:pStyle w:val="GvdeMetni"/>
        <w:ind w:firstLine="0"/>
        <w:jc w:val="left"/>
        <w:rPr>
          <w:lang w:val="en-US"/>
        </w:rPr>
      </w:pPr>
    </w:p>
    <w:p w14:paraId="698D8932" w14:textId="77777777" w:rsidR="00204BCA" w:rsidRDefault="00204BCA" w:rsidP="00204BCA">
      <w:pPr>
        <w:pStyle w:val="GvdeMetni"/>
        <w:ind w:firstLine="0"/>
        <w:jc w:val="left"/>
        <w:rPr>
          <w:lang w:val="en-US"/>
        </w:rPr>
      </w:pPr>
    </w:p>
    <w:p w14:paraId="75D5392C" w14:textId="77777777" w:rsidR="00204BCA" w:rsidRDefault="00204BCA" w:rsidP="00204BCA">
      <w:pPr>
        <w:pStyle w:val="GvdeMetni"/>
        <w:ind w:firstLine="0"/>
        <w:jc w:val="left"/>
        <w:rPr>
          <w:lang w:val="en-US"/>
        </w:rPr>
        <w:sectPr w:rsidR="00204BCA" w:rsidSect="000F3FE4">
          <w:type w:val="continuous"/>
          <w:pgSz w:w="11906" w:h="16838" w:code="9"/>
          <w:pgMar w:top="1080" w:right="893" w:bottom="1440" w:left="893" w:header="720" w:footer="720" w:gutter="0"/>
          <w:cols w:space="720"/>
          <w:docGrid w:linePitch="360"/>
        </w:sectPr>
      </w:pPr>
    </w:p>
    <w:p w14:paraId="0FFF5069" w14:textId="77777777" w:rsidR="00204BCA" w:rsidRDefault="00204BCA" w:rsidP="00204BCA">
      <w:pPr>
        <w:pStyle w:val="GvdeMetni"/>
        <w:ind w:firstLine="0"/>
        <w:jc w:val="center"/>
        <w:rPr>
          <w:lang w:val="en-US"/>
        </w:rPr>
      </w:pPr>
      <w:r>
        <w:rPr>
          <w:rFonts w:ascii="Arial" w:hAnsi="Arial" w:cs="Arial"/>
          <w:noProof/>
          <w:color w:val="000000"/>
          <w:sz w:val="22"/>
          <w:szCs w:val="22"/>
          <w:bdr w:val="none" w:sz="0" w:space="0" w:color="auto" w:frame="1"/>
          <w:lang w:val="en-US" w:eastAsia="en-US"/>
        </w:rPr>
        <w:lastRenderedPageBreak/>
        <w:drawing>
          <wp:inline distT="0" distB="0" distL="0" distR="0" wp14:anchorId="1837091E" wp14:editId="126576B4">
            <wp:extent cx="2744270" cy="2048256"/>
            <wp:effectExtent l="0" t="0" r="0" b="9525"/>
            <wp:docPr id="19" name="Resim 19" descr="https://lh4.googleusercontent.com/vufQfvOoZj42g7EzOvgwTvdt-yoYw9q2t-iiBbdBK_8gHk9IQGhF1KxVReULtHpp0ngp-sHSlJjbd_l8WLpVSRxYkJInKeBZq0SbwUY-h5s13XCPBe2NppC6rIWUlcS3mA9BDF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4.googleusercontent.com/vufQfvOoZj42g7EzOvgwTvdt-yoYw9q2t-iiBbdBK_8gHk9IQGhF1KxVReULtHpp0ngp-sHSlJjbd_l8WLpVSRxYkJInKeBZq0SbwUY-h5s13XCPBe2NppC6rIWUlcS3mA9BDFF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447" cy="2061823"/>
                    </a:xfrm>
                    <a:prstGeom prst="rect">
                      <a:avLst/>
                    </a:prstGeom>
                    <a:noFill/>
                    <a:ln>
                      <a:noFill/>
                    </a:ln>
                  </pic:spPr>
                </pic:pic>
              </a:graphicData>
            </a:graphic>
          </wp:inline>
        </w:drawing>
      </w:r>
    </w:p>
    <w:p w14:paraId="50BC96B3" w14:textId="0AD7EC18" w:rsidR="00204BCA" w:rsidRPr="00C20805" w:rsidRDefault="009E5C38" w:rsidP="00204BCA">
      <w:pPr>
        <w:pStyle w:val="GvdeMetni"/>
        <w:ind w:firstLine="0"/>
        <w:jc w:val="center"/>
        <w:rPr>
          <w:i/>
          <w:lang w:val="en-US"/>
        </w:rPr>
      </w:pPr>
      <w:r>
        <w:rPr>
          <w:i/>
          <w:lang w:val="en-US"/>
        </w:rPr>
        <w:t>Figure 8</w:t>
      </w:r>
      <w:r w:rsidR="00204BCA" w:rsidRPr="00C20805">
        <w:rPr>
          <w:i/>
          <w:lang w:val="en-US"/>
        </w:rPr>
        <w:t xml:space="preserve">. Clusters generated </w:t>
      </w:r>
      <w:proofErr w:type="gramStart"/>
      <w:r w:rsidR="00204BCA" w:rsidRPr="00C20805">
        <w:rPr>
          <w:i/>
          <w:lang w:val="en-US"/>
        </w:rPr>
        <w:t>with  k</w:t>
      </w:r>
      <w:proofErr w:type="gramEnd"/>
      <w:r w:rsidR="00204BCA" w:rsidRPr="00C20805">
        <w:rPr>
          <w:i/>
          <w:lang w:val="en-US"/>
        </w:rPr>
        <w:t>-means algorithm with k = 2</w:t>
      </w:r>
    </w:p>
    <w:p w14:paraId="6DEE2099" w14:textId="77777777" w:rsidR="00204BCA" w:rsidRPr="00C20805" w:rsidRDefault="00204BCA" w:rsidP="00204BCA">
      <w:pPr>
        <w:pStyle w:val="GvdeMetni"/>
        <w:ind w:firstLine="0"/>
        <w:jc w:val="center"/>
        <w:rPr>
          <w:i/>
          <w:lang w:val="en-US"/>
        </w:rPr>
      </w:pPr>
    </w:p>
    <w:p w14:paraId="63658A09" w14:textId="77777777" w:rsidR="00204BCA" w:rsidRPr="00C20805" w:rsidRDefault="00204BCA" w:rsidP="00204BCA">
      <w:pPr>
        <w:pStyle w:val="GvdeMetni"/>
        <w:ind w:firstLine="0"/>
        <w:jc w:val="center"/>
        <w:rPr>
          <w:i/>
          <w:lang w:val="en-US"/>
        </w:rPr>
      </w:pPr>
      <w:r w:rsidRPr="00C20805">
        <w:rPr>
          <w:i/>
          <w:noProof/>
          <w:lang w:val="en-US" w:eastAsia="en-US"/>
        </w:rPr>
        <w:drawing>
          <wp:inline distT="0" distB="0" distL="0" distR="0" wp14:anchorId="598790B6" wp14:editId="40C76E3C">
            <wp:extent cx="2676475" cy="2004365"/>
            <wp:effectExtent l="0" t="0" r="0" b="0"/>
            <wp:docPr id="20" name="Resim 20" descr="https://lh4.googleusercontent.com/l7M6AHbkSo8xmTR1t6F8EOiyZWRSdByapkDSWXkMIj_PgE6ZXcYtwNlS11XQrgLJAxC68XJaBpyO9eGCs_5RLqtX2tc48ntrUrXWkT1fIMGqDT4zW0AZToxr_D6Lcshk4Y4UqN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4.googleusercontent.com/l7M6AHbkSo8xmTR1t6F8EOiyZWRSdByapkDSWXkMIj_PgE6ZXcYtwNlS11XQrgLJAxC68XJaBpyO9eGCs_5RLqtX2tc48ntrUrXWkT1fIMGqDT4zW0AZToxr_D6Lcshk4Y4UqNQ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5168" cy="2010875"/>
                    </a:xfrm>
                    <a:prstGeom prst="rect">
                      <a:avLst/>
                    </a:prstGeom>
                    <a:noFill/>
                    <a:ln>
                      <a:noFill/>
                    </a:ln>
                  </pic:spPr>
                </pic:pic>
              </a:graphicData>
            </a:graphic>
          </wp:inline>
        </w:drawing>
      </w:r>
    </w:p>
    <w:p w14:paraId="496D703B" w14:textId="46206ACA" w:rsidR="00204BCA" w:rsidRPr="00C20805" w:rsidRDefault="00204BCA" w:rsidP="00204BCA">
      <w:pPr>
        <w:pStyle w:val="GvdeMetni"/>
        <w:ind w:firstLine="0"/>
        <w:jc w:val="center"/>
        <w:rPr>
          <w:i/>
          <w:lang w:val="en-US"/>
        </w:rPr>
      </w:pPr>
      <w:r w:rsidRPr="00C20805">
        <w:rPr>
          <w:i/>
          <w:lang w:val="en-US"/>
        </w:rPr>
        <w:t xml:space="preserve">Figure </w:t>
      </w:r>
      <w:r w:rsidR="009E5C38">
        <w:rPr>
          <w:i/>
          <w:lang w:val="en-US"/>
        </w:rPr>
        <w:t>9</w:t>
      </w:r>
      <w:r w:rsidRPr="00C20805">
        <w:rPr>
          <w:i/>
          <w:lang w:val="en-US"/>
        </w:rPr>
        <w:t>. Clusters generated with k-means algorithm with k = 3</w:t>
      </w:r>
    </w:p>
    <w:p w14:paraId="06777608" w14:textId="77777777" w:rsidR="00204BCA" w:rsidRPr="00C20805" w:rsidRDefault="00204BCA" w:rsidP="00204BCA">
      <w:pPr>
        <w:pStyle w:val="GvdeMetni"/>
        <w:ind w:firstLine="0"/>
        <w:rPr>
          <w:i/>
          <w:lang w:val="en-US"/>
        </w:rPr>
      </w:pPr>
    </w:p>
    <w:p w14:paraId="2FF7C848" w14:textId="77777777" w:rsidR="00204BCA" w:rsidRPr="00C20805" w:rsidRDefault="00204BCA" w:rsidP="00204BCA">
      <w:pPr>
        <w:pStyle w:val="GvdeMetni"/>
        <w:ind w:firstLine="0"/>
        <w:jc w:val="center"/>
        <w:rPr>
          <w:i/>
          <w:lang w:val="en-US"/>
        </w:rPr>
      </w:pPr>
      <w:r w:rsidRPr="00C20805">
        <w:rPr>
          <w:i/>
          <w:noProof/>
          <w:lang w:val="en-US" w:eastAsia="en-US"/>
        </w:rPr>
        <w:drawing>
          <wp:inline distT="0" distB="0" distL="0" distR="0" wp14:anchorId="3DDCBEA7" wp14:editId="588AD1C0">
            <wp:extent cx="2809036" cy="2106644"/>
            <wp:effectExtent l="0" t="0" r="0" b="8255"/>
            <wp:docPr id="21" name="Resim 21" descr="https://lh6.googleusercontent.com/6mNJ-fLOIkW1RKYYQ70ksxKYCk7nRV3rgSnXGNrQUXTd5R6TRwSn4Qdr13hCqVEkQiLITR6K70-csANMfDTeTpG_wKZlSlIYFcz_GSLyFN03oN1noXoo0T8DGa9oo3ycKLxVhL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6mNJ-fLOIkW1RKYYQ70ksxKYCk7nRV3rgSnXGNrQUXTd5R6TRwSn4Qdr13hCqVEkQiLITR6K70-csANMfDTeTpG_wKZlSlIYFcz_GSLyFN03oN1noXoo0T8DGa9oo3ycKLxVhL7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81" cy="2121601"/>
                    </a:xfrm>
                    <a:prstGeom prst="rect">
                      <a:avLst/>
                    </a:prstGeom>
                    <a:noFill/>
                    <a:ln>
                      <a:noFill/>
                    </a:ln>
                  </pic:spPr>
                </pic:pic>
              </a:graphicData>
            </a:graphic>
          </wp:inline>
        </w:drawing>
      </w:r>
    </w:p>
    <w:p w14:paraId="4FCB2E8C" w14:textId="77777777" w:rsidR="00204BCA" w:rsidRPr="00C20805" w:rsidRDefault="00204BCA" w:rsidP="00204BCA">
      <w:pPr>
        <w:pStyle w:val="GvdeMetni"/>
        <w:ind w:firstLine="0"/>
        <w:jc w:val="center"/>
        <w:rPr>
          <w:i/>
          <w:lang w:val="en-US"/>
        </w:rPr>
      </w:pPr>
    </w:p>
    <w:p w14:paraId="40C59A22" w14:textId="063A9A91" w:rsidR="00204BCA" w:rsidRPr="00C20805" w:rsidRDefault="009E5C38" w:rsidP="00204BCA">
      <w:pPr>
        <w:pStyle w:val="GvdeMetni"/>
        <w:ind w:firstLine="0"/>
        <w:jc w:val="center"/>
        <w:rPr>
          <w:i/>
          <w:lang w:val="en-US"/>
        </w:rPr>
      </w:pPr>
      <w:r>
        <w:rPr>
          <w:i/>
          <w:lang w:val="en-US"/>
        </w:rPr>
        <w:t>Figure 10</w:t>
      </w:r>
      <w:r w:rsidR="00204BCA" w:rsidRPr="00C20805">
        <w:rPr>
          <w:i/>
          <w:lang w:val="en-US"/>
        </w:rPr>
        <w:t>. Clusters generated with k-means algorithm with k = 4</w:t>
      </w:r>
    </w:p>
    <w:p w14:paraId="77B6EC0E" w14:textId="77777777" w:rsidR="00204BCA" w:rsidRPr="00C20805" w:rsidRDefault="00204BCA" w:rsidP="00204BCA">
      <w:pPr>
        <w:pStyle w:val="GvdeMetni"/>
        <w:ind w:firstLine="0"/>
        <w:jc w:val="center"/>
        <w:rPr>
          <w:i/>
          <w:lang w:val="en-US"/>
        </w:rPr>
      </w:pPr>
    </w:p>
    <w:p w14:paraId="3F8ACFE5" w14:textId="77777777" w:rsidR="00204BCA" w:rsidRPr="00C20805" w:rsidRDefault="00204BCA" w:rsidP="00204BCA">
      <w:pPr>
        <w:pStyle w:val="GvdeMetni"/>
        <w:ind w:firstLine="0"/>
        <w:jc w:val="center"/>
        <w:rPr>
          <w:i/>
          <w:lang w:val="en-US"/>
        </w:rPr>
      </w:pPr>
      <w:r w:rsidRPr="00C20805">
        <w:rPr>
          <w:i/>
          <w:noProof/>
          <w:lang w:val="en-US" w:eastAsia="en-US"/>
        </w:rPr>
        <w:drawing>
          <wp:inline distT="0" distB="0" distL="0" distR="0" wp14:anchorId="609D9EB8" wp14:editId="19DEEF3C">
            <wp:extent cx="2545689" cy="1903862"/>
            <wp:effectExtent l="0" t="0" r="7620" b="1270"/>
            <wp:docPr id="22" name="Resim 22" descr="https://lh6.googleusercontent.com/6Xlt_vA_gHYXpvV04DCn-g_vgMJ1Rpr6MoTLKAbOET5NPsWSKk8KTeb6fG041ZbZn6jKf-cAMCcRj-cumFlTpstLZ33O13q5QoIGe0cY-3cxx6k8l4esxQoi4fidhr1gY1IdDV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6.googleusercontent.com/6Xlt_vA_gHYXpvV04DCn-g_vgMJ1Rpr6MoTLKAbOET5NPsWSKk8KTeb6fG041ZbZn6jKf-cAMCcRj-cumFlTpstLZ33O13q5QoIGe0cY-3cxx6k8l4esxQoi4fidhr1gY1IdDVNi"/>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61485" cy="1915675"/>
                    </a:xfrm>
                    <a:prstGeom prst="rect">
                      <a:avLst/>
                    </a:prstGeom>
                    <a:noFill/>
                    <a:ln>
                      <a:noFill/>
                    </a:ln>
                  </pic:spPr>
                </pic:pic>
              </a:graphicData>
            </a:graphic>
          </wp:inline>
        </w:drawing>
      </w:r>
    </w:p>
    <w:p w14:paraId="4B5652F1" w14:textId="11610ACE" w:rsidR="00204BCA" w:rsidRPr="00C20805" w:rsidRDefault="009E5C38" w:rsidP="00204BCA">
      <w:pPr>
        <w:pStyle w:val="GvdeMetni"/>
        <w:ind w:firstLine="0"/>
        <w:jc w:val="center"/>
        <w:rPr>
          <w:i/>
          <w:lang w:val="en-US"/>
        </w:rPr>
      </w:pPr>
      <w:r>
        <w:rPr>
          <w:i/>
          <w:lang w:val="en-US"/>
        </w:rPr>
        <w:t>Figure 11</w:t>
      </w:r>
      <w:r w:rsidR="00204BCA" w:rsidRPr="00C20805">
        <w:rPr>
          <w:i/>
          <w:lang w:val="en-US"/>
        </w:rPr>
        <w:t>. Clusters generated with k-means algorithm with k = 5</w:t>
      </w:r>
    </w:p>
    <w:p w14:paraId="49B8BDB8" w14:textId="77777777" w:rsidR="00204BCA" w:rsidRPr="00C20805" w:rsidRDefault="00204BCA" w:rsidP="00204BCA">
      <w:pPr>
        <w:pStyle w:val="GvdeMetni"/>
        <w:ind w:firstLine="0"/>
        <w:jc w:val="center"/>
        <w:rPr>
          <w:i/>
          <w:lang w:val="en-US"/>
        </w:rPr>
      </w:pPr>
    </w:p>
    <w:p w14:paraId="4F531156" w14:textId="77777777" w:rsidR="00204BCA" w:rsidRPr="00C20805" w:rsidRDefault="00204BCA" w:rsidP="00204BCA">
      <w:pPr>
        <w:pStyle w:val="GvdeMetni"/>
        <w:ind w:firstLine="0"/>
        <w:jc w:val="center"/>
        <w:rPr>
          <w:i/>
          <w:lang w:val="en-US"/>
        </w:rPr>
      </w:pPr>
      <w:r w:rsidRPr="00C20805">
        <w:rPr>
          <w:i/>
          <w:noProof/>
          <w:lang w:val="en-US" w:eastAsia="en-US"/>
        </w:rPr>
        <w:drawing>
          <wp:inline distT="0" distB="0" distL="0" distR="0" wp14:anchorId="188C83FA" wp14:editId="61AFC39E">
            <wp:extent cx="2816165" cy="2121408"/>
            <wp:effectExtent l="0" t="0" r="3810" b="0"/>
            <wp:docPr id="23" name="Resim 23" descr="https://lh5.googleusercontent.com/DejE8XWs5phj9Ap3r8IvV0m0xrjpd8lwY0kZT13bIN7sOmdVYnWYEsoXnaWEjHKoHWW9hTxhUII18CIyAixAAF1hBeLDiTMUsV5FP6_MxuquYfIoT41TaEIDqK__SZL5TZBL9eH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5.googleusercontent.com/DejE8XWs5phj9Ap3r8IvV0m0xrjpd8lwY0kZT13bIN7sOmdVYnWYEsoXnaWEjHKoHWW9hTxhUII18CIyAixAAF1hBeLDiTMUsV5FP6_MxuquYfIoT41TaEIDqK__SZL5TZBL9eH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3765" cy="2127133"/>
                    </a:xfrm>
                    <a:prstGeom prst="rect">
                      <a:avLst/>
                    </a:prstGeom>
                    <a:noFill/>
                    <a:ln>
                      <a:noFill/>
                    </a:ln>
                  </pic:spPr>
                </pic:pic>
              </a:graphicData>
            </a:graphic>
          </wp:inline>
        </w:drawing>
      </w:r>
    </w:p>
    <w:p w14:paraId="40CCF3BF" w14:textId="3B5B0820" w:rsidR="00204BCA" w:rsidRPr="00C20805" w:rsidRDefault="009E5C38" w:rsidP="00204BCA">
      <w:pPr>
        <w:pStyle w:val="GvdeMetni"/>
        <w:ind w:firstLine="0"/>
        <w:jc w:val="center"/>
        <w:rPr>
          <w:i/>
          <w:lang w:val="en-US"/>
        </w:rPr>
      </w:pPr>
      <w:r>
        <w:rPr>
          <w:i/>
          <w:lang w:val="en-US"/>
        </w:rPr>
        <w:t>Figure 12</w:t>
      </w:r>
      <w:r w:rsidR="00204BCA" w:rsidRPr="00C20805">
        <w:rPr>
          <w:i/>
          <w:lang w:val="en-US"/>
        </w:rPr>
        <w:t>. Clusters generated with k-means algorithm with k = 6</w:t>
      </w:r>
    </w:p>
    <w:p w14:paraId="11AFC89F" w14:textId="77777777" w:rsidR="00204BCA" w:rsidRPr="00C20805" w:rsidRDefault="00204BCA" w:rsidP="00204BCA">
      <w:pPr>
        <w:pStyle w:val="GvdeMetni"/>
        <w:ind w:firstLine="0"/>
        <w:jc w:val="center"/>
        <w:rPr>
          <w:i/>
          <w:lang w:val="en-US"/>
        </w:rPr>
      </w:pPr>
    </w:p>
    <w:p w14:paraId="1FB03443" w14:textId="77777777" w:rsidR="00204BCA" w:rsidRPr="00C20805" w:rsidRDefault="00204BCA" w:rsidP="00204BCA">
      <w:pPr>
        <w:pStyle w:val="GvdeMetni"/>
        <w:ind w:firstLine="0"/>
        <w:jc w:val="center"/>
        <w:rPr>
          <w:i/>
          <w:lang w:val="en-US"/>
        </w:rPr>
      </w:pPr>
      <w:r w:rsidRPr="00C20805">
        <w:rPr>
          <w:i/>
          <w:noProof/>
          <w:lang w:val="en-US" w:eastAsia="en-US"/>
        </w:rPr>
        <w:drawing>
          <wp:inline distT="0" distB="0" distL="0" distR="0" wp14:anchorId="2EF06E46" wp14:editId="58C34028">
            <wp:extent cx="3372485" cy="2531110"/>
            <wp:effectExtent l="0" t="0" r="0" b="2540"/>
            <wp:docPr id="24" name="Resim 24" descr="https://lh4.googleusercontent.com/BZ2Eqml5pJcSQJU1UXM2zWPf_Q_1rJerW8DIk74mkB2mvqWujkRoYA7k8ZyCD43UgdSQDUoBku0HbAAiql3-8y5IxqYJQOtBOcAjf28fN-Bl3V1XNK9awfO5SMUuVj7RLOqcgp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BZ2Eqml5pJcSQJU1UXM2zWPf_Q_1rJerW8DIk74mkB2mvqWujkRoYA7k8ZyCD43UgdSQDUoBku0HbAAiql3-8y5IxqYJQOtBOcAjf28fN-Bl3V1XNK9awfO5SMUuVj7RLOqcgpC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2485" cy="2531110"/>
                    </a:xfrm>
                    <a:prstGeom prst="rect">
                      <a:avLst/>
                    </a:prstGeom>
                    <a:noFill/>
                    <a:ln>
                      <a:noFill/>
                    </a:ln>
                  </pic:spPr>
                </pic:pic>
              </a:graphicData>
            </a:graphic>
          </wp:inline>
        </w:drawing>
      </w:r>
    </w:p>
    <w:p w14:paraId="45D1A02B" w14:textId="61861771" w:rsidR="00204BCA" w:rsidRPr="00C20805" w:rsidRDefault="009E5C38" w:rsidP="00204BCA">
      <w:pPr>
        <w:pStyle w:val="GvdeMetni"/>
        <w:ind w:firstLine="0"/>
        <w:jc w:val="center"/>
        <w:rPr>
          <w:i/>
          <w:lang w:val="en-US"/>
        </w:rPr>
      </w:pPr>
      <w:r>
        <w:rPr>
          <w:i/>
          <w:lang w:val="en-US"/>
        </w:rPr>
        <w:t>Figure 13</w:t>
      </w:r>
      <w:r w:rsidR="00204BCA" w:rsidRPr="00C20805">
        <w:rPr>
          <w:i/>
          <w:lang w:val="en-US"/>
        </w:rPr>
        <w:t>. Clusters generated with k-means algorithm with k = 7</w:t>
      </w:r>
    </w:p>
    <w:p w14:paraId="15FA6372" w14:textId="77777777" w:rsidR="00204BCA" w:rsidRPr="00C20805" w:rsidRDefault="00204BCA" w:rsidP="00204BCA">
      <w:pPr>
        <w:pStyle w:val="GvdeMetni"/>
        <w:ind w:firstLine="0"/>
        <w:jc w:val="center"/>
        <w:rPr>
          <w:i/>
          <w:lang w:val="en-US"/>
        </w:rPr>
      </w:pPr>
    </w:p>
    <w:p w14:paraId="41C5CD61" w14:textId="77777777" w:rsidR="00204BCA" w:rsidRDefault="00204BCA" w:rsidP="00204BCA">
      <w:pPr>
        <w:pStyle w:val="GvdeMetni"/>
        <w:ind w:firstLine="0"/>
        <w:jc w:val="center"/>
        <w:rPr>
          <w:i/>
          <w:lang w:val="en-US"/>
        </w:rPr>
        <w:sectPr w:rsidR="00204BCA" w:rsidSect="009B132B">
          <w:type w:val="continuous"/>
          <w:pgSz w:w="11906" w:h="16838" w:code="9"/>
          <w:pgMar w:top="1080" w:right="893" w:bottom="1440" w:left="893" w:header="720" w:footer="720" w:gutter="0"/>
          <w:cols w:num="2" w:space="720"/>
          <w:docGrid w:linePitch="360"/>
        </w:sectPr>
      </w:pPr>
    </w:p>
    <w:p w14:paraId="5C64C838" w14:textId="77777777" w:rsidR="00204BCA" w:rsidRPr="00C20805" w:rsidRDefault="00204BCA" w:rsidP="00204BCA">
      <w:pPr>
        <w:pStyle w:val="GvdeMetni"/>
        <w:ind w:firstLine="0"/>
        <w:jc w:val="center"/>
        <w:rPr>
          <w:i/>
          <w:lang w:val="en-US"/>
        </w:rPr>
      </w:pPr>
      <w:r w:rsidRPr="00C20805">
        <w:rPr>
          <w:i/>
          <w:noProof/>
          <w:lang w:val="en-US" w:eastAsia="en-US"/>
        </w:rPr>
        <w:lastRenderedPageBreak/>
        <w:drawing>
          <wp:inline distT="0" distB="0" distL="0" distR="0" wp14:anchorId="5581185F" wp14:editId="5490C62F">
            <wp:extent cx="4513580" cy="3379470"/>
            <wp:effectExtent l="0" t="0" r="1270" b="0"/>
            <wp:docPr id="25" name="Resim 25" descr="https://lh6.googleusercontent.com/5nnm4SVsGAzs4MDPs-vK9z85MHvJbk6BX-tE_nMCOQbIW5yswn_7t2mrlEslb_LR8rd8VKCqwFtk0h65KPO3JN5UtW-2POh3HqOhc8okz25mnw5NXHbivuVShJFZAMBXdWvaL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5nnm4SVsGAzs4MDPs-vK9z85MHvJbk6BX-tE_nMCOQbIW5yswn_7t2mrlEslb_LR8rd8VKCqwFtk0h65KPO3JN5UtW-2POh3HqOhc8okz25mnw5NXHbivuVShJFZAMBXdWvaL16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3580" cy="3379470"/>
                    </a:xfrm>
                    <a:prstGeom prst="rect">
                      <a:avLst/>
                    </a:prstGeom>
                    <a:noFill/>
                    <a:ln>
                      <a:noFill/>
                    </a:ln>
                  </pic:spPr>
                </pic:pic>
              </a:graphicData>
            </a:graphic>
          </wp:inline>
        </w:drawing>
      </w:r>
    </w:p>
    <w:p w14:paraId="2161FF36" w14:textId="1AE27447" w:rsidR="00204BCA" w:rsidRPr="00C20805" w:rsidRDefault="00204BCA" w:rsidP="00204BCA">
      <w:pPr>
        <w:pStyle w:val="GvdeMetni"/>
        <w:ind w:firstLine="0"/>
        <w:jc w:val="center"/>
        <w:rPr>
          <w:i/>
          <w:lang w:val="en-US"/>
        </w:rPr>
      </w:pPr>
      <w:r>
        <w:rPr>
          <w:i/>
          <w:lang w:val="en-US"/>
        </w:rPr>
        <w:t>Figure 1</w:t>
      </w:r>
      <w:r w:rsidR="009E5C38">
        <w:rPr>
          <w:i/>
          <w:lang w:val="en-US"/>
        </w:rPr>
        <w:t>4</w:t>
      </w:r>
      <w:r w:rsidRPr="00C20805">
        <w:rPr>
          <w:i/>
          <w:lang w:val="en-US"/>
        </w:rPr>
        <w:t>. Clusters generated with k-means algorithm with k = 8</w:t>
      </w:r>
    </w:p>
    <w:p w14:paraId="47887F8D" w14:textId="77777777" w:rsidR="00204BCA" w:rsidRDefault="00204BCA" w:rsidP="00204BCA">
      <w:pPr>
        <w:pStyle w:val="NormalWeb"/>
        <w:spacing w:before="0" w:beforeAutospacing="0" w:after="0" w:afterAutospacing="0"/>
        <w:ind w:left="-850" w:right="-1175" w:firstLine="130"/>
        <w:rPr>
          <w:rFonts w:ascii="Arial" w:hAnsi="Arial" w:cs="Arial"/>
          <w:i/>
          <w:iCs/>
          <w:color w:val="000000"/>
          <w:sz w:val="22"/>
          <w:szCs w:val="22"/>
        </w:rPr>
        <w:sectPr w:rsidR="00204BCA" w:rsidSect="009B132B">
          <w:type w:val="continuous"/>
          <w:pgSz w:w="11906" w:h="16838" w:code="9"/>
          <w:pgMar w:top="1080" w:right="893" w:bottom="1440" w:left="893" w:header="720" w:footer="720" w:gutter="0"/>
          <w:cols w:space="720"/>
          <w:docGrid w:linePitch="360"/>
        </w:sectPr>
      </w:pPr>
    </w:p>
    <w:p w14:paraId="5A922242" w14:textId="77777777" w:rsidR="00204BCA" w:rsidRDefault="00204BCA" w:rsidP="00204BCA">
      <w:pPr>
        <w:pStyle w:val="NormalWeb"/>
        <w:spacing w:before="0" w:beforeAutospacing="0" w:after="0" w:afterAutospacing="0"/>
        <w:ind w:right="-1175"/>
        <w:rPr>
          <w:rFonts w:ascii="Arial" w:hAnsi="Arial" w:cs="Arial"/>
          <w:i/>
          <w:iCs/>
          <w:color w:val="000000"/>
          <w:sz w:val="22"/>
          <w:szCs w:val="22"/>
        </w:rPr>
        <w:sectPr w:rsidR="00204BCA" w:rsidSect="009B132B">
          <w:type w:val="continuous"/>
          <w:pgSz w:w="11906" w:h="16838" w:code="9"/>
          <w:pgMar w:top="1080" w:right="893" w:bottom="1440" w:left="893" w:header="720" w:footer="720" w:gutter="0"/>
          <w:cols w:space="720"/>
          <w:docGrid w:linePitch="360"/>
        </w:sectPr>
      </w:pPr>
    </w:p>
    <w:p w14:paraId="3339163E" w14:textId="77777777" w:rsidR="00204BCA" w:rsidRDefault="00204BCA" w:rsidP="00204BCA">
      <w:pPr>
        <w:pStyle w:val="NormalWeb"/>
        <w:spacing w:before="0" w:beforeAutospacing="0" w:after="0" w:afterAutospacing="0"/>
        <w:ind w:right="-1175"/>
        <w:rPr>
          <w:rFonts w:ascii="Arial" w:hAnsi="Arial" w:cs="Arial"/>
          <w:i/>
          <w:iCs/>
          <w:color w:val="000000"/>
          <w:sz w:val="22"/>
          <w:szCs w:val="22"/>
        </w:rPr>
      </w:pPr>
    </w:p>
    <w:p w14:paraId="30172151" w14:textId="77777777" w:rsidR="00204BCA" w:rsidRPr="00C20805" w:rsidRDefault="00204BCA" w:rsidP="00204BCA">
      <w:pPr>
        <w:pStyle w:val="GvdeMetni"/>
        <w:ind w:firstLine="0"/>
        <w:jc w:val="left"/>
        <w:rPr>
          <w:lang w:val="en-US"/>
        </w:rPr>
      </w:pPr>
      <w:r>
        <w:rPr>
          <w:lang w:val="en-US"/>
        </w:rPr>
        <w:tab/>
      </w:r>
      <w:r w:rsidRPr="00C20805">
        <w:rPr>
          <w:lang w:val="en-US"/>
        </w:rPr>
        <w:t xml:space="preserve">In conclusion, the clustering of cancerous instances revealed that different groupings of the differentially expressed genes </w:t>
      </w:r>
      <w:proofErr w:type="gramStart"/>
      <w:r w:rsidRPr="00C20805">
        <w:rPr>
          <w:lang w:val="en-US"/>
        </w:rPr>
        <w:t>may</w:t>
      </w:r>
      <w:proofErr w:type="gramEnd"/>
      <w:r w:rsidRPr="00C20805">
        <w:rPr>
          <w:lang w:val="en-US"/>
        </w:rPr>
        <w:t xml:space="preserve"> play a role in the occurrence of thyroid cancer. It </w:t>
      </w:r>
      <w:proofErr w:type="gramStart"/>
      <w:r w:rsidRPr="00C20805">
        <w:rPr>
          <w:lang w:val="en-US"/>
        </w:rPr>
        <w:t>is u</w:t>
      </w:r>
      <w:bookmarkStart w:id="0" w:name="_GoBack"/>
      <w:bookmarkEnd w:id="0"/>
      <w:r w:rsidRPr="00C20805">
        <w:rPr>
          <w:lang w:val="en-US"/>
        </w:rPr>
        <w:t>nderstood</w:t>
      </w:r>
      <w:proofErr w:type="gramEnd"/>
      <w:r w:rsidRPr="00C20805">
        <w:rPr>
          <w:lang w:val="en-US"/>
        </w:rPr>
        <w:t xml:space="preserve"> by the generation of various clusters for cancerous instances. The disease can occur due to the effect of different gene groups.</w:t>
      </w:r>
    </w:p>
    <w:p w14:paraId="0265DD46" w14:textId="77777777" w:rsidR="00204BCA" w:rsidRPr="00C20805" w:rsidRDefault="00204BCA" w:rsidP="00204BCA">
      <w:pPr>
        <w:pStyle w:val="NormalWeb"/>
        <w:spacing w:before="0" w:beforeAutospacing="0" w:after="0" w:afterAutospacing="0"/>
        <w:ind w:left="-850" w:right="-1175" w:firstLine="130"/>
      </w:pPr>
    </w:p>
    <w:p w14:paraId="34EAFA06" w14:textId="77777777" w:rsidR="00B118A9" w:rsidRPr="00B118A9" w:rsidRDefault="00B118A9" w:rsidP="00204BCA">
      <w:pPr>
        <w:pStyle w:val="GvdeMetni"/>
        <w:ind w:firstLine="0"/>
        <w:jc w:val="center"/>
        <w:rPr>
          <w:lang w:val="en-US"/>
        </w:rPr>
      </w:pPr>
    </w:p>
    <w:sectPr w:rsidR="00B118A9" w:rsidRPr="00B118A9" w:rsidSect="000F3FE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7E659" w14:textId="77777777" w:rsidR="000A565A" w:rsidRDefault="000A565A" w:rsidP="001A3B3D">
      <w:r>
        <w:separator/>
      </w:r>
    </w:p>
  </w:endnote>
  <w:endnote w:type="continuationSeparator" w:id="0">
    <w:p w14:paraId="145E1472" w14:textId="77777777" w:rsidR="000A565A" w:rsidRDefault="000A565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A2"/>
    <w:family w:val="swiss"/>
    <w:pitch w:val="variable"/>
    <w:sig w:usb0="E4002EFF" w:usb1="C000247B" w:usb2="00000009" w:usb3="00000000" w:csb0="000001FF" w:csb1="00000000"/>
  </w:font>
  <w:font w:name="ArialMT">
    <w:panose1 w:val="00000000000000000000"/>
    <w:charset w:val="A2"/>
    <w:family w:val="auto"/>
    <w:notTrueType/>
    <w:pitch w:val="default"/>
    <w:sig w:usb0="00000005" w:usb1="00000000" w:usb2="00000000" w:usb3="00000000" w:csb0="00000010" w:csb1="00000000"/>
  </w:font>
  <w:font w:name="Cambria Math">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2BACE" w14:textId="23FFBA0F" w:rsidR="009B132B" w:rsidRPr="006F6D3D" w:rsidRDefault="009B132B" w:rsidP="0056610F">
    <w:pPr>
      <w:pStyle w:val="AltBilgi"/>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F85E9A" w14:textId="77777777" w:rsidR="000A565A" w:rsidRDefault="000A565A" w:rsidP="001A3B3D">
      <w:r>
        <w:separator/>
      </w:r>
    </w:p>
  </w:footnote>
  <w:footnote w:type="continuationSeparator" w:id="0">
    <w:p w14:paraId="71AA28D2" w14:textId="77777777" w:rsidR="000A565A" w:rsidRDefault="000A565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360"/>
        </w:tabs>
        <w:ind w:left="-360" w:firstLine="0"/>
      </w:pPr>
      <w:rPr>
        <w:rFonts w:ascii="Symbol" w:hAnsi="Symbol" w:hint="default"/>
      </w:rPr>
    </w:lvl>
    <w:lvl w:ilvl="1">
      <w:start w:val="1"/>
      <w:numFmt w:val="bullet"/>
      <w:lvlText w:val=""/>
      <w:lvlJc w:val="left"/>
      <w:pPr>
        <w:tabs>
          <w:tab w:val="num" w:pos="360"/>
        </w:tabs>
        <w:ind w:left="720" w:hanging="360"/>
      </w:pPr>
      <w:rPr>
        <w:rFonts w:ascii="Symbol" w:hAnsi="Symbol" w:hint="default"/>
      </w:rPr>
    </w:lvl>
    <w:lvl w:ilvl="2">
      <w:start w:val="1"/>
      <w:numFmt w:val="bullet"/>
      <w:lvlText w:val="o"/>
      <w:lvlJc w:val="left"/>
      <w:pPr>
        <w:tabs>
          <w:tab w:val="num" w:pos="1080"/>
        </w:tabs>
        <w:ind w:left="1440" w:hanging="360"/>
      </w:pPr>
      <w:rPr>
        <w:rFonts w:ascii="Courier New" w:hAnsi="Courier New" w:cs="Courier New" w:hint="default"/>
      </w:rPr>
    </w:lvl>
    <w:lvl w:ilvl="3">
      <w:start w:val="1"/>
      <w:numFmt w:val="bullet"/>
      <w:lvlText w:val=""/>
      <w:lvlJc w:val="left"/>
      <w:pPr>
        <w:tabs>
          <w:tab w:val="num" w:pos="1800"/>
        </w:tabs>
        <w:ind w:left="2160" w:hanging="360"/>
      </w:pPr>
      <w:rPr>
        <w:rFonts w:ascii="Wingdings" w:hAnsi="Wingdings" w:hint="default"/>
      </w:rPr>
    </w:lvl>
    <w:lvl w:ilvl="4">
      <w:start w:val="1"/>
      <w:numFmt w:val="bullet"/>
      <w:lvlText w:val=""/>
      <w:lvlJc w:val="left"/>
      <w:pPr>
        <w:tabs>
          <w:tab w:val="num" w:pos="2520"/>
        </w:tabs>
        <w:ind w:left="2880" w:hanging="360"/>
      </w:pPr>
      <w:rPr>
        <w:rFonts w:ascii="Wingdings" w:hAnsi="Wingdings" w:hint="default"/>
      </w:rPr>
    </w:lvl>
    <w:lvl w:ilvl="5">
      <w:start w:val="1"/>
      <w:numFmt w:val="bullet"/>
      <w:lvlText w:val=""/>
      <w:lvlJc w:val="left"/>
      <w:pPr>
        <w:tabs>
          <w:tab w:val="num" w:pos="3240"/>
        </w:tabs>
        <w:ind w:left="3600" w:hanging="360"/>
      </w:pPr>
      <w:rPr>
        <w:rFonts w:ascii="Symbol" w:hAnsi="Symbol" w:hint="default"/>
      </w:rPr>
    </w:lvl>
    <w:lvl w:ilvl="6">
      <w:start w:val="1"/>
      <w:numFmt w:val="bullet"/>
      <w:lvlText w:val="o"/>
      <w:lvlJc w:val="left"/>
      <w:pPr>
        <w:tabs>
          <w:tab w:val="num" w:pos="3960"/>
        </w:tabs>
        <w:ind w:left="4320" w:hanging="360"/>
      </w:pPr>
      <w:rPr>
        <w:rFonts w:ascii="Courier New" w:hAnsi="Courier New" w:cs="Courier New" w:hint="default"/>
      </w:rPr>
    </w:lvl>
    <w:lvl w:ilvl="7">
      <w:start w:val="1"/>
      <w:numFmt w:val="bullet"/>
      <w:lvlText w:val=""/>
      <w:lvlJc w:val="left"/>
      <w:pPr>
        <w:tabs>
          <w:tab w:val="num" w:pos="4680"/>
        </w:tabs>
        <w:ind w:left="5040" w:hanging="360"/>
      </w:pPr>
      <w:rPr>
        <w:rFonts w:ascii="Wingdings" w:hAnsi="Wingdings" w:hint="default"/>
      </w:rPr>
    </w:lvl>
    <w:lvl w:ilvl="8">
      <w:start w:val="1"/>
      <w:numFmt w:val="bullet"/>
      <w:lvlText w:val=""/>
      <w:lvlJc w:val="left"/>
      <w:pPr>
        <w:tabs>
          <w:tab w:val="num" w:pos="5400"/>
        </w:tabs>
        <w:ind w:left="576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BC3238E"/>
    <w:multiLevelType w:val="multilevel"/>
    <w:tmpl w:val="625A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36910F9"/>
    <w:multiLevelType w:val="hybridMultilevel"/>
    <w:tmpl w:val="A90E2520"/>
    <w:lvl w:ilvl="0" w:tplc="BFB4E2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3"/>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A0B9E"/>
    <w:rsid w:val="000A565A"/>
    <w:rsid w:val="000C1E68"/>
    <w:rsid w:val="000D0447"/>
    <w:rsid w:val="000D7D6E"/>
    <w:rsid w:val="000F3FE4"/>
    <w:rsid w:val="00110AAB"/>
    <w:rsid w:val="001637C3"/>
    <w:rsid w:val="00195386"/>
    <w:rsid w:val="001A2EFD"/>
    <w:rsid w:val="001A3B3D"/>
    <w:rsid w:val="001A51CD"/>
    <w:rsid w:val="001B67DC"/>
    <w:rsid w:val="00204BCA"/>
    <w:rsid w:val="002254A9"/>
    <w:rsid w:val="00233D97"/>
    <w:rsid w:val="002347A2"/>
    <w:rsid w:val="002707E9"/>
    <w:rsid w:val="002850E3"/>
    <w:rsid w:val="002A22DD"/>
    <w:rsid w:val="00311B40"/>
    <w:rsid w:val="003428E1"/>
    <w:rsid w:val="00354FCF"/>
    <w:rsid w:val="003A19E2"/>
    <w:rsid w:val="003A3474"/>
    <w:rsid w:val="003B4E04"/>
    <w:rsid w:val="003C203C"/>
    <w:rsid w:val="003F1DD5"/>
    <w:rsid w:val="003F5A08"/>
    <w:rsid w:val="00420716"/>
    <w:rsid w:val="004325FB"/>
    <w:rsid w:val="0043740F"/>
    <w:rsid w:val="004432BA"/>
    <w:rsid w:val="0044407E"/>
    <w:rsid w:val="00447BB9"/>
    <w:rsid w:val="0046031D"/>
    <w:rsid w:val="00493034"/>
    <w:rsid w:val="004A5F5B"/>
    <w:rsid w:val="004C3174"/>
    <w:rsid w:val="004D72B5"/>
    <w:rsid w:val="0050067E"/>
    <w:rsid w:val="0053221C"/>
    <w:rsid w:val="00551B7F"/>
    <w:rsid w:val="00553A23"/>
    <w:rsid w:val="0056610F"/>
    <w:rsid w:val="00575BCA"/>
    <w:rsid w:val="005B0344"/>
    <w:rsid w:val="005B520E"/>
    <w:rsid w:val="005E2800"/>
    <w:rsid w:val="005F53F1"/>
    <w:rsid w:val="00605825"/>
    <w:rsid w:val="006434AC"/>
    <w:rsid w:val="00645D22"/>
    <w:rsid w:val="00651A08"/>
    <w:rsid w:val="00654204"/>
    <w:rsid w:val="00670434"/>
    <w:rsid w:val="00696FC0"/>
    <w:rsid w:val="006B6B66"/>
    <w:rsid w:val="006F6D3D"/>
    <w:rsid w:val="00715BEA"/>
    <w:rsid w:val="00740EEA"/>
    <w:rsid w:val="00794804"/>
    <w:rsid w:val="007A29DB"/>
    <w:rsid w:val="007B33F1"/>
    <w:rsid w:val="007B6DDA"/>
    <w:rsid w:val="007C0308"/>
    <w:rsid w:val="007C2FF2"/>
    <w:rsid w:val="007D6232"/>
    <w:rsid w:val="007F1F99"/>
    <w:rsid w:val="007F768F"/>
    <w:rsid w:val="0080791D"/>
    <w:rsid w:val="0081248C"/>
    <w:rsid w:val="00821EBC"/>
    <w:rsid w:val="00832EC1"/>
    <w:rsid w:val="0083472E"/>
    <w:rsid w:val="00836367"/>
    <w:rsid w:val="0085270C"/>
    <w:rsid w:val="00873603"/>
    <w:rsid w:val="008905E8"/>
    <w:rsid w:val="008A10CE"/>
    <w:rsid w:val="008A2C7D"/>
    <w:rsid w:val="008A3C3B"/>
    <w:rsid w:val="008B6F6B"/>
    <w:rsid w:val="008C4B23"/>
    <w:rsid w:val="008F6E2C"/>
    <w:rsid w:val="009154F7"/>
    <w:rsid w:val="00922EA3"/>
    <w:rsid w:val="009303D9"/>
    <w:rsid w:val="00933C64"/>
    <w:rsid w:val="00942681"/>
    <w:rsid w:val="009639E5"/>
    <w:rsid w:val="00972203"/>
    <w:rsid w:val="009B132B"/>
    <w:rsid w:val="009B677B"/>
    <w:rsid w:val="009E5C38"/>
    <w:rsid w:val="009F1D79"/>
    <w:rsid w:val="00A003AB"/>
    <w:rsid w:val="00A04CC1"/>
    <w:rsid w:val="00A059B3"/>
    <w:rsid w:val="00A52146"/>
    <w:rsid w:val="00A85C3D"/>
    <w:rsid w:val="00A9744B"/>
    <w:rsid w:val="00AA1DB9"/>
    <w:rsid w:val="00AE3409"/>
    <w:rsid w:val="00B0026B"/>
    <w:rsid w:val="00B118A9"/>
    <w:rsid w:val="00B11A60"/>
    <w:rsid w:val="00B1545E"/>
    <w:rsid w:val="00B22613"/>
    <w:rsid w:val="00B2421E"/>
    <w:rsid w:val="00B57787"/>
    <w:rsid w:val="00B70A0E"/>
    <w:rsid w:val="00B768D1"/>
    <w:rsid w:val="00BA1025"/>
    <w:rsid w:val="00BA3D21"/>
    <w:rsid w:val="00BC3420"/>
    <w:rsid w:val="00BD30B1"/>
    <w:rsid w:val="00BD670B"/>
    <w:rsid w:val="00BE679B"/>
    <w:rsid w:val="00BE7D3C"/>
    <w:rsid w:val="00BF5FF6"/>
    <w:rsid w:val="00C0207F"/>
    <w:rsid w:val="00C16117"/>
    <w:rsid w:val="00C3075A"/>
    <w:rsid w:val="00C43DF4"/>
    <w:rsid w:val="00C67AA1"/>
    <w:rsid w:val="00C919A4"/>
    <w:rsid w:val="00CA4392"/>
    <w:rsid w:val="00CC393F"/>
    <w:rsid w:val="00CE2872"/>
    <w:rsid w:val="00D2176E"/>
    <w:rsid w:val="00D420B1"/>
    <w:rsid w:val="00D522C6"/>
    <w:rsid w:val="00D632BE"/>
    <w:rsid w:val="00D724DF"/>
    <w:rsid w:val="00D72D06"/>
    <w:rsid w:val="00D736E5"/>
    <w:rsid w:val="00D7522C"/>
    <w:rsid w:val="00D7536F"/>
    <w:rsid w:val="00D76668"/>
    <w:rsid w:val="00E07383"/>
    <w:rsid w:val="00E165BC"/>
    <w:rsid w:val="00E61E12"/>
    <w:rsid w:val="00E62A5A"/>
    <w:rsid w:val="00E7596C"/>
    <w:rsid w:val="00E878F2"/>
    <w:rsid w:val="00EC1F45"/>
    <w:rsid w:val="00EC56E5"/>
    <w:rsid w:val="00ED0149"/>
    <w:rsid w:val="00EF7DE3"/>
    <w:rsid w:val="00F03103"/>
    <w:rsid w:val="00F271DE"/>
    <w:rsid w:val="00F627DA"/>
    <w:rsid w:val="00F7288F"/>
    <w:rsid w:val="00F847A6"/>
    <w:rsid w:val="00F93C9B"/>
    <w:rsid w:val="00F9441B"/>
    <w:rsid w:val="00FA26E5"/>
    <w:rsid w:val="00FA4C32"/>
    <w:rsid w:val="00FB599D"/>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D99C1"/>
  <w15:chartTrackingRefBased/>
  <w15:docId w15:val="{4DE66950-BB84-4133-BB8B-B41934CD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Balk1">
    <w:name w:val="heading 1"/>
    <w:basedOn w:val="Normal"/>
    <w:next w:val="Normal"/>
    <w:link w:val="Balk1Char"/>
    <w:uiPriority w:val="9"/>
    <w:qFormat/>
    <w:rsid w:val="006B6B66"/>
    <w:pPr>
      <w:keepNext/>
      <w:keepLines/>
      <w:numPr>
        <w:numId w:val="4"/>
      </w:numPr>
      <w:tabs>
        <w:tab w:val="left" w:pos="216"/>
      </w:tabs>
      <w:spacing w:before="160" w:after="80"/>
      <w:ind w:firstLine="0"/>
      <w:outlineLvl w:val="0"/>
    </w:pPr>
    <w:rPr>
      <w:smallCaps/>
      <w:noProof/>
    </w:rPr>
  </w:style>
  <w:style w:type="paragraph" w:styleId="Balk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alk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Balk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Balk5">
    <w:name w:val="heading 5"/>
    <w:basedOn w:val="Normal"/>
    <w:next w:val="Normal"/>
    <w:qFormat/>
    <w:pPr>
      <w:tabs>
        <w:tab w:val="left" w:pos="360"/>
      </w:tabs>
      <w:spacing w:before="160" w:after="80"/>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GvdeMetni">
    <w:name w:val="Body Text"/>
    <w:basedOn w:val="Normal"/>
    <w:link w:val="GvdeMetniChar"/>
    <w:rsid w:val="00E7596C"/>
    <w:pPr>
      <w:tabs>
        <w:tab w:val="left" w:pos="288"/>
      </w:tabs>
      <w:spacing w:after="120" w:line="228" w:lineRule="auto"/>
      <w:ind w:firstLine="288"/>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stBilgi">
    <w:name w:val="header"/>
    <w:basedOn w:val="Normal"/>
    <w:link w:val="stBilgiChar"/>
    <w:rsid w:val="001A3B3D"/>
    <w:pPr>
      <w:tabs>
        <w:tab w:val="center" w:pos="4680"/>
        <w:tab w:val="right" w:pos="9360"/>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4680"/>
        <w:tab w:val="right" w:pos="9360"/>
      </w:tabs>
    </w:pPr>
  </w:style>
  <w:style w:type="character" w:customStyle="1" w:styleId="AltBilgiChar">
    <w:name w:val="Alt Bilgi Char"/>
    <w:basedOn w:val="VarsaylanParagrafYazTipi"/>
    <w:link w:val="AltBilgi"/>
    <w:rsid w:val="001A3B3D"/>
  </w:style>
  <w:style w:type="character" w:styleId="Kpr">
    <w:name w:val="Hyperlink"/>
    <w:rsid w:val="003A3474"/>
    <w:rPr>
      <w:color w:val="0563C1"/>
      <w:u w:val="single"/>
    </w:rPr>
  </w:style>
  <w:style w:type="paragraph" w:styleId="Altyaz">
    <w:name w:val="Subtitle"/>
    <w:basedOn w:val="Normal"/>
    <w:next w:val="Normal"/>
    <w:link w:val="AltyazChar"/>
    <w:qFormat/>
    <w:rsid w:val="00311B40"/>
    <w:pPr>
      <w:spacing w:after="60"/>
      <w:outlineLvl w:val="1"/>
    </w:pPr>
    <w:rPr>
      <w:rFonts w:ascii="Calibri Light" w:eastAsia="Times New Roman" w:hAnsi="Calibri Light"/>
      <w:sz w:val="24"/>
      <w:szCs w:val="24"/>
    </w:rPr>
  </w:style>
  <w:style w:type="character" w:customStyle="1" w:styleId="AltyazChar">
    <w:name w:val="Altyazı Char"/>
    <w:link w:val="Altyaz"/>
    <w:rsid w:val="00311B40"/>
    <w:rPr>
      <w:rFonts w:ascii="Calibri Light" w:eastAsia="Times New Roman" w:hAnsi="Calibri Light" w:cs="Times New Roman"/>
      <w:sz w:val="24"/>
      <w:szCs w:val="24"/>
    </w:rPr>
  </w:style>
  <w:style w:type="character" w:customStyle="1" w:styleId="Balk1Char">
    <w:name w:val="Başlık 1 Char"/>
    <w:basedOn w:val="VarsaylanParagrafYazTipi"/>
    <w:link w:val="Balk1"/>
    <w:uiPriority w:val="9"/>
    <w:rsid w:val="003C203C"/>
    <w:rPr>
      <w:smallCaps/>
      <w:noProof/>
    </w:rPr>
  </w:style>
  <w:style w:type="paragraph" w:styleId="NormalWeb">
    <w:name w:val="Normal (Web)"/>
    <w:basedOn w:val="Normal"/>
    <w:uiPriority w:val="99"/>
    <w:unhideWhenUsed/>
    <w:rsid w:val="00A9744B"/>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884227">
      <w:bodyDiv w:val="1"/>
      <w:marLeft w:val="0"/>
      <w:marRight w:val="0"/>
      <w:marTop w:val="0"/>
      <w:marBottom w:val="0"/>
      <w:divBdr>
        <w:top w:val="none" w:sz="0" w:space="0" w:color="auto"/>
        <w:left w:val="none" w:sz="0" w:space="0" w:color="auto"/>
        <w:bottom w:val="none" w:sz="0" w:space="0" w:color="auto"/>
        <w:right w:val="none" w:sz="0" w:space="0" w:color="auto"/>
      </w:divBdr>
    </w:div>
    <w:div w:id="533733226">
      <w:bodyDiv w:val="1"/>
      <w:marLeft w:val="0"/>
      <w:marRight w:val="0"/>
      <w:marTop w:val="0"/>
      <w:marBottom w:val="0"/>
      <w:divBdr>
        <w:top w:val="none" w:sz="0" w:space="0" w:color="auto"/>
        <w:left w:val="none" w:sz="0" w:space="0" w:color="auto"/>
        <w:bottom w:val="none" w:sz="0" w:space="0" w:color="auto"/>
        <w:right w:val="none" w:sz="0" w:space="0" w:color="auto"/>
      </w:divBdr>
      <w:divsChild>
        <w:div w:id="605968197">
          <w:marLeft w:val="-1080"/>
          <w:marRight w:val="0"/>
          <w:marTop w:val="0"/>
          <w:marBottom w:val="0"/>
          <w:divBdr>
            <w:top w:val="none" w:sz="0" w:space="0" w:color="auto"/>
            <w:left w:val="none" w:sz="0" w:space="0" w:color="auto"/>
            <w:bottom w:val="none" w:sz="0" w:space="0" w:color="auto"/>
            <w:right w:val="none" w:sz="0" w:space="0" w:color="auto"/>
          </w:divBdr>
        </w:div>
      </w:divsChild>
    </w:div>
    <w:div w:id="754207077">
      <w:bodyDiv w:val="1"/>
      <w:marLeft w:val="0"/>
      <w:marRight w:val="0"/>
      <w:marTop w:val="0"/>
      <w:marBottom w:val="0"/>
      <w:divBdr>
        <w:top w:val="none" w:sz="0" w:space="0" w:color="auto"/>
        <w:left w:val="none" w:sz="0" w:space="0" w:color="auto"/>
        <w:bottom w:val="none" w:sz="0" w:space="0" w:color="auto"/>
        <w:right w:val="none" w:sz="0" w:space="0" w:color="auto"/>
      </w:divBdr>
    </w:div>
    <w:div w:id="953630221">
      <w:bodyDiv w:val="1"/>
      <w:marLeft w:val="0"/>
      <w:marRight w:val="0"/>
      <w:marTop w:val="0"/>
      <w:marBottom w:val="0"/>
      <w:divBdr>
        <w:top w:val="none" w:sz="0" w:space="0" w:color="auto"/>
        <w:left w:val="none" w:sz="0" w:space="0" w:color="auto"/>
        <w:bottom w:val="none" w:sz="0" w:space="0" w:color="auto"/>
        <w:right w:val="none" w:sz="0" w:space="0" w:color="auto"/>
      </w:divBdr>
    </w:div>
    <w:div w:id="1169902868">
      <w:bodyDiv w:val="1"/>
      <w:marLeft w:val="0"/>
      <w:marRight w:val="0"/>
      <w:marTop w:val="0"/>
      <w:marBottom w:val="0"/>
      <w:divBdr>
        <w:top w:val="none" w:sz="0" w:space="0" w:color="auto"/>
        <w:left w:val="none" w:sz="0" w:space="0" w:color="auto"/>
        <w:bottom w:val="none" w:sz="0" w:space="0" w:color="auto"/>
        <w:right w:val="none" w:sz="0" w:space="0" w:color="auto"/>
      </w:divBdr>
    </w:div>
    <w:div w:id="141624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C4B39F-F023-482B-BF7A-78FAD0575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11</Pages>
  <Words>3647</Words>
  <Characters>20794</Characters>
  <Application>Microsoft Office Word</Application>
  <DocSecurity>0</DocSecurity>
  <Lines>173</Lines>
  <Paragraphs>48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Ertuğrul Sağdıç</cp:lastModifiedBy>
  <cp:revision>26</cp:revision>
  <dcterms:created xsi:type="dcterms:W3CDTF">2021-06-19T21:43:00Z</dcterms:created>
  <dcterms:modified xsi:type="dcterms:W3CDTF">2021-06-20T16:22:00Z</dcterms:modified>
</cp:coreProperties>
</file>