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pPr>
      <w:r>
        <w:rPr>
          <w:rFonts w:ascii="Calibri" w:hAnsi="Calibri"/>
          <w:b/>
          <w:color w:val="9A7200"/>
          <w:sz w:val="20"/>
        </w:rPr>
        <w:t>KadexAI şirket hafızası şablonu</w:t>
      </w:r>
    </w:p>
    <w:p>
      <w:pPr>
        <w:spacing w:before="0" w:after="120"/>
      </w:pPr>
      <w:r>
        <w:rPr>
          <w:rFonts w:ascii="Calibri" w:hAnsi="Calibri"/>
          <w:b/>
          <w:color w:val="18181B"/>
          <w:sz w:val="58"/>
        </w:rPr>
        <w:t>Şirket Briefi Örneği</w:t>
      </w:r>
    </w:p>
    <w:p>
      <w:pPr>
        <w:spacing w:after="360"/>
      </w:pPr>
      <w:r>
        <w:rPr>
          <w:rFonts w:ascii="Calibri" w:hAnsi="Calibri"/>
          <w:color w:val="52525B"/>
          <w:sz w:val="25"/>
        </w:rPr>
        <w:t>KadexAI'nin markanızı, hedef kitlenizi ve içerik kurallarınızı tanıması için düzenlenebilir örnek.</w:t>
      </w:r>
    </w:p>
    <w:p>
      <w:pPr>
        <w:spacing w:before="0" w:after="280" w:line="288" w:lineRule="auto"/>
        <w:ind w:left="173" w:right="173"/>
        <w:shd w:fill="FFF8D6"/>
        <w:pBdr>
          <w:left w:val="single" w:sz="18" w:space="8" w:color="F2C322"/>
        </w:pBdr>
      </w:pPr>
      <w:r>
        <w:rPr>
          <w:rFonts w:ascii="Calibri" w:hAnsi="Calibri"/>
          <w:b/>
          <w:color w:val="18181B"/>
          <w:sz w:val="21"/>
        </w:rPr>
        <w:t>Kullanım: Bu örnekteki bilgileri kendi şirketinizle değiştirin. Başlıkları koruyun ve dosyayı KadexAI &gt; Ayarlar &gt; Şirket Briefi alanından yükleyin.</w:t>
      </w:r>
    </w:p>
    <w:p>
      <w:pPr>
        <w:pStyle w:val="Heading1"/>
        <w:pageBreakBefore w:val="0"/>
      </w:pPr>
      <w:r>
        <w:rPr>
          <w:rFonts w:ascii="Calibri" w:hAnsi="Calibri"/>
          <w:b/>
          <w:color w:val="9A7200"/>
          <w:sz w:val="32"/>
        </w:rPr>
        <w:t>Marka özeti</w:t>
      </w:r>
    </w:p>
    <w:p>
      <w:pPr>
        <w:pStyle w:val="KadeLabelDetail"/>
      </w:pPr>
      <w:r>
        <w:rPr>
          <w:rFonts w:ascii="Calibri" w:hAnsi="Calibri"/>
          <w:b/>
          <w:color w:val="18181B"/>
          <w:sz w:val="21"/>
        </w:rPr>
        <w:t xml:space="preserve">Marka adı: </w:t>
      </w:r>
      <w:r>
        <w:rPr>
          <w:rFonts w:ascii="Calibri" w:hAnsi="Calibri"/>
          <w:color w:val="27272A"/>
          <w:sz w:val="21"/>
        </w:rPr>
        <w:t>Lunera Coffee</w:t>
      </w:r>
    </w:p>
    <w:p>
      <w:pPr>
        <w:pStyle w:val="KadeLabelDetail"/>
      </w:pPr>
      <w:r>
        <w:rPr>
          <w:rFonts w:ascii="Calibri" w:hAnsi="Calibri"/>
          <w:b/>
          <w:color w:val="18181B"/>
          <w:sz w:val="21"/>
        </w:rPr>
        <w:t xml:space="preserve">Web sitesi: </w:t>
      </w:r>
      <w:r>
        <w:rPr>
          <w:rFonts w:ascii="Calibri" w:hAnsi="Calibri"/>
          <w:color w:val="27272A"/>
          <w:sz w:val="21"/>
        </w:rPr>
        <w:t>https://www.luneracoffee.example</w:t>
      </w:r>
    </w:p>
    <w:p>
      <w:pPr>
        <w:pStyle w:val="KadeLabelDetail"/>
      </w:pPr>
      <w:r>
        <w:rPr>
          <w:rFonts w:ascii="Calibri" w:hAnsi="Calibri"/>
          <w:b/>
          <w:color w:val="18181B"/>
          <w:sz w:val="21"/>
        </w:rPr>
        <w:t xml:space="preserve">Sektör / niş: </w:t>
      </w:r>
      <w:r>
        <w:rPr>
          <w:rFonts w:ascii="Calibri" w:hAnsi="Calibri"/>
          <w:color w:val="27272A"/>
          <w:sz w:val="21"/>
        </w:rPr>
        <w:t>Yeni nesil kahve, sürdürülebilir çekirdek tedariği ve ev baristalığı</w:t>
      </w:r>
    </w:p>
    <w:p>
      <w:pPr>
        <w:pStyle w:val="Heading1"/>
        <w:pageBreakBefore w:val="0"/>
      </w:pPr>
      <w:r>
        <w:rPr>
          <w:rFonts w:ascii="Calibri" w:hAnsi="Calibri"/>
          <w:b/>
          <w:color w:val="9A7200"/>
          <w:sz w:val="32"/>
        </w:rPr>
        <w:t>Hedef kitle</w:t>
      </w:r>
    </w:p>
    <w:p>
      <w:r>
        <w:rPr>
          <w:rFonts w:ascii="Calibri" w:hAnsi="Calibri"/>
          <w:color w:val="27272A"/>
          <w:sz w:val="21"/>
        </w:rPr>
        <w:t>22-40 yaş arası, şehirde yaşayan, nitelikli kahveye ilgi duyan; evde daha iyi kahve hazırlamak isteyen ve sürdürülebilir markaları tercih eden tüketiciler.</w:t>
      </w:r>
    </w:p>
    <w:p>
      <w:pPr>
        <w:pStyle w:val="Heading1"/>
        <w:pageBreakBefore w:val="0"/>
      </w:pPr>
      <w:r>
        <w:rPr>
          <w:rFonts w:ascii="Calibri" w:hAnsi="Calibri"/>
          <w:b/>
          <w:color w:val="9A7200"/>
          <w:sz w:val="32"/>
        </w:rPr>
        <w:t>Marka tonu</w:t>
      </w:r>
    </w:p>
    <w:p>
      <w:r>
        <w:rPr>
          <w:rFonts w:ascii="Calibri" w:hAnsi="Calibri"/>
          <w:color w:val="27272A"/>
          <w:sz w:val="21"/>
        </w:rPr>
        <w:t>Bilgili ama ukala olmayan, sıcak, merak uyandıran ve gündelik Türkçe kullanan. Teknik bilgileri sade örneklerle açıklar.</w:t>
      </w:r>
    </w:p>
    <w:p>
      <w:pPr>
        <w:pStyle w:val="Heading1"/>
        <w:pageBreakBefore w:val="0"/>
      </w:pPr>
      <w:r>
        <w:rPr>
          <w:rFonts w:ascii="Calibri" w:hAnsi="Calibri"/>
          <w:b/>
          <w:color w:val="9A7200"/>
          <w:sz w:val="32"/>
        </w:rPr>
        <w:t>Ürün ve hizmetler</w:t>
      </w:r>
    </w:p>
    <w:p>
      <w:pPr>
        <w:pStyle w:val="KadeBullet"/>
        <w:numPr>
          <w:ilvl w:val="0"/>
          <w:numId w:val="10"/>
        </w:numPr>
      </w:pPr>
      <w:r>
        <w:rPr>
          <w:rFonts w:ascii="Calibri" w:hAnsi="Calibri"/>
          <w:color w:val="27272A"/>
          <w:sz w:val="21"/>
        </w:rPr>
        <w:t>Tek kökenli kahve çekirdekleri</w:t>
      </w:r>
    </w:p>
    <w:p>
      <w:pPr>
        <w:pStyle w:val="KadeBullet"/>
        <w:numPr>
          <w:ilvl w:val="0"/>
          <w:numId w:val="10"/>
        </w:numPr>
      </w:pPr>
      <w:r>
        <w:rPr>
          <w:rFonts w:ascii="Calibri" w:hAnsi="Calibri"/>
          <w:color w:val="27272A"/>
          <w:sz w:val="21"/>
        </w:rPr>
        <w:t>Aylık kahve aboneliği</w:t>
      </w:r>
    </w:p>
    <w:p>
      <w:pPr>
        <w:pStyle w:val="KadeBullet"/>
        <w:numPr>
          <w:ilvl w:val="0"/>
          <w:numId w:val="10"/>
        </w:numPr>
      </w:pPr>
      <w:r>
        <w:rPr>
          <w:rFonts w:ascii="Calibri" w:hAnsi="Calibri"/>
          <w:color w:val="27272A"/>
          <w:sz w:val="21"/>
        </w:rPr>
        <w:t>Ev baristalığı atölyeleri</w:t>
      </w:r>
    </w:p>
    <w:p>
      <w:pPr>
        <w:pStyle w:val="KadeBullet"/>
        <w:numPr>
          <w:ilvl w:val="0"/>
          <w:numId w:val="10"/>
        </w:numPr>
      </w:pPr>
      <w:r>
        <w:rPr>
          <w:rFonts w:ascii="Calibri" w:hAnsi="Calibri"/>
          <w:color w:val="27272A"/>
          <w:sz w:val="21"/>
        </w:rPr>
        <w:t>Demleme ekipmanları</w:t>
      </w:r>
    </w:p>
    <w:p>
      <w:pPr>
        <w:pStyle w:val="Heading1"/>
        <w:pageBreakBefore/>
      </w:pPr>
      <w:r>
        <w:rPr>
          <w:rFonts w:ascii="Calibri" w:hAnsi="Calibri"/>
          <w:b/>
          <w:color w:val="9A7200"/>
          <w:sz w:val="32"/>
        </w:rPr>
        <w:t>İçerik hedefleri</w:t>
      </w:r>
    </w:p>
    <w:p>
      <w:pPr>
        <w:pStyle w:val="KadeBullet"/>
        <w:numPr>
          <w:ilvl w:val="0"/>
          <w:numId w:val="10"/>
        </w:numPr>
      </w:pPr>
      <w:r>
        <w:rPr>
          <w:rFonts w:ascii="Calibri" w:hAnsi="Calibri"/>
          <w:color w:val="27272A"/>
          <w:sz w:val="21"/>
        </w:rPr>
        <w:t>Kahve eğitiminde güvenilir başvuru noktası olmak</w:t>
      </w:r>
    </w:p>
    <w:p>
      <w:pPr>
        <w:pStyle w:val="KadeBullet"/>
        <w:numPr>
          <w:ilvl w:val="0"/>
          <w:numId w:val="10"/>
        </w:numPr>
      </w:pPr>
      <w:r>
        <w:rPr>
          <w:rFonts w:ascii="Calibri" w:hAnsi="Calibri"/>
          <w:color w:val="27272A"/>
          <w:sz w:val="21"/>
        </w:rPr>
        <w:t>Abonelik deneme dönüşümlerini artırmak</w:t>
      </w:r>
    </w:p>
    <w:p>
      <w:pPr>
        <w:pStyle w:val="KadeBullet"/>
        <w:numPr>
          <w:ilvl w:val="0"/>
          <w:numId w:val="10"/>
        </w:numPr>
      </w:pPr>
      <w:r>
        <w:rPr>
          <w:rFonts w:ascii="Calibri" w:hAnsi="Calibri"/>
          <w:color w:val="27272A"/>
          <w:sz w:val="21"/>
        </w:rPr>
        <w:t>Atölye kayıtlarını büyütmek</w:t>
      </w:r>
    </w:p>
    <w:p>
      <w:pPr>
        <w:pStyle w:val="KadeBullet"/>
        <w:numPr>
          <w:ilvl w:val="0"/>
          <w:numId w:val="10"/>
        </w:numPr>
      </w:pPr>
      <w:r>
        <w:rPr>
          <w:rFonts w:ascii="Calibri" w:hAnsi="Calibri"/>
          <w:color w:val="27272A"/>
          <w:sz w:val="21"/>
        </w:rPr>
        <w:t>Topluluk etkileşimini güçlendirmek</w:t>
      </w:r>
    </w:p>
    <w:p>
      <w:pPr>
        <w:pStyle w:val="Heading1"/>
        <w:pageBreakBefore w:val="0"/>
      </w:pPr>
      <w:r>
        <w:rPr>
          <w:rFonts w:ascii="Calibri" w:hAnsi="Calibri"/>
          <w:b/>
          <w:color w:val="9A7200"/>
          <w:sz w:val="32"/>
        </w:rPr>
        <w:t>İçerik sözlüğü</w:t>
      </w:r>
    </w:p>
    <w:p>
      <w:pPr>
        <w:pStyle w:val="KadeLabelDetail"/>
      </w:pPr>
      <w:r>
        <w:rPr>
          <w:rFonts w:ascii="Calibri" w:hAnsi="Calibri"/>
          <w:b/>
          <w:color w:val="18181B"/>
          <w:sz w:val="21"/>
        </w:rPr>
        <w:t xml:space="preserve">Anahtar kelimeler: </w:t>
      </w:r>
      <w:r>
        <w:rPr>
          <w:rFonts w:ascii="Calibri" w:hAnsi="Calibri"/>
          <w:color w:val="27272A"/>
          <w:sz w:val="21"/>
        </w:rPr>
        <w:t>nitelikli kahve, kahve demleme, V60, ev baristası, sürdürülebilir kahve</w:t>
      </w:r>
    </w:p>
    <w:p>
      <w:pPr>
        <w:pStyle w:val="KadeLabelDetail"/>
      </w:pPr>
      <w:r>
        <w:rPr>
          <w:rFonts w:ascii="Calibri" w:hAnsi="Calibri"/>
          <w:b/>
          <w:color w:val="18181B"/>
          <w:sz w:val="21"/>
        </w:rPr>
        <w:t xml:space="preserve">Kaçınılacak kelimeler: </w:t>
      </w:r>
      <w:r>
        <w:rPr>
          <w:rFonts w:ascii="Calibri" w:hAnsi="Calibri"/>
          <w:color w:val="27272A"/>
          <w:sz w:val="21"/>
        </w:rPr>
        <w:t>en ucuz, mucize, kesin sonuç, dünyanın en iyisi</w:t>
      </w:r>
    </w:p>
    <w:p>
      <w:pPr>
        <w:pStyle w:val="Heading1"/>
        <w:pageBreakBefore w:val="0"/>
      </w:pPr>
      <w:r>
        <w:rPr>
          <w:rFonts w:ascii="Calibri" w:hAnsi="Calibri"/>
          <w:b/>
          <w:color w:val="9A7200"/>
          <w:sz w:val="32"/>
        </w:rPr>
        <w:t>Rakipler</w:t>
      </w:r>
    </w:p>
    <w:p>
      <w:pPr>
        <w:pStyle w:val="KadeBullet"/>
        <w:numPr>
          <w:ilvl w:val="0"/>
          <w:numId w:val="10"/>
        </w:numPr>
      </w:pPr>
      <w:r>
        <w:rPr>
          <w:rFonts w:ascii="Calibri" w:hAnsi="Calibri"/>
          <w:color w:val="27272A"/>
          <w:sz w:val="21"/>
        </w:rPr>
        <w:t>Örnek Roastery</w:t>
      </w:r>
    </w:p>
    <w:p>
      <w:pPr>
        <w:pStyle w:val="KadeBullet"/>
        <w:numPr>
          <w:ilvl w:val="0"/>
          <w:numId w:val="10"/>
        </w:numPr>
      </w:pPr>
      <w:r>
        <w:rPr>
          <w:rFonts w:ascii="Calibri" w:hAnsi="Calibri"/>
          <w:color w:val="27272A"/>
          <w:sz w:val="21"/>
        </w:rPr>
        <w:t>Mahalle Kahvecisi</w:t>
      </w:r>
    </w:p>
    <w:p>
      <w:pPr>
        <w:pStyle w:val="KadeBullet"/>
        <w:numPr>
          <w:ilvl w:val="0"/>
          <w:numId w:val="10"/>
        </w:numPr>
      </w:pPr>
      <w:r>
        <w:rPr>
          <w:rFonts w:ascii="Calibri" w:hAnsi="Calibri"/>
          <w:color w:val="27272A"/>
          <w:sz w:val="21"/>
        </w:rPr>
        <w:t>Global Coffee Lab</w:t>
      </w:r>
    </w:p>
    <w:p>
      <w:pPr>
        <w:pStyle w:val="Heading1"/>
        <w:pageBreakBefore w:val="0"/>
      </w:pPr>
      <w:r>
        <w:rPr>
          <w:rFonts w:ascii="Calibri" w:hAnsi="Calibri"/>
          <w:b/>
          <w:color w:val="9A7200"/>
          <w:sz w:val="32"/>
        </w:rPr>
        <w:t>Yayın tercihleri</w:t>
      </w:r>
    </w:p>
    <w:p>
      <w:pPr>
        <w:pStyle w:val="KadeLabelDetail"/>
      </w:pPr>
      <w:r>
        <w:rPr>
          <w:rFonts w:ascii="Calibri" w:hAnsi="Calibri"/>
          <w:b/>
          <w:color w:val="18181B"/>
          <w:sz w:val="21"/>
        </w:rPr>
        <w:t xml:space="preserve">Tercih edilen platformlar: </w:t>
      </w:r>
      <w:r>
        <w:rPr>
          <w:rFonts w:ascii="Calibri" w:hAnsi="Calibri"/>
          <w:color w:val="27272A"/>
          <w:sz w:val="21"/>
        </w:rPr>
        <w:t>Instagram, LinkedIn, YouTube</w:t>
      </w:r>
    </w:p>
    <w:p>
      <w:pPr>
        <w:pStyle w:val="KadeLabelDetail"/>
      </w:pPr>
      <w:r>
        <w:rPr>
          <w:rFonts w:ascii="Calibri" w:hAnsi="Calibri"/>
          <w:b/>
          <w:color w:val="18181B"/>
          <w:sz w:val="21"/>
        </w:rPr>
        <w:t xml:space="preserve">Varsayılan içerik tonu: </w:t>
      </w:r>
      <w:r>
        <w:rPr>
          <w:rFonts w:ascii="Calibri" w:hAnsi="Calibri"/>
          <w:color w:val="27272A"/>
          <w:sz w:val="21"/>
        </w:rPr>
        <w:t>Samimi, öğretici ve güven veren</w:t>
      </w:r>
    </w:p>
    <w:p>
      <w:pPr>
        <w:pStyle w:val="KadeLabelDetail"/>
      </w:pPr>
      <w:r>
        <w:rPr>
          <w:rFonts w:ascii="Calibri" w:hAnsi="Calibri"/>
          <w:b/>
          <w:color w:val="18181B"/>
          <w:sz w:val="21"/>
        </w:rPr>
        <w:t xml:space="preserve">Dil: </w:t>
      </w:r>
      <w:r>
        <w:rPr>
          <w:rFonts w:ascii="Calibri" w:hAnsi="Calibri"/>
          <w:color w:val="27272A"/>
          <w:sz w:val="21"/>
        </w:rPr>
        <w:t>Türkçe</w:t>
      </w:r>
    </w:p>
    <w:p>
      <w:pPr>
        <w:pStyle w:val="Heading1"/>
        <w:pageBreakBefore w:val="0"/>
      </w:pPr>
      <w:r>
        <w:rPr>
          <w:rFonts w:ascii="Calibri" w:hAnsi="Calibri"/>
          <w:b/>
          <w:color w:val="9A7200"/>
          <w:sz w:val="32"/>
        </w:rPr>
        <w:t>Ek bağlam</w:t>
      </w:r>
    </w:p>
    <w:p>
      <w:pPr>
        <w:spacing w:after="240"/>
      </w:pPr>
      <w:r>
        <w:rPr>
          <w:rFonts w:ascii="Calibri" w:hAnsi="Calibri"/>
          <w:color w:val="27272A"/>
          <w:sz w:val="21"/>
        </w:rPr>
        <w:t>Lunera Coffee bütün ürün iletişiminde izlenebilirlik ve adil üretici ilişkilerini öne çıkarır. İndirim odaklı iletişim yerine ürünün hikâyesini ve kullanım deneyimini anlatır. Her içerikte agresif satış çağrısı yapmak yerine yararlı bir bilgi veya uygulanabilir küçük bir öneri sunar.</w:t>
      </w:r>
    </w:p>
    <w:p>
      <w:pPr>
        <w:spacing w:before="240" w:after="0"/>
        <w:shd w:fill="F4F4F5"/>
        <w:pBdr>
          <w:top w:val="single" w:sz="8" w:space="6" w:color="E4E4E7"/>
        </w:pBdr>
      </w:pPr>
      <w:r>
        <w:rPr>
          <w:rFonts w:ascii="Calibri" w:hAnsi="Calibri"/>
          <w:i/>
          <w:color w:val="52525B"/>
          <w:sz w:val="20"/>
        </w:rPr>
        <w:t>İpucu: Briefiniz ne kadar açık ve güncelse, KadexAI'nin ürettiği içerik de markanıza o kadar tutarlı yaklaşır.</w:t>
      </w:r>
    </w:p>
    <w:sectPr w:rsidR="00FC693F" w:rsidRPr="0006063C" w:rsidSect="00034616">
      <w:headerReference w:type="default" r:id="rId9"/>
      <w:footerReference w:type="default" r:id="rId10"/>
      <w:footerReference w:type="first" r:id="rId11"/>
      <w:pgSz w:w="12240" w:h="15840"/>
      <w:pgMar w:top="1152" w:right="1440" w:bottom="1152"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2525B"/>
        <w:sz w:val="18"/>
      </w:rPr>
      <w:t xml:space="preserve">Sayfa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2525B"/>
        <w:sz w:val="18"/>
      </w:rPr>
      <w:t xml:space="preserve">Sayfa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9A7200"/>
        <w:sz w:val="17"/>
      </w:rPr>
      <w:t>KadexAI  /  ŞİRKET HAFIZASI</w:t>
    </w:r>
    <w:r>
      <w:rPr>
        <w:rFonts w:ascii="Calibri" w:hAnsi="Calibri"/>
        <w:b/>
        <w:color w:val="52525B"/>
        <w:sz w:val="17"/>
      </w:rPr>
      <w:tab/>
      <w:t>ÖRNEK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72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9A72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181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deBullet">
    <w:name w:val="Kade Bullet"/>
    <w:basedOn w:val="Normal"/>
    <w:pPr>
      <w:spacing w:after="80" w:line="300" w:lineRule="auto"/>
    </w:pPr>
  </w:style>
  <w:style w:type="paragraph" w:customStyle="1" w:styleId="KadeLabelDetail">
    <w:name w:val="Kade Label Detail"/>
    <w:basedOn w:val="Normal"/>
    <w:pPr>
      <w:keepLines/>
      <w:spacing w:after="100" w:line="30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KadexAI Şirket Briefi Örneği</dc:title>
  <dc:subject>KadexAI şirket hafızası için örnek marka briefi</dc:subject>
  <dc:creator>Kade New Media</dc:creator>
  <cp:keywords>KadexAI, şirket briefi, marka hafızası, içerik</cp:keywords>
  <dc:description>generated by python-docx</dc:description>
  <cp:lastModifiedBy/>
  <cp:revision>1</cp:revision>
  <dcterms:created xsi:type="dcterms:W3CDTF">2013-12-23T23:15:00Z</dcterms:created>
  <dcterms:modified xsi:type="dcterms:W3CDTF">2013-12-23T23:15:00Z</dcterms:modified>
  <cp:category/>
</cp:coreProperties>
</file>