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976AE">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976AE">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8976AE">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8976AE">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8976AE">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8976AE">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8976AE">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8976AE">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8976AE">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8976AE">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8976AE">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8976AE">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8976AE">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8976AE">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8976AE">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8976AE">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8976AE">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8976AE">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8976AE">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8976AE">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8976AE">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8976AE">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8976AE">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2"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3"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4" w:name="_Toc527975128"/>
      <w:r>
        <w:t>Thông tin liên hệ phía công ty</w:t>
      </w:r>
      <w:bookmarkEnd w:id="4"/>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4"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5" w:name="_Toc527975129"/>
      <w:r>
        <w:lastRenderedPageBreak/>
        <w:t>Phân chia vai trò của thành viên dự án và khách hàng</w:t>
      </w:r>
      <w:bookmarkEnd w:id="5"/>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6" w:name="_Toc527975130"/>
      <w:r>
        <w:t>Khảo sát dự án</w:t>
      </w:r>
      <w:bookmarkEnd w:id="6"/>
    </w:p>
    <w:p w14:paraId="4EFA2D31" w14:textId="65FD775E" w:rsidR="00344D7B" w:rsidRDefault="00344D7B" w:rsidP="00A9178E">
      <w:pPr>
        <w:pStyle w:val="u2"/>
      </w:pPr>
      <w:bookmarkStart w:id="7" w:name="_Toc527975131"/>
      <w:r>
        <w:t>Yêu cầu khách hàng</w:t>
      </w:r>
      <w:bookmarkEnd w:id="7"/>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5"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6"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9" w:name="_Toc527975133"/>
      <w:r>
        <w:t>Mô hình hoạt động dự kiến sau khi áp dụng sản phẩm mới</w:t>
      </w:r>
      <w:bookmarkEnd w:id="9"/>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0" w:name="_Toc527975134"/>
      <w:r>
        <w:t>Phân tích ưu điểm/nhược điểm/lợi ích khách hàng</w:t>
      </w:r>
      <w:bookmarkEnd w:id="10"/>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bookmarkStart w:id="11" w:name="_GoBack"/>
      <w:bookmarkEnd w:id="11"/>
    </w:p>
    <w:sectPr w:rsidR="00D930FF" w:rsidRPr="003D5123"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D796A" w14:textId="77777777" w:rsidR="008976AE" w:rsidRDefault="008976AE">
      <w:r>
        <w:separator/>
      </w:r>
    </w:p>
    <w:p w14:paraId="15278A89" w14:textId="77777777" w:rsidR="008976AE" w:rsidRDefault="008976AE"/>
  </w:endnote>
  <w:endnote w:type="continuationSeparator" w:id="0">
    <w:p w14:paraId="2BDA3D64" w14:textId="77777777" w:rsidR="008976AE" w:rsidRDefault="008976AE">
      <w:r>
        <w:continuationSeparator/>
      </w:r>
    </w:p>
    <w:p w14:paraId="6E71F14E" w14:textId="77777777" w:rsidR="008976AE" w:rsidRDefault="00897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35B85" w14:textId="77777777" w:rsidR="008976AE" w:rsidRDefault="008976AE">
      <w:r>
        <w:separator/>
      </w:r>
    </w:p>
    <w:p w14:paraId="0E0AD6DC" w14:textId="77777777" w:rsidR="008976AE" w:rsidRDefault="008976AE"/>
  </w:footnote>
  <w:footnote w:type="continuationSeparator" w:id="0">
    <w:p w14:paraId="72EE5BB7" w14:textId="77777777" w:rsidR="008976AE" w:rsidRDefault="008976AE">
      <w:r>
        <w:continuationSeparator/>
      </w:r>
    </w:p>
    <w:p w14:paraId="3D416E92" w14:textId="77777777" w:rsidR="008976AE" w:rsidRDefault="00897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976AE"/>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52674"/>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idt@asaou.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lend@asaou.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asao.edu.v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ttt.asao.edu.v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oa.buid@ninetyseven.com" TargetMode="Externa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BC536-ABD1-4CBE-9ABE-F5A7FD36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6</Pages>
  <Words>1107</Words>
  <Characters>6313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7406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