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A60286">
        <w:rPr>
          <w:sz w:val="32"/>
          <w:szCs w:val="32"/>
        </w:rPr>
        <w:t>МКиИТ</w:t>
      </w: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A60286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CC1F30">
        <w:rPr>
          <w:sz w:val="32"/>
          <w:szCs w:val="32"/>
          <w:lang w:val="en-US"/>
        </w:rPr>
        <w:t>FractalExplorer</w:t>
      </w:r>
      <w:bookmarkStart w:id="0" w:name="_GoBack"/>
      <w:bookmarkEnd w:id="0"/>
      <w:r>
        <w:rPr>
          <w:sz w:val="32"/>
          <w:szCs w:val="32"/>
        </w:rPr>
        <w:t>»</w:t>
      </w: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CF49B0" w:rsidRDefault="00A60286" w:rsidP="002764D4">
      <w:pPr>
        <w:pStyle w:val="14"/>
        <w:ind w:firstLine="0"/>
        <w:contextualSpacing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Ерёмин Вадим</w:t>
      </w:r>
    </w:p>
    <w:p w:rsidR="00CF49B0" w:rsidRPr="002764D4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60286" w:rsidRDefault="00A60286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60286" w:rsidRPr="00CC1F30" w:rsidRDefault="00A60286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2764D4" w:rsidRPr="00CC1F30" w:rsidRDefault="002764D4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2764D4" w:rsidRPr="00CC1F30" w:rsidRDefault="002764D4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2764D4" w:rsidRPr="00CC1F30" w:rsidRDefault="002764D4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A60286" w:rsidRDefault="00A60286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</w:p>
    <w:p w:rsidR="00CF49B0" w:rsidRDefault="00A60286" w:rsidP="002764D4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49B0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2764D4">
          <w:pPr>
            <w:pStyle w:val="a7"/>
            <w:spacing w:before="0" w:line="240" w:lineRule="auto"/>
            <w:contextualSpacing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507946798" w:history="1">
            <w:r w:rsidR="00A60286">
              <w:rPr>
                <w:rStyle w:val="a6"/>
                <w:noProof/>
                <w:shd w:val="clear" w:color="auto" w:fill="FFFFFF"/>
              </w:rPr>
              <w:t>Цель лабораторной работы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15D1D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8" w:anchor="_Toc507946799" w:history="1">
            <w:r w:rsidR="00A60286">
              <w:rPr>
                <w:rStyle w:val="a6"/>
                <w:noProof/>
              </w:rPr>
              <w:t>Задачи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15D1D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9" w:anchor="_Toc507946800" w:history="1">
            <w:r w:rsidR="00CF49B0">
              <w:rPr>
                <w:rStyle w:val="a6"/>
                <w:noProof/>
              </w:rPr>
              <w:t>Анализ предметной</w:t>
            </w:r>
            <w:r w:rsidR="00A60286">
              <w:rPr>
                <w:rStyle w:val="a6"/>
                <w:noProof/>
              </w:rPr>
              <w:t xml:space="preserve"> области и выбор инструментария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15D1D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10" w:anchor="_Toc507946801" w:history="1">
            <w:r w:rsidR="00A60286">
              <w:rPr>
                <w:rStyle w:val="a6"/>
                <w:noProof/>
              </w:rPr>
              <w:t>Объяснение функций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B15D1D" w:rsidP="002764D4">
          <w:pPr>
            <w:pStyle w:val="13"/>
            <w:tabs>
              <w:tab w:val="right" w:leader="dot" w:pos="9345"/>
            </w:tabs>
            <w:spacing w:after="0" w:line="240" w:lineRule="auto"/>
            <w:contextualSpacing/>
            <w:rPr>
              <w:noProof/>
            </w:rPr>
          </w:pPr>
          <w:hyperlink r:id="rId11" w:anchor="_Toc507946802" w:history="1">
            <w:r w:rsidR="00A60286">
              <w:rPr>
                <w:rStyle w:val="a6"/>
                <w:noProof/>
              </w:rPr>
              <w:t>Вывод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2764D4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2764D4">
      <w:pPr>
        <w:spacing w:after="0" w:line="240" w:lineRule="auto"/>
        <w:contextualSpacing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2764D4">
      <w:pPr>
        <w:pStyle w:val="1"/>
        <w:ind w:firstLine="0"/>
        <w:contextualSpacing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 xml:space="preserve">Объединить </w:t>
      </w:r>
      <w:r>
        <w:t>небольшое JAVA- приложение, которое может нарисовать некоторые удивительные фракталы</w:t>
      </w:r>
      <w:r>
        <w:rPr>
          <w:szCs w:val="28"/>
        </w:rPr>
        <w:t>.</w:t>
      </w: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2" w:name="_Toc507946799"/>
      <w:bookmarkStart w:id="3" w:name="_Toc507356671"/>
      <w:r>
        <w:rPr>
          <w:color w:val="auto"/>
        </w:rPr>
        <w:t>Задачи:</w:t>
      </w:r>
      <w:bookmarkEnd w:id="2"/>
      <w:bookmarkEnd w:id="3"/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>
        <w:t>Первое, что должно быть сделано – графический виджет, позволяющий отображать фракталы.</w:t>
      </w: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>2. Написать код для вычисления очень известного фрактала Мальдерброта.</w:t>
      </w:r>
    </w:p>
    <w:p w:rsidR="00CF49B0" w:rsidRPr="00A60286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3. Соединить все это, создав класс </w:t>
      </w:r>
      <w:r>
        <w:rPr>
          <w:lang w:val="en-US"/>
        </w:rPr>
        <w:t>FractalExplorer</w:t>
      </w:r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4" w:name="_Toc507946800"/>
      <w:bookmarkStart w:id="5" w:name="_Toc507333484"/>
      <w:bookmarkStart w:id="6" w:name="_Toc50735667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CF49B0" w:rsidRPr="00A60286" w:rsidRDefault="00A60286" w:rsidP="002764D4">
      <w:pPr>
        <w:spacing w:after="0" w:line="240" w:lineRule="auto"/>
        <w:contextualSpacing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A60286">
        <w:t xml:space="preserve"> </w:t>
      </w:r>
      <w:r>
        <w:rPr>
          <w:lang w:val="en-US"/>
        </w:rPr>
        <w:t>JDK</w:t>
      </w:r>
      <w:r>
        <w:t>, командная строка и блокнот.</w:t>
      </w:r>
    </w:p>
    <w:p w:rsidR="00CF49B0" w:rsidRPr="002764D4" w:rsidRDefault="00CF49B0" w:rsidP="002764D4">
      <w:pPr>
        <w:pStyle w:val="1"/>
        <w:ind w:firstLine="0"/>
        <w:contextualSpacing/>
        <w:rPr>
          <w:color w:val="auto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2764D4">
        <w:rPr>
          <w:color w:val="auto"/>
        </w:rPr>
        <w:t xml:space="preserve"> </w:t>
      </w:r>
      <w:r>
        <w:rPr>
          <w:color w:val="auto"/>
        </w:rPr>
        <w:t>функций</w:t>
      </w:r>
      <w:r w:rsidRPr="002764D4">
        <w:rPr>
          <w:color w:val="auto"/>
        </w:rPr>
        <w:t>:</w:t>
      </w:r>
      <w:bookmarkEnd w:id="7"/>
      <w:bookmarkEnd w:id="8"/>
      <w:bookmarkEnd w:id="9"/>
    </w:p>
    <w:p w:rsidR="00CF49B0" w:rsidRPr="008D4196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Pr="00AD6FBD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8D4196">
        <w:rPr>
          <w:szCs w:val="28"/>
        </w:rPr>
        <w:t xml:space="preserve">создания приложения по многократным задачам. </w:t>
      </w:r>
      <w:r w:rsidR="008D4196">
        <w:t>Начальная версия довольно проста, но само приложение создается в следующих задачах, чтобы добавить другие функции, такие, как способность сохранять образы, которые мы генерируем, и способность переключаться между различными видами фракталов. И GUI, и механизм для поддержки различных фракталов, зависят от иерархий классов.</w:t>
      </w:r>
    </w:p>
    <w:p w:rsidR="00CF49B0" w:rsidRDefault="00CF49B0" w:rsidP="002764D4">
      <w:pPr>
        <w:spacing w:after="0" w:line="240" w:lineRule="auto"/>
        <w:contextualSpacing/>
      </w:pPr>
    </w:p>
    <w:p w:rsidR="00A0718B" w:rsidRDefault="00B15D1D" w:rsidP="002764D4">
      <w:pPr>
        <w:spacing w:after="0" w:line="240" w:lineRule="auto"/>
        <w:contextualSpacing/>
      </w:pPr>
    </w:p>
    <w:sectPr w:rsidR="00A0718B" w:rsidSect="00A6028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D1D" w:rsidRDefault="00B15D1D" w:rsidP="00A60286">
      <w:pPr>
        <w:spacing w:after="0" w:line="240" w:lineRule="auto"/>
      </w:pPr>
      <w:r>
        <w:separator/>
      </w:r>
    </w:p>
  </w:endnote>
  <w:endnote w:type="continuationSeparator" w:id="0">
    <w:p w:rsidR="00B15D1D" w:rsidRDefault="00B15D1D" w:rsidP="00A6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030708"/>
      <w:docPartObj>
        <w:docPartGallery w:val="Page Numbers (Bottom of Page)"/>
        <w:docPartUnique/>
      </w:docPartObj>
    </w:sdtPr>
    <w:sdtEndPr/>
    <w:sdtContent>
      <w:p w:rsidR="00A60286" w:rsidRDefault="00A60286" w:rsidP="00A6028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F3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D1D" w:rsidRDefault="00B15D1D" w:rsidP="00A60286">
      <w:pPr>
        <w:spacing w:after="0" w:line="240" w:lineRule="auto"/>
      </w:pPr>
      <w:r>
        <w:separator/>
      </w:r>
    </w:p>
  </w:footnote>
  <w:footnote w:type="continuationSeparator" w:id="0">
    <w:p w:rsidR="00B15D1D" w:rsidRDefault="00B15D1D" w:rsidP="00A60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764D4"/>
    <w:rsid w:val="00280382"/>
    <w:rsid w:val="005B2F09"/>
    <w:rsid w:val="005E2C64"/>
    <w:rsid w:val="00673886"/>
    <w:rsid w:val="008D4196"/>
    <w:rsid w:val="00A60286"/>
    <w:rsid w:val="00AD6FBD"/>
    <w:rsid w:val="00B15D1D"/>
    <w:rsid w:val="00C833BA"/>
    <w:rsid w:val="00CC1F30"/>
    <w:rsid w:val="00CF49B0"/>
    <w:rsid w:val="00E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0286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60286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0286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6028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8</cp:revision>
  <dcterms:created xsi:type="dcterms:W3CDTF">2018-04-22T11:03:00Z</dcterms:created>
  <dcterms:modified xsi:type="dcterms:W3CDTF">2018-05-07T09:24:00Z</dcterms:modified>
</cp:coreProperties>
</file>