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CB8C" w14:textId="4728EB49" w:rsidR="005137DD" w:rsidRPr="000557AA" w:rsidRDefault="005137DD" w:rsidP="005137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7AA">
        <w:rPr>
          <w:rFonts w:ascii="Times New Roman" w:hAnsi="Times New Roman" w:cs="Times New Roman"/>
          <w:b/>
          <w:bCs/>
          <w:sz w:val="24"/>
          <w:szCs w:val="24"/>
        </w:rPr>
        <w:t>BERITA ACARA SERAH TERIMA</w:t>
      </w:r>
    </w:p>
    <w:p w14:paraId="101D2AA1" w14:textId="77777777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</w:p>
    <w:p w14:paraId="0BC08315" w14:textId="528D05A9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  <w:r w:rsidRPr="000557A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Jumaat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AA" w:rsidRPr="000557A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AA" w:rsidRPr="000557AA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Pul</w:t>
      </w:r>
      <w:r w:rsidR="000557AA" w:rsidRPr="000557AA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0557AA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AA" w:rsidRPr="000557A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0557AA" w:rsidRPr="000557AA">
        <w:rPr>
          <w:rFonts w:ascii="Times New Roman" w:hAnsi="Times New Roman" w:cs="Times New Roman"/>
          <w:sz w:val="24"/>
          <w:szCs w:val="24"/>
        </w:rPr>
        <w:t>project website travel</w:t>
      </w:r>
      <w:r w:rsidRPr="000557AA">
        <w:rPr>
          <w:rFonts w:ascii="Times New Roman" w:hAnsi="Times New Roman" w:cs="Times New Roman"/>
          <w:sz w:val="24"/>
          <w:szCs w:val="24"/>
        </w:rPr>
        <w:t xml:space="preserve"> oleh dan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>:</w:t>
      </w:r>
    </w:p>
    <w:p w14:paraId="5FFDE377" w14:textId="2D20A7F1" w:rsidR="005137DD" w:rsidRPr="000557AA" w:rsidRDefault="005137DD" w:rsidP="005137DD">
      <w:pPr>
        <w:ind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0557A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Adesta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Rusnanda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Naufaldy</w:t>
      </w:r>
      <w:proofErr w:type="spellEnd"/>
    </w:p>
    <w:p w14:paraId="308D41A9" w14:textId="58D794E7" w:rsidR="005137DD" w:rsidRPr="000557AA" w:rsidRDefault="005137DD" w:rsidP="005137DD">
      <w:pPr>
        <w:ind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0557A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0557AA">
        <w:rPr>
          <w:rFonts w:ascii="Times New Roman" w:hAnsi="Times New Roman" w:cs="Times New Roman"/>
          <w:sz w:val="24"/>
          <w:szCs w:val="24"/>
        </w:rPr>
        <w:t>202110370311329</w:t>
      </w:r>
    </w:p>
    <w:p w14:paraId="052623E9" w14:textId="7B0CD609" w:rsidR="005137DD" w:rsidRPr="000557AA" w:rsidRDefault="005137DD" w:rsidP="005137DD">
      <w:pPr>
        <w:ind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0557A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0714A2">
        <w:rPr>
          <w:rFonts w:ascii="Times New Roman" w:hAnsi="Times New Roman" w:cs="Times New Roman"/>
          <w:sz w:val="24"/>
          <w:szCs w:val="24"/>
        </w:rPr>
        <w:t xml:space="preserve">Batu </w:t>
      </w:r>
      <w:proofErr w:type="spellStart"/>
      <w:r w:rsidR="000714A2" w:rsidRPr="000714A2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0714A2" w:rsidRPr="0007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4A2" w:rsidRPr="000714A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0714A2" w:rsidRPr="0007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4A2" w:rsidRPr="000714A2">
        <w:rPr>
          <w:rFonts w:ascii="Times New Roman" w:hAnsi="Times New Roman" w:cs="Times New Roman"/>
          <w:sz w:val="24"/>
          <w:szCs w:val="24"/>
        </w:rPr>
        <w:t>wahidin</w:t>
      </w:r>
      <w:proofErr w:type="spellEnd"/>
      <w:r w:rsidR="000714A2" w:rsidRPr="000714A2">
        <w:rPr>
          <w:rFonts w:ascii="Times New Roman" w:hAnsi="Times New Roman" w:cs="Times New Roman"/>
          <w:sz w:val="24"/>
          <w:szCs w:val="24"/>
        </w:rPr>
        <w:t xml:space="preserve"> no 63</w:t>
      </w:r>
    </w:p>
    <w:p w14:paraId="7F855109" w14:textId="507D6CE8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pelaksana</w:t>
      </w:r>
      <w:r w:rsidR="000557A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Universitas </w:t>
      </w:r>
      <w:r w:rsidR="000557AA" w:rsidRPr="000557AA">
        <w:rPr>
          <w:rFonts w:ascii="Times New Roman" w:hAnsi="Times New Roman" w:cs="Times New Roman"/>
          <w:sz w:val="24"/>
          <w:szCs w:val="24"/>
        </w:rPr>
        <w:t>Muhammadiyah Malang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AA" w:rsidRPr="000557AA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0557AA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0714A2">
        <w:rPr>
          <w:rFonts w:ascii="Times New Roman" w:hAnsi="Times New Roman" w:cs="Times New Roman"/>
          <w:sz w:val="24"/>
          <w:szCs w:val="24"/>
        </w:rPr>
        <w:t xml:space="preserve">Travel </w:t>
      </w:r>
      <w:proofErr w:type="spellStart"/>
      <w:r w:rsidR="000714A2">
        <w:rPr>
          <w:rFonts w:ascii="Times New Roman" w:hAnsi="Times New Roman" w:cs="Times New Roman"/>
          <w:sz w:val="24"/>
          <w:szCs w:val="24"/>
        </w:rPr>
        <w:t>Tishisakura</w:t>
      </w:r>
      <w:proofErr w:type="spellEnd"/>
      <w:r w:rsidR="000714A2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Web".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B879E6">
        <w:rPr>
          <w:rFonts w:ascii="Times New Roman" w:hAnsi="Times New Roman" w:cs="Times New Roman"/>
          <w:b/>
          <w:bCs/>
          <w:sz w:val="24"/>
          <w:szCs w:val="24"/>
        </w:rPr>
        <w:t>PIHAK PERTAMA</w:t>
      </w:r>
    </w:p>
    <w:p w14:paraId="0CD3D865" w14:textId="557AC605" w:rsidR="005137DD" w:rsidRPr="000557AA" w:rsidRDefault="005137DD" w:rsidP="005137DD">
      <w:pPr>
        <w:ind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0557A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B879E6" w:rsidRPr="00B879E6">
        <w:rPr>
          <w:rFonts w:ascii="Times New Roman" w:hAnsi="Times New Roman" w:cs="Times New Roman"/>
          <w:color w:val="000000"/>
          <w:sz w:val="24"/>
          <w:szCs w:val="24"/>
        </w:rPr>
        <w:t xml:space="preserve">Ajani </w:t>
      </w:r>
      <w:proofErr w:type="spellStart"/>
      <w:r w:rsidR="00B879E6" w:rsidRPr="00B879E6">
        <w:rPr>
          <w:rFonts w:ascii="Times New Roman" w:hAnsi="Times New Roman" w:cs="Times New Roman"/>
          <w:color w:val="000000"/>
          <w:sz w:val="24"/>
          <w:szCs w:val="24"/>
        </w:rPr>
        <w:t>Aiman</w:t>
      </w:r>
      <w:proofErr w:type="spellEnd"/>
      <w:r w:rsidR="00B879E6" w:rsidRPr="00B879E6">
        <w:rPr>
          <w:rFonts w:ascii="Times New Roman" w:hAnsi="Times New Roman" w:cs="Times New Roman"/>
          <w:color w:val="000000"/>
          <w:sz w:val="24"/>
          <w:szCs w:val="24"/>
        </w:rPr>
        <w:t xml:space="preserve"> Schulze</w:t>
      </w:r>
    </w:p>
    <w:p w14:paraId="39419C74" w14:textId="4B90F4CA" w:rsidR="005137DD" w:rsidRPr="000557AA" w:rsidRDefault="005137DD" w:rsidP="005137DD">
      <w:pPr>
        <w:ind w:firstLine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7AA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0714A2">
        <w:rPr>
          <w:rFonts w:ascii="Times New Roman" w:hAnsi="Times New Roman" w:cs="Times New Roman"/>
          <w:sz w:val="24"/>
          <w:szCs w:val="24"/>
        </w:rPr>
        <w:t>Admin</w:t>
      </w:r>
    </w:p>
    <w:p w14:paraId="3AD037A8" w14:textId="3585C133" w:rsidR="005137DD" w:rsidRPr="000557AA" w:rsidRDefault="005137DD" w:rsidP="005137DD">
      <w:pPr>
        <w:ind w:left="-90" w:firstLine="1170"/>
        <w:rPr>
          <w:rFonts w:ascii="Times New Roman" w:hAnsi="Times New Roman" w:cs="Times New Roman"/>
          <w:sz w:val="24"/>
          <w:szCs w:val="24"/>
        </w:rPr>
      </w:pPr>
      <w:proofErr w:type="gramStart"/>
      <w:r w:rsidRPr="000557A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A178D1">
        <w:rPr>
          <w:rFonts w:ascii="Times New Roman" w:hAnsi="Times New Roman" w:cs="Times New Roman"/>
          <w:sz w:val="24"/>
          <w:szCs w:val="24"/>
        </w:rPr>
        <w:t xml:space="preserve">Bali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barat</w:t>
      </w:r>
    </w:p>
    <w:p w14:paraId="0CE72EF4" w14:textId="3A58B6DB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8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9E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B879E6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="00B879E6">
        <w:rPr>
          <w:rFonts w:ascii="Times New Roman" w:hAnsi="Times New Roman" w:cs="Times New Roman"/>
          <w:sz w:val="24"/>
          <w:szCs w:val="24"/>
        </w:rPr>
        <w:t>Tishisakura</w:t>
      </w:r>
      <w:proofErr w:type="spellEnd"/>
      <w:r w:rsidR="00B879E6">
        <w:rPr>
          <w:rFonts w:ascii="Times New Roman" w:hAnsi="Times New Roman" w:cs="Times New Roman"/>
          <w:sz w:val="24"/>
          <w:szCs w:val="24"/>
        </w:rPr>
        <w:t xml:space="preserve"> Tour </w:t>
      </w:r>
      <w:r w:rsidR="006305F5">
        <w:rPr>
          <w:rFonts w:ascii="Times New Roman" w:hAnsi="Times New Roman" w:cs="Times New Roman"/>
          <w:sz w:val="24"/>
          <w:szCs w:val="24"/>
        </w:rPr>
        <w:t xml:space="preserve">Bali </w:t>
      </w:r>
      <w:proofErr w:type="spellStart"/>
      <w:r w:rsidR="006305F5" w:rsidRPr="00A178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6305F5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F5" w:rsidRPr="00A178D1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6305F5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F5" w:rsidRPr="00A178D1"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 w:rsidR="006305F5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F5" w:rsidRPr="00A178D1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="006305F5" w:rsidRPr="00A178D1">
        <w:rPr>
          <w:rFonts w:ascii="Times New Roman" w:hAnsi="Times New Roman" w:cs="Times New Roman"/>
          <w:sz w:val="24"/>
          <w:szCs w:val="24"/>
        </w:rPr>
        <w:t xml:space="preserve"> barat</w:t>
      </w:r>
      <w:r w:rsidRPr="000557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B879E6">
        <w:rPr>
          <w:rFonts w:ascii="Times New Roman" w:hAnsi="Times New Roman" w:cs="Times New Roman"/>
          <w:b/>
          <w:bCs/>
          <w:sz w:val="24"/>
          <w:szCs w:val="24"/>
        </w:rPr>
        <w:t>PIHAK KEDUA</w:t>
      </w:r>
    </w:p>
    <w:p w14:paraId="6CF27DC8" w14:textId="532490A5" w:rsidR="005137DD" w:rsidRPr="000557AA" w:rsidRDefault="005137DD" w:rsidP="00B879E6">
      <w:pPr>
        <w:ind w:left="90"/>
        <w:rPr>
          <w:rFonts w:ascii="Times New Roman" w:hAnsi="Times New Roman" w:cs="Times New Roman"/>
          <w:sz w:val="24"/>
          <w:szCs w:val="24"/>
        </w:rPr>
      </w:pP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PERTAMA</w:t>
      </w:r>
      <w:r w:rsidRPr="000557AA">
        <w:rPr>
          <w:rFonts w:ascii="Times New Roman" w:hAnsi="Times New Roman" w:cs="Times New Roman"/>
          <w:sz w:val="24"/>
          <w:szCs w:val="24"/>
        </w:rPr>
        <w:t xml:space="preserve"> dan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055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PARA PIHAK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>:</w:t>
      </w:r>
    </w:p>
    <w:p w14:paraId="2DD06262" w14:textId="09A8FA06" w:rsidR="005137DD" w:rsidRPr="000557AA" w:rsidRDefault="00B879E6" w:rsidP="00B879E6">
      <w:pPr>
        <w:tabs>
          <w:tab w:val="left" w:pos="1080"/>
        </w:tabs>
        <w:ind w:left="9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P</w:t>
      </w:r>
      <w:r w:rsidR="005137DD" w:rsidRPr="00A178D1">
        <w:rPr>
          <w:rFonts w:ascii="Times New Roman" w:hAnsi="Times New Roman" w:cs="Times New Roman"/>
          <w:b/>
          <w:bCs/>
          <w:sz w:val="24"/>
          <w:szCs w:val="24"/>
        </w:rPr>
        <w:t xml:space="preserve">IHAK PERTAMA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Akhir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(S1</w:t>
      </w:r>
      <w:r w:rsidR="005137DD" w:rsidRPr="000557AA">
        <w:rPr>
          <w:rFonts w:ascii="Times New Roman" w:hAnsi="Times New Roman" w:cs="Times New Roman"/>
          <w:sz w:val="24"/>
          <w:szCs w:val="24"/>
        </w:rPr>
        <w:t>);</w:t>
      </w:r>
    </w:p>
    <w:p w14:paraId="79C77395" w14:textId="028D73BB" w:rsidR="005137DD" w:rsidRPr="000557AA" w:rsidRDefault="00B879E6" w:rsidP="00B879E6">
      <w:pPr>
        <w:tabs>
          <w:tab w:val="left" w:pos="1170"/>
        </w:tabs>
        <w:ind w:left="9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  <w:r w:rsidR="005137DD" w:rsidRPr="000557AA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Universitas </w:t>
      </w:r>
      <w:r>
        <w:rPr>
          <w:rFonts w:ascii="Times New Roman" w:hAnsi="Times New Roman" w:cs="Times New Roman"/>
          <w:sz w:val="24"/>
          <w:szCs w:val="24"/>
        </w:rPr>
        <w:t xml:space="preserve">Muhammadiyah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DD" w:rsidRPr="00055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37DD"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5137DD"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="005137DD" w:rsidRPr="000557AA">
        <w:rPr>
          <w:rFonts w:ascii="Times New Roman" w:hAnsi="Times New Roman" w:cs="Times New Roman"/>
          <w:sz w:val="24"/>
          <w:szCs w:val="24"/>
        </w:rPr>
        <w:t>:</w:t>
      </w:r>
    </w:p>
    <w:p w14:paraId="36BC80B5" w14:textId="38055D5D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B879E6" w:rsidRPr="000557AA">
        <w:rPr>
          <w:rFonts w:ascii="Times New Roman" w:hAnsi="Times New Roman" w:cs="Times New Roman"/>
          <w:sz w:val="24"/>
          <w:szCs w:val="24"/>
        </w:rPr>
        <w:t xml:space="preserve">Universitas </w:t>
      </w:r>
      <w:r w:rsidR="00B879E6">
        <w:rPr>
          <w:rFonts w:ascii="Times New Roman" w:hAnsi="Times New Roman" w:cs="Times New Roman"/>
          <w:sz w:val="24"/>
          <w:szCs w:val="24"/>
        </w:rPr>
        <w:t xml:space="preserve">Muhammadiyah Malang </w:t>
      </w:r>
      <w:proofErr w:type="spellStart"/>
      <w:r w:rsidR="00B879E6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B8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9E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879E6">
        <w:rPr>
          <w:rFonts w:ascii="Times New Roman" w:hAnsi="Times New Roman" w:cs="Times New Roman"/>
          <w:sz w:val="24"/>
          <w:szCs w:val="24"/>
        </w:rPr>
        <w:t xml:space="preserve"> </w:t>
      </w:r>
      <w:r w:rsidRPr="000557A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PARA PIHAK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A178D1">
        <w:rPr>
          <w:rFonts w:ascii="Times New Roman" w:hAnsi="Times New Roman" w:cs="Times New Roman"/>
          <w:sz w:val="24"/>
          <w:szCs w:val="24"/>
        </w:rPr>
        <w:t>project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>:</w:t>
      </w:r>
    </w:p>
    <w:p w14:paraId="78A26762" w14:textId="77777777" w:rsidR="005137DD" w:rsidRPr="00A178D1" w:rsidRDefault="005137DD" w:rsidP="00A17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8D1"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A178D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9650D52" w14:textId="77777777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</w:p>
    <w:p w14:paraId="70FA3AA6" w14:textId="5C49AC35" w:rsidR="00873B1A" w:rsidRPr="000557AA" w:rsidRDefault="005137DD">
      <w:pPr>
        <w:rPr>
          <w:rFonts w:ascii="Times New Roman" w:hAnsi="Times New Roman" w:cs="Times New Roman"/>
          <w:sz w:val="24"/>
          <w:szCs w:val="24"/>
        </w:rPr>
      </w:pP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PERTAMA</w:t>
      </w:r>
      <w:r w:rsidRPr="000557AA">
        <w:rPr>
          <w:rFonts w:ascii="Times New Roman" w:hAnsi="Times New Roman" w:cs="Times New Roman"/>
          <w:sz w:val="24"/>
          <w:szCs w:val="24"/>
        </w:rPr>
        <w:t xml:space="preserve"> dan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Universitas Bina Sarana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Web Di Pt.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Sollindo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Genta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Bogor" yang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>.</w:t>
      </w:r>
    </w:p>
    <w:p w14:paraId="403475B1" w14:textId="3FE200E8" w:rsidR="005137DD" w:rsidRPr="00A178D1" w:rsidRDefault="005137DD" w:rsidP="00A17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Pasal</w:t>
      </w:r>
      <w:proofErr w:type="spellEnd"/>
      <w:r w:rsidRPr="00A178D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EC69889" w14:textId="4697925C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  <w:r w:rsidRPr="000557AA">
        <w:rPr>
          <w:rFonts w:ascii="Times New Roman" w:hAnsi="Times New Roman" w:cs="Times New Roman"/>
          <w:sz w:val="24"/>
          <w:szCs w:val="24"/>
        </w:rPr>
        <w:t xml:space="preserve">(1)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PERTAMA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Lampiran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>,</w:t>
      </w:r>
    </w:p>
    <w:p w14:paraId="63D6982F" w14:textId="77777777" w:rsidR="005137DD" w:rsidRPr="00A178D1" w:rsidRDefault="005137DD" w:rsidP="005137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7AA">
        <w:rPr>
          <w:rFonts w:ascii="Times New Roman" w:hAnsi="Times New Roman" w:cs="Times New Roman"/>
          <w:sz w:val="24"/>
          <w:szCs w:val="24"/>
        </w:rPr>
        <w:t xml:space="preserve">(2)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PERTAMA.</w:t>
      </w:r>
    </w:p>
    <w:p w14:paraId="3A9929CD" w14:textId="77777777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</w:p>
    <w:p w14:paraId="1E4A27CC" w14:textId="67519585" w:rsidR="005137DD" w:rsidRPr="00A178D1" w:rsidRDefault="005137DD" w:rsidP="00A17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8D1"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A178D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23A9DE2" w14:textId="116044A0" w:rsidR="005137DD" w:rsidRPr="000557AA" w:rsidRDefault="005137DD" w:rsidP="005137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bermeterai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oleh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PERTAMA</w:t>
      </w:r>
      <w:r w:rsidRPr="00055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oleh </w:t>
      </w:r>
      <w:r w:rsidRPr="00A178D1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0557AA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>.</w:t>
      </w:r>
    </w:p>
    <w:p w14:paraId="4D9D4049" w14:textId="77777777" w:rsidR="00873B1A" w:rsidRPr="000557AA" w:rsidRDefault="00873B1A">
      <w:pPr>
        <w:rPr>
          <w:rFonts w:ascii="Times New Roman" w:hAnsi="Times New Roman" w:cs="Times New Roman"/>
          <w:sz w:val="24"/>
          <w:szCs w:val="24"/>
        </w:rPr>
      </w:pPr>
    </w:p>
    <w:p w14:paraId="236B93EB" w14:textId="4F447E29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Lampran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8B8B767" w14:textId="06CF3785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Pr="000557AA">
        <w:rPr>
          <w:rFonts w:ascii="Times New Roman" w:hAnsi="Times New Roman" w:cs="Times New Roman"/>
          <w:sz w:val="24"/>
          <w:szCs w:val="24"/>
        </w:rPr>
        <w:tab/>
      </w:r>
      <w:r w:rsidRPr="000557AA">
        <w:rPr>
          <w:rFonts w:ascii="Times New Roman" w:hAnsi="Times New Roman" w:cs="Times New Roman"/>
          <w:sz w:val="24"/>
          <w:szCs w:val="24"/>
        </w:rPr>
        <w:tab/>
        <w:t>:</w:t>
      </w:r>
      <w:r w:rsidR="00A178D1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="00A178D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4215053" w14:textId="07A3C82F" w:rsidR="000371D0" w:rsidRPr="000557AA" w:rsidRDefault="000371D0" w:rsidP="00A178D1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ab/>
        <w:t>:</w:t>
      </w:r>
      <w:r w:rsid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0557AA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A178D1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0557A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A178D1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0557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178D1"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0557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178D1"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A178D1">
        <w:rPr>
          <w:rFonts w:ascii="Times New Roman" w:hAnsi="Times New Roman" w:cs="Times New Roman"/>
          <w:sz w:val="24"/>
          <w:szCs w:val="24"/>
        </w:rPr>
        <w:t xml:space="preserve">Travel </w:t>
      </w:r>
      <w:proofErr w:type="spellStart"/>
      <w:r w:rsidR="00A178D1">
        <w:rPr>
          <w:rFonts w:ascii="Times New Roman" w:hAnsi="Times New Roman" w:cs="Times New Roman"/>
          <w:sz w:val="24"/>
          <w:szCs w:val="24"/>
        </w:rPr>
        <w:t>Tishisakura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A178D1" w:rsidRPr="000557A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178D1" w:rsidRPr="000557AA">
        <w:rPr>
          <w:rFonts w:ascii="Times New Roman" w:hAnsi="Times New Roman" w:cs="Times New Roman"/>
          <w:sz w:val="24"/>
          <w:szCs w:val="24"/>
        </w:rPr>
        <w:t xml:space="preserve"> </w:t>
      </w:r>
      <w:r w:rsidR="00A178D1">
        <w:rPr>
          <w:rFonts w:ascii="Times New Roman" w:hAnsi="Times New Roman" w:cs="Times New Roman"/>
          <w:sz w:val="24"/>
          <w:szCs w:val="24"/>
        </w:rPr>
        <w:t xml:space="preserve">    </w:t>
      </w:r>
      <w:r w:rsidR="00A178D1" w:rsidRPr="000557AA">
        <w:rPr>
          <w:rFonts w:ascii="Times New Roman" w:hAnsi="Times New Roman" w:cs="Times New Roman"/>
          <w:sz w:val="24"/>
          <w:szCs w:val="24"/>
        </w:rPr>
        <w:t>Web</w:t>
      </w:r>
    </w:p>
    <w:p w14:paraId="2D619267" w14:textId="2639F547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  <w:r w:rsidRPr="000557AA">
        <w:rPr>
          <w:rFonts w:ascii="Times New Roman" w:hAnsi="Times New Roman" w:cs="Times New Roman"/>
          <w:sz w:val="24"/>
          <w:szCs w:val="24"/>
        </w:rPr>
        <w:t xml:space="preserve">Nama </w:t>
      </w:r>
      <w:r w:rsidRPr="000557AA">
        <w:rPr>
          <w:rFonts w:ascii="Times New Roman" w:hAnsi="Times New Roman" w:cs="Times New Roman"/>
          <w:sz w:val="24"/>
          <w:szCs w:val="24"/>
        </w:rPr>
        <w:tab/>
      </w:r>
      <w:r w:rsidRPr="000557AA">
        <w:rPr>
          <w:rFonts w:ascii="Times New Roman" w:hAnsi="Times New Roman" w:cs="Times New Roman"/>
          <w:sz w:val="24"/>
          <w:szCs w:val="24"/>
        </w:rPr>
        <w:tab/>
      </w:r>
      <w:r w:rsidRPr="000557AA">
        <w:rPr>
          <w:rFonts w:ascii="Times New Roman" w:hAnsi="Times New Roman" w:cs="Times New Roman"/>
          <w:sz w:val="24"/>
          <w:szCs w:val="24"/>
        </w:rPr>
        <w:tab/>
        <w:t>:</w:t>
      </w:r>
      <w:r w:rsid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>
        <w:rPr>
          <w:rFonts w:ascii="Times New Roman" w:hAnsi="Times New Roman" w:cs="Times New Roman"/>
          <w:sz w:val="24"/>
          <w:szCs w:val="24"/>
        </w:rPr>
        <w:t>Adesta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>
        <w:rPr>
          <w:rFonts w:ascii="Times New Roman" w:hAnsi="Times New Roman" w:cs="Times New Roman"/>
          <w:sz w:val="24"/>
          <w:szCs w:val="24"/>
        </w:rPr>
        <w:t>Rusnanda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>
        <w:rPr>
          <w:rFonts w:ascii="Times New Roman" w:hAnsi="Times New Roman" w:cs="Times New Roman"/>
          <w:sz w:val="24"/>
          <w:szCs w:val="24"/>
        </w:rPr>
        <w:t>Naufadly</w:t>
      </w:r>
      <w:proofErr w:type="spellEnd"/>
    </w:p>
    <w:p w14:paraId="30206A1E" w14:textId="4046A651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  <w:r w:rsidRPr="000557AA">
        <w:rPr>
          <w:rFonts w:ascii="Times New Roman" w:hAnsi="Times New Roman" w:cs="Times New Roman"/>
          <w:sz w:val="24"/>
          <w:szCs w:val="24"/>
        </w:rPr>
        <w:t>Alamat</w:t>
      </w:r>
      <w:r w:rsidRPr="000557AA">
        <w:rPr>
          <w:rFonts w:ascii="Times New Roman" w:hAnsi="Times New Roman" w:cs="Times New Roman"/>
          <w:sz w:val="24"/>
          <w:szCs w:val="24"/>
        </w:rPr>
        <w:tab/>
      </w:r>
      <w:r w:rsidRPr="000557AA">
        <w:rPr>
          <w:rFonts w:ascii="Times New Roman" w:hAnsi="Times New Roman" w:cs="Times New Roman"/>
          <w:sz w:val="24"/>
          <w:szCs w:val="24"/>
        </w:rPr>
        <w:tab/>
      </w:r>
      <w:r w:rsidRPr="000557A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78D1">
        <w:rPr>
          <w:rFonts w:ascii="Times New Roman" w:hAnsi="Times New Roman" w:cs="Times New Roman"/>
          <w:sz w:val="24"/>
          <w:szCs w:val="24"/>
        </w:rPr>
        <w:t xml:space="preserve">Batu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 w:rsidRPr="00A178D1">
        <w:rPr>
          <w:rFonts w:ascii="Times New Roman" w:hAnsi="Times New Roman" w:cs="Times New Roman"/>
          <w:sz w:val="24"/>
          <w:szCs w:val="24"/>
        </w:rPr>
        <w:t>wahidin</w:t>
      </w:r>
      <w:proofErr w:type="spellEnd"/>
      <w:r w:rsidR="00A178D1" w:rsidRPr="00A178D1">
        <w:rPr>
          <w:rFonts w:ascii="Times New Roman" w:hAnsi="Times New Roman" w:cs="Times New Roman"/>
          <w:sz w:val="24"/>
          <w:szCs w:val="24"/>
        </w:rPr>
        <w:t xml:space="preserve"> no 63</w:t>
      </w:r>
    </w:p>
    <w:p w14:paraId="441A0003" w14:textId="7696218D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7AA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57AA">
        <w:rPr>
          <w:rFonts w:ascii="Times New Roman" w:hAnsi="Times New Roman" w:cs="Times New Roman"/>
          <w:sz w:val="24"/>
          <w:szCs w:val="24"/>
        </w:rPr>
        <w:tab/>
      </w:r>
      <w:r w:rsidRPr="000557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57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D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178D1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568F38BA" w14:textId="4F802D95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1615"/>
        <w:gridCol w:w="2204"/>
        <w:gridCol w:w="2269"/>
        <w:gridCol w:w="2259"/>
        <w:gridCol w:w="1462"/>
      </w:tblGrid>
      <w:tr w:rsidR="000371D0" w:rsidRPr="000557AA" w14:paraId="55C7CF18" w14:textId="5677F724" w:rsidTr="00A178D1">
        <w:trPr>
          <w:trHeight w:val="243"/>
        </w:trPr>
        <w:tc>
          <w:tcPr>
            <w:tcW w:w="1615" w:type="dxa"/>
            <w:vMerge w:val="restart"/>
          </w:tcPr>
          <w:p w14:paraId="0D4BC6C8" w14:textId="3C5D0B16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04" w:type="dxa"/>
          </w:tcPr>
          <w:p w14:paraId="2F15A05A" w14:textId="6EB1918D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</w:p>
        </w:tc>
        <w:tc>
          <w:tcPr>
            <w:tcW w:w="2269" w:type="dxa"/>
          </w:tcPr>
          <w:p w14:paraId="6BB57149" w14:textId="77777777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</w:tcPr>
          <w:p w14:paraId="2AC8007F" w14:textId="77777777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5350FABE" w14:textId="77777777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D0" w:rsidRPr="000557AA" w14:paraId="4CE44EEB" w14:textId="3DC7259D" w:rsidTr="00A178D1">
        <w:trPr>
          <w:trHeight w:val="521"/>
        </w:trPr>
        <w:tc>
          <w:tcPr>
            <w:tcW w:w="1615" w:type="dxa"/>
            <w:vMerge/>
          </w:tcPr>
          <w:p w14:paraId="6D60A614" w14:textId="77777777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</w:tcPr>
          <w:p w14:paraId="2FD04FB8" w14:textId="2454873B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269" w:type="dxa"/>
          </w:tcPr>
          <w:p w14:paraId="658F0275" w14:textId="731EF4FC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259" w:type="dxa"/>
          </w:tcPr>
          <w:p w14:paraId="3A5E40AF" w14:textId="380426A0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1462" w:type="dxa"/>
          </w:tcPr>
          <w:p w14:paraId="1BFAC789" w14:textId="52D54F44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</w:tr>
      <w:tr w:rsidR="000371D0" w:rsidRPr="000557AA" w14:paraId="4C59C1A4" w14:textId="7BD98D98" w:rsidTr="00A178D1">
        <w:trPr>
          <w:trHeight w:val="995"/>
        </w:trPr>
        <w:tc>
          <w:tcPr>
            <w:tcW w:w="1615" w:type="dxa"/>
          </w:tcPr>
          <w:p w14:paraId="6DB462F0" w14:textId="0092D5D1" w:rsidR="000371D0" w:rsidRPr="000557AA" w:rsidRDefault="0003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4" w:type="dxa"/>
          </w:tcPr>
          <w:p w14:paraId="3C447BA9" w14:textId="23DDA33C" w:rsidR="000371D0" w:rsidRPr="000557AA" w:rsidRDefault="00A17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Tishisakura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Tour </w:t>
            </w:r>
            <w:proofErr w:type="spellStart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5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57AA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269" w:type="dxa"/>
          </w:tcPr>
          <w:p w14:paraId="2A48E095" w14:textId="5AC3B818" w:rsidR="000371D0" w:rsidRPr="000557AA" w:rsidRDefault="00A17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259" w:type="dxa"/>
          </w:tcPr>
          <w:p w14:paraId="48DC73F8" w14:textId="4442306F" w:rsidR="000371D0" w:rsidRPr="000557AA" w:rsidRDefault="0063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462" w:type="dxa"/>
          </w:tcPr>
          <w:p w14:paraId="6419FA0D" w14:textId="3A48E99E" w:rsidR="000371D0" w:rsidRPr="000557AA" w:rsidRDefault="0063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3618A32" w14:textId="77777777" w:rsidR="000371D0" w:rsidRPr="000557AA" w:rsidRDefault="000371D0">
      <w:pPr>
        <w:rPr>
          <w:rFonts w:ascii="Times New Roman" w:hAnsi="Times New Roman" w:cs="Times New Roman"/>
          <w:sz w:val="24"/>
          <w:szCs w:val="24"/>
        </w:rPr>
      </w:pPr>
    </w:p>
    <w:p w14:paraId="0CF79369" w14:textId="77777777" w:rsidR="006305F5" w:rsidRDefault="00630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DCE2B" w14:textId="77777777" w:rsidR="006305F5" w:rsidRDefault="00630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2A3E1" w14:textId="77777777" w:rsidR="006305F5" w:rsidRDefault="00630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FB8F8" w14:textId="77777777" w:rsidR="006305F5" w:rsidRDefault="00630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E6860" w14:textId="73D5ABE0" w:rsidR="000371D0" w:rsidRDefault="00630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PIHAK PERTAMA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PIHAK KEDUA</w:t>
      </w:r>
    </w:p>
    <w:p w14:paraId="071352AC" w14:textId="3D6E4880" w:rsidR="006305F5" w:rsidRDefault="00630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</w:p>
    <w:p w14:paraId="4AE01883" w14:textId="2CD7E108" w:rsidR="006305F5" w:rsidRDefault="006305F5">
      <w:pPr>
        <w:rPr>
          <w:rFonts w:ascii="Times New Roman" w:hAnsi="Times New Roman" w:cs="Times New Roman"/>
          <w:sz w:val="24"/>
          <w:szCs w:val="24"/>
        </w:rPr>
      </w:pPr>
    </w:p>
    <w:p w14:paraId="34798D22" w14:textId="78A91528" w:rsidR="006305F5" w:rsidRDefault="006305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11F77CD" wp14:editId="1127220E">
            <wp:simplePos x="0" y="0"/>
            <wp:positionH relativeFrom="column">
              <wp:posOffset>3920067</wp:posOffset>
            </wp:positionH>
            <wp:positionV relativeFrom="paragraph">
              <wp:posOffset>17145</wp:posOffset>
            </wp:positionV>
            <wp:extent cx="1388745" cy="1075055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7F0102">
        <w:rPr>
          <w:noProof/>
          <w:bdr w:val="none" w:sz="0" w:space="0" w:color="auto" w:frame="1"/>
        </w:rPr>
        <w:drawing>
          <wp:inline distT="0" distB="0" distL="0" distR="0" wp14:anchorId="5A993B1C" wp14:editId="437D89FF">
            <wp:extent cx="931545" cy="107505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0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D8FB4" wp14:editId="7C9E9CB7">
            <wp:extent cx="1010746" cy="98848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984" cy="10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color w:val="000000"/>
          <w:bdr w:val="none" w:sz="0" w:space="0" w:color="auto" w:frame="1"/>
        </w:rPr>
        <w:t xml:space="preserve"> </w:t>
      </w:r>
    </w:p>
    <w:p w14:paraId="3B9B24AB" w14:textId="49DFCA68" w:rsidR="006305F5" w:rsidRDefault="006305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Naufadly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6">
        <w:rPr>
          <w:rFonts w:ascii="Times New Roman" w:hAnsi="Times New Roman" w:cs="Times New Roman"/>
          <w:color w:val="000000"/>
          <w:sz w:val="24"/>
          <w:szCs w:val="24"/>
        </w:rPr>
        <w:t xml:space="preserve">Ajani </w:t>
      </w:r>
      <w:proofErr w:type="spellStart"/>
      <w:r w:rsidRPr="00B879E6">
        <w:rPr>
          <w:rFonts w:ascii="Times New Roman" w:hAnsi="Times New Roman" w:cs="Times New Roman"/>
          <w:color w:val="000000"/>
          <w:sz w:val="24"/>
          <w:szCs w:val="24"/>
        </w:rPr>
        <w:t>Aiman</w:t>
      </w:r>
      <w:proofErr w:type="spellEnd"/>
      <w:r w:rsidRPr="00B879E6">
        <w:rPr>
          <w:rFonts w:ascii="Times New Roman" w:hAnsi="Times New Roman" w:cs="Times New Roman"/>
          <w:color w:val="000000"/>
          <w:sz w:val="24"/>
          <w:szCs w:val="24"/>
        </w:rPr>
        <w:t xml:space="preserve"> Schulze</w:t>
      </w:r>
    </w:p>
    <w:p w14:paraId="6BFC32F3" w14:textId="453B84D2" w:rsidR="006305F5" w:rsidRDefault="006305F5">
      <w:pPr>
        <w:rPr>
          <w:rFonts w:ascii="Times New Roman" w:hAnsi="Times New Roman" w:cs="Times New Roman"/>
          <w:sz w:val="24"/>
          <w:szCs w:val="24"/>
        </w:rPr>
      </w:pPr>
    </w:p>
    <w:p w14:paraId="17633F8A" w14:textId="39D8A27D" w:rsidR="006305F5" w:rsidRPr="006305F5" w:rsidRDefault="006305F5">
      <w:pPr>
        <w:rPr>
          <w:rFonts w:ascii="Times New Roman" w:hAnsi="Times New Roman" w:cs="Times New Roman"/>
          <w:sz w:val="24"/>
          <w:szCs w:val="24"/>
        </w:rPr>
      </w:pPr>
    </w:p>
    <w:sectPr w:rsidR="006305F5" w:rsidRPr="0063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D0"/>
    <w:rsid w:val="000371D0"/>
    <w:rsid w:val="000557AA"/>
    <w:rsid w:val="000714A2"/>
    <w:rsid w:val="005137DD"/>
    <w:rsid w:val="006305F5"/>
    <w:rsid w:val="007F0102"/>
    <w:rsid w:val="00873B1A"/>
    <w:rsid w:val="00A178D1"/>
    <w:rsid w:val="00B879E6"/>
    <w:rsid w:val="00E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CBE4"/>
  <w15:chartTrackingRefBased/>
  <w15:docId w15:val="{CD00EFA8-F24C-48FF-86C0-9CD26A98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706">
          <w:marLeft w:val="0"/>
          <w:marRight w:val="0"/>
          <w:marTop w:val="675"/>
          <w:marBottom w:val="0"/>
          <w:divBdr>
            <w:top w:val="single" w:sz="6" w:space="8" w:color="E9EDF8"/>
            <w:left w:val="single" w:sz="6" w:space="0" w:color="E9EDF8"/>
            <w:bottom w:val="single" w:sz="6" w:space="0" w:color="E9EDF8"/>
            <w:right w:val="single" w:sz="6" w:space="0" w:color="E9EDF8"/>
          </w:divBdr>
          <w:divsChild>
            <w:div w:id="1244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611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8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78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66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32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7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6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6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63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5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3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3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76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7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9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6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0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3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7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1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0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7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himawan</dc:creator>
  <cp:keywords/>
  <dc:description/>
  <cp:lastModifiedBy>jibran himawan</cp:lastModifiedBy>
  <cp:revision>1</cp:revision>
  <dcterms:created xsi:type="dcterms:W3CDTF">2024-05-17T11:50:00Z</dcterms:created>
  <dcterms:modified xsi:type="dcterms:W3CDTF">2024-05-19T10:18:00Z</dcterms:modified>
</cp:coreProperties>
</file>