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9745F" w14:textId="7362201F" w:rsidR="00F73229" w:rsidRDefault="00EB717D" w:rsidP="00F73229">
      <w:pPr>
        <w:pStyle w:val="Titre"/>
        <w:jc w:val="center"/>
      </w:pPr>
      <w:proofErr w:type="spellStart"/>
      <w:r>
        <w:t>Grid</w:t>
      </w:r>
      <w:proofErr w:type="spellEnd"/>
      <w:r>
        <w:t xml:space="preserve"> One</w:t>
      </w:r>
    </w:p>
    <w:p w14:paraId="16774DA2" w14:textId="6B3211FC" w:rsidR="00F73229" w:rsidRPr="00F73229" w:rsidRDefault="00F73229" w:rsidP="00F73229">
      <w:r>
        <w:t>Maquette rapide pour avoir une idée sur l’idée du gameplay.</w:t>
      </w:r>
    </w:p>
    <w:p w14:paraId="2683A4D1" w14:textId="7AE8D758" w:rsidR="00EB717D" w:rsidRDefault="00F73229" w:rsidP="00F73229">
      <w:pPr>
        <w:pStyle w:val="Titre"/>
        <w:jc w:val="center"/>
      </w:pPr>
      <w:r>
        <w:rPr>
          <w:noProof/>
        </w:rPr>
        <w:drawing>
          <wp:inline distT="0" distB="0" distL="0" distR="0" wp14:anchorId="5ED1678C" wp14:editId="299BBDF7">
            <wp:extent cx="3581400" cy="4032040"/>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2640" cy="4033436"/>
                    </a:xfrm>
                    <a:prstGeom prst="rect">
                      <a:avLst/>
                    </a:prstGeom>
                    <a:noFill/>
                    <a:ln>
                      <a:noFill/>
                    </a:ln>
                  </pic:spPr>
                </pic:pic>
              </a:graphicData>
            </a:graphic>
          </wp:inline>
        </w:drawing>
      </w:r>
    </w:p>
    <w:p w14:paraId="519A5343" w14:textId="638BDB5E" w:rsidR="00F73229" w:rsidRDefault="00F73229" w:rsidP="00F73229">
      <w:r>
        <w:t xml:space="preserve">Chaque objet peut être placé où on veut tant qu’ils ne rentrent pas en collision. La </w:t>
      </w:r>
      <w:proofErr w:type="spellStart"/>
      <w:r>
        <w:t>map</w:t>
      </w:r>
      <w:proofErr w:type="spellEnd"/>
      <w:r>
        <w:t xml:space="preserve"> pourrait être bien plus grande, l’échelle n’est pas forcément respectée ici. En haut on a les principales sources d’énergies : éolien, solaire, batterie de stockage, nucléaire, charbon</w:t>
      </w:r>
      <w:r w:rsidR="0031370A">
        <w:t xml:space="preserve">/gaz. On peut imaginer qu’il y ait un cours d’eau et qu’on y installe un </w:t>
      </w:r>
      <w:r w:rsidR="00A9144A">
        <w:t>barrage.</w:t>
      </w:r>
    </w:p>
    <w:p w14:paraId="703897A0" w14:textId="20416036" w:rsidR="00A9144A" w:rsidRDefault="00A9144A" w:rsidP="00F73229">
      <w:r>
        <w:t xml:space="preserve">Ensuite en bas on a les « consommatrices » : des maisons, un stade de foot, on peut imaginer des </w:t>
      </w:r>
      <w:proofErr w:type="spellStart"/>
      <w:r>
        <w:t>hopitaux</w:t>
      </w:r>
      <w:proofErr w:type="spellEnd"/>
      <w:r>
        <w:t xml:space="preserve">, des serveurs, des usines </w:t>
      </w:r>
      <w:proofErr w:type="spellStart"/>
      <w:r>
        <w:t>etc</w:t>
      </w:r>
      <w:proofErr w:type="spellEnd"/>
      <w:r>
        <w:t xml:space="preserve"> Chacun va avoir une importance plus ou moins grande et ils devront donc être plus ou moins favorisé au niveau électrique en fonction de ces facteurs. On peut accepter que des lampadaires s’éteignent, mais moins que les appareils qui intubent des patients.</w:t>
      </w:r>
    </w:p>
    <w:p w14:paraId="0714CA91" w14:textId="00180786" w:rsidR="00A9144A" w:rsidRDefault="00A9144A" w:rsidP="00F73229">
      <w:r>
        <w:t>L’idée derrière c’est qu’on doit avoir une production d’électricité qui suivent bien la demande des consommatrices. Il va falloir jouer avec des potards ! Cette électricité fera perdre des points quand elle émettra du CO2, mais aussi quand il y aura des coupures.</w:t>
      </w:r>
    </w:p>
    <w:p w14:paraId="34E5406D" w14:textId="227261A0" w:rsidR="00C40BF6" w:rsidRDefault="00C40BF6" w:rsidP="00F73229">
      <w:r>
        <w:t>La météo peut être votre amie mais aussi votre pire ennemie lorsqu’elle vous donnera des jours froids sans soleils et sans vent, qui vont ainsi faire grimper la consommation électrique mais empêcher la génération renouvelable…</w:t>
      </w:r>
    </w:p>
    <w:p w14:paraId="76FEA7A5" w14:textId="77777777" w:rsidR="00C40BF6" w:rsidRDefault="00C40BF6" w:rsidP="00F73229"/>
    <w:p w14:paraId="52B261C0" w14:textId="77777777" w:rsidR="00A9144A" w:rsidRDefault="00A9144A">
      <w:pPr>
        <w:rPr>
          <w:rFonts w:asciiTheme="majorHAnsi" w:eastAsiaTheme="majorEastAsia" w:hAnsiTheme="majorHAnsi" w:cstheme="majorBidi"/>
          <w:color w:val="2F5496" w:themeColor="accent1" w:themeShade="BF"/>
          <w:sz w:val="32"/>
          <w:szCs w:val="32"/>
        </w:rPr>
      </w:pPr>
      <w:r>
        <w:br w:type="page"/>
      </w:r>
    </w:p>
    <w:p w14:paraId="349D7367" w14:textId="7641BB11" w:rsidR="00A9144A" w:rsidRDefault="00A9144A" w:rsidP="00A9144A">
      <w:pPr>
        <w:pStyle w:val="Titre1"/>
      </w:pPr>
      <w:r>
        <w:lastRenderedPageBreak/>
        <w:t>Les objets</w:t>
      </w:r>
    </w:p>
    <w:p w14:paraId="64298A0F" w14:textId="2D236779" w:rsidR="0031370A" w:rsidRDefault="0031370A" w:rsidP="0031370A">
      <w:pPr>
        <w:pStyle w:val="Paragraphedeliste"/>
        <w:numPr>
          <w:ilvl w:val="0"/>
          <w:numId w:val="1"/>
        </w:numPr>
      </w:pPr>
      <w:r>
        <w:t>Génératrice</w:t>
      </w:r>
    </w:p>
    <w:p w14:paraId="424566B9" w14:textId="597AF577" w:rsidR="0031370A" w:rsidRDefault="0031370A" w:rsidP="0031370A">
      <w:pPr>
        <w:pStyle w:val="Paragraphedeliste"/>
        <w:numPr>
          <w:ilvl w:val="1"/>
          <w:numId w:val="1"/>
        </w:numPr>
      </w:pPr>
      <w:r>
        <w:t>Génératrice émettrice de CO2 (émet du CO2 à la construction et à la production)</w:t>
      </w:r>
    </w:p>
    <w:p w14:paraId="5D27AD39" w14:textId="2D46F8F6" w:rsidR="008D022A" w:rsidRDefault="008D022A" w:rsidP="008D022A">
      <w:pPr>
        <w:pStyle w:val="Paragraphedeliste"/>
        <w:numPr>
          <w:ilvl w:val="2"/>
          <w:numId w:val="1"/>
        </w:numPr>
      </w:pPr>
      <w:r>
        <w:t>Charbon</w:t>
      </w:r>
    </w:p>
    <w:p w14:paraId="16C9C5EB" w14:textId="32B179D0" w:rsidR="008D022A" w:rsidRDefault="008D022A" w:rsidP="008D022A">
      <w:pPr>
        <w:pStyle w:val="Paragraphedeliste"/>
        <w:numPr>
          <w:ilvl w:val="2"/>
          <w:numId w:val="1"/>
        </w:numPr>
      </w:pPr>
      <w:r>
        <w:t>Gaz</w:t>
      </w:r>
    </w:p>
    <w:p w14:paraId="5D9B01AB" w14:textId="51CB3997" w:rsidR="008D022A" w:rsidRDefault="008D022A" w:rsidP="008D022A">
      <w:pPr>
        <w:pStyle w:val="Paragraphedeliste"/>
        <w:numPr>
          <w:ilvl w:val="2"/>
          <w:numId w:val="1"/>
        </w:numPr>
      </w:pPr>
      <w:r>
        <w:t>Pétrole</w:t>
      </w:r>
    </w:p>
    <w:p w14:paraId="7C6D3B15" w14:textId="6EF590E2" w:rsidR="008D022A" w:rsidRDefault="008D022A" w:rsidP="008D022A">
      <w:pPr>
        <w:pStyle w:val="Paragraphedeliste"/>
        <w:numPr>
          <w:ilvl w:val="2"/>
          <w:numId w:val="1"/>
        </w:numPr>
      </w:pPr>
      <w:r>
        <w:t>Bois</w:t>
      </w:r>
    </w:p>
    <w:p w14:paraId="2DADAAB5" w14:textId="5DC42EFA" w:rsidR="0031370A" w:rsidRDefault="0031370A" w:rsidP="0031370A">
      <w:pPr>
        <w:pStyle w:val="Paragraphedeliste"/>
        <w:numPr>
          <w:ilvl w:val="1"/>
          <w:numId w:val="1"/>
        </w:numPr>
      </w:pPr>
      <w:r>
        <w:t>Génératrice bas carbone (émet du CO2 à la construction)</w:t>
      </w:r>
    </w:p>
    <w:p w14:paraId="4A4B16D8" w14:textId="4E30D842" w:rsidR="008D022A" w:rsidRDefault="008D022A" w:rsidP="008D022A">
      <w:pPr>
        <w:pStyle w:val="Paragraphedeliste"/>
        <w:numPr>
          <w:ilvl w:val="2"/>
          <w:numId w:val="1"/>
        </w:numPr>
      </w:pPr>
      <w:r>
        <w:t>Solaire</w:t>
      </w:r>
    </w:p>
    <w:p w14:paraId="42E53D9C" w14:textId="78D82DEB" w:rsidR="008D022A" w:rsidRDefault="008D022A" w:rsidP="008D022A">
      <w:pPr>
        <w:pStyle w:val="Paragraphedeliste"/>
        <w:numPr>
          <w:ilvl w:val="2"/>
          <w:numId w:val="1"/>
        </w:numPr>
      </w:pPr>
      <w:r>
        <w:t>Eolien</w:t>
      </w:r>
    </w:p>
    <w:p w14:paraId="186692D3" w14:textId="335ADE51" w:rsidR="008D022A" w:rsidRDefault="008D022A" w:rsidP="008D022A">
      <w:pPr>
        <w:pStyle w:val="Paragraphedeliste"/>
        <w:numPr>
          <w:ilvl w:val="2"/>
          <w:numId w:val="1"/>
        </w:numPr>
      </w:pPr>
      <w:r>
        <w:t>Nucléaire</w:t>
      </w:r>
    </w:p>
    <w:p w14:paraId="400F9C26" w14:textId="19C9624B" w:rsidR="008D022A" w:rsidRDefault="008D022A" w:rsidP="008D022A">
      <w:pPr>
        <w:pStyle w:val="Paragraphedeliste"/>
        <w:numPr>
          <w:ilvl w:val="0"/>
          <w:numId w:val="1"/>
        </w:numPr>
      </w:pPr>
      <w:r>
        <w:t>Stockage</w:t>
      </w:r>
    </w:p>
    <w:p w14:paraId="5DCC8B78" w14:textId="3D67C279" w:rsidR="008D022A" w:rsidRDefault="008D022A" w:rsidP="008D022A">
      <w:pPr>
        <w:pStyle w:val="Paragraphedeliste"/>
        <w:numPr>
          <w:ilvl w:val="1"/>
          <w:numId w:val="1"/>
        </w:numPr>
      </w:pPr>
      <w:r>
        <w:t>Stockage pur (ne peut que stocker</w:t>
      </w:r>
      <w:r w:rsidR="004660D2">
        <w:t xml:space="preserve"> de l’énergie provenant de l’électricité)</w:t>
      </w:r>
    </w:p>
    <w:p w14:paraId="509C7A5E" w14:textId="4D92A9ED" w:rsidR="004660D2" w:rsidRDefault="004660D2" w:rsidP="004660D2">
      <w:pPr>
        <w:pStyle w:val="Paragraphedeliste"/>
        <w:numPr>
          <w:ilvl w:val="2"/>
          <w:numId w:val="1"/>
        </w:numPr>
      </w:pPr>
      <w:r>
        <w:t>Hydrogène (gros potentiel de quantité, faible rendement)</w:t>
      </w:r>
    </w:p>
    <w:p w14:paraId="7ECF5072" w14:textId="5C0B62DE" w:rsidR="004660D2" w:rsidRDefault="004660D2" w:rsidP="004660D2">
      <w:pPr>
        <w:pStyle w:val="Paragraphedeliste"/>
        <w:numPr>
          <w:ilvl w:val="2"/>
          <w:numId w:val="1"/>
        </w:numPr>
      </w:pPr>
      <w:r>
        <w:t>Batterie électrique (difficile à produire à grande échelle, rendement élevé)</w:t>
      </w:r>
    </w:p>
    <w:p w14:paraId="3BDCC287" w14:textId="48DEB8C5" w:rsidR="004660D2" w:rsidRDefault="004660D2" w:rsidP="004660D2">
      <w:pPr>
        <w:pStyle w:val="Paragraphedeliste"/>
        <w:numPr>
          <w:ilvl w:val="1"/>
          <w:numId w:val="1"/>
        </w:numPr>
      </w:pPr>
      <w:r>
        <w:t>Stockage et génératrice</w:t>
      </w:r>
    </w:p>
    <w:p w14:paraId="23633250" w14:textId="7A92492E" w:rsidR="004660D2" w:rsidRDefault="004660D2" w:rsidP="004660D2">
      <w:pPr>
        <w:pStyle w:val="Paragraphedeliste"/>
        <w:numPr>
          <w:ilvl w:val="2"/>
          <w:numId w:val="1"/>
        </w:numPr>
      </w:pPr>
      <w:r>
        <w:t>Barrage hydroélectrique (stockage d’électricité et génération provenant des courants)</w:t>
      </w:r>
    </w:p>
    <w:p w14:paraId="7B4BF787" w14:textId="38070FC7" w:rsidR="0031370A" w:rsidRDefault="0031370A" w:rsidP="0031370A">
      <w:pPr>
        <w:pStyle w:val="Paragraphedeliste"/>
        <w:numPr>
          <w:ilvl w:val="0"/>
          <w:numId w:val="1"/>
        </w:numPr>
      </w:pPr>
      <w:r>
        <w:t>Consommatrice</w:t>
      </w:r>
    </w:p>
    <w:p w14:paraId="01F51D56" w14:textId="18A60BE5" w:rsidR="0031370A" w:rsidRDefault="0031370A" w:rsidP="0031370A">
      <w:pPr>
        <w:pStyle w:val="Paragraphedeliste"/>
        <w:numPr>
          <w:ilvl w:val="1"/>
          <w:numId w:val="1"/>
        </w:numPr>
      </w:pPr>
      <w:r>
        <w:t xml:space="preserve">Essentielle </w:t>
      </w:r>
    </w:p>
    <w:p w14:paraId="35231AF9" w14:textId="3EBF139A" w:rsidR="004660D2" w:rsidRDefault="004660D2" w:rsidP="004660D2">
      <w:pPr>
        <w:pStyle w:val="Paragraphedeliste"/>
        <w:numPr>
          <w:ilvl w:val="2"/>
          <w:numId w:val="1"/>
        </w:numPr>
      </w:pPr>
      <w:proofErr w:type="spellStart"/>
      <w:r>
        <w:t>Hopital</w:t>
      </w:r>
      <w:proofErr w:type="spellEnd"/>
    </w:p>
    <w:p w14:paraId="676222C4" w14:textId="21C4DAE9" w:rsidR="004660D2" w:rsidRDefault="004660D2" w:rsidP="004660D2">
      <w:pPr>
        <w:pStyle w:val="Paragraphedeliste"/>
        <w:numPr>
          <w:ilvl w:val="2"/>
          <w:numId w:val="1"/>
        </w:numPr>
      </w:pPr>
      <w:r>
        <w:t>Banque</w:t>
      </w:r>
    </w:p>
    <w:p w14:paraId="180EF390" w14:textId="1BDA3173" w:rsidR="004660D2" w:rsidRDefault="004660D2" w:rsidP="004660D2">
      <w:pPr>
        <w:pStyle w:val="Paragraphedeliste"/>
        <w:numPr>
          <w:ilvl w:val="2"/>
          <w:numId w:val="1"/>
        </w:numPr>
      </w:pPr>
      <w:r>
        <w:t>Serveur</w:t>
      </w:r>
    </w:p>
    <w:p w14:paraId="654132A5" w14:textId="1CA7D030" w:rsidR="0031370A" w:rsidRDefault="0031370A" w:rsidP="0031370A">
      <w:pPr>
        <w:pStyle w:val="Paragraphedeliste"/>
        <w:numPr>
          <w:ilvl w:val="1"/>
          <w:numId w:val="1"/>
        </w:numPr>
      </w:pPr>
      <w:r>
        <w:t>Importante (maison, usine</w:t>
      </w:r>
      <w:r w:rsidR="008D022A">
        <w:t>, transport</w:t>
      </w:r>
      <w:r>
        <w:t>)</w:t>
      </w:r>
    </w:p>
    <w:p w14:paraId="6CEA78E2" w14:textId="47CB1C9A" w:rsidR="004660D2" w:rsidRDefault="004660D2" w:rsidP="004660D2">
      <w:pPr>
        <w:pStyle w:val="Paragraphedeliste"/>
        <w:numPr>
          <w:ilvl w:val="2"/>
          <w:numId w:val="1"/>
        </w:numPr>
      </w:pPr>
      <w:r>
        <w:t>Maison</w:t>
      </w:r>
    </w:p>
    <w:p w14:paraId="0A3451F0" w14:textId="66BCA03F" w:rsidR="004660D2" w:rsidRDefault="004660D2" w:rsidP="004660D2">
      <w:pPr>
        <w:pStyle w:val="Paragraphedeliste"/>
        <w:numPr>
          <w:ilvl w:val="2"/>
          <w:numId w:val="1"/>
        </w:numPr>
      </w:pPr>
      <w:r>
        <w:t>Usine</w:t>
      </w:r>
    </w:p>
    <w:p w14:paraId="126A8190" w14:textId="5ED2E6AF" w:rsidR="004660D2" w:rsidRDefault="004660D2" w:rsidP="004660D2">
      <w:pPr>
        <w:pStyle w:val="Paragraphedeliste"/>
        <w:numPr>
          <w:ilvl w:val="2"/>
          <w:numId w:val="1"/>
        </w:numPr>
      </w:pPr>
      <w:r>
        <w:t>Transport</w:t>
      </w:r>
    </w:p>
    <w:p w14:paraId="6CA0E145" w14:textId="1AFCF3C4" w:rsidR="0031370A" w:rsidRDefault="0031370A" w:rsidP="0031370A">
      <w:pPr>
        <w:pStyle w:val="Paragraphedeliste"/>
        <w:numPr>
          <w:ilvl w:val="1"/>
          <w:numId w:val="1"/>
        </w:numPr>
      </w:pPr>
      <w:r>
        <w:t>Secondaire</w:t>
      </w:r>
    </w:p>
    <w:p w14:paraId="75205C26" w14:textId="653B6B6B" w:rsidR="004660D2" w:rsidRDefault="004660D2" w:rsidP="004660D2">
      <w:pPr>
        <w:pStyle w:val="Paragraphedeliste"/>
        <w:numPr>
          <w:ilvl w:val="2"/>
          <w:numId w:val="1"/>
        </w:numPr>
      </w:pPr>
      <w:r>
        <w:t>Parc d’attraction</w:t>
      </w:r>
    </w:p>
    <w:p w14:paraId="3394E53A" w14:textId="0B5DAAD4" w:rsidR="004660D2" w:rsidRDefault="00A9144A" w:rsidP="004660D2">
      <w:pPr>
        <w:pStyle w:val="Paragraphedeliste"/>
        <w:numPr>
          <w:ilvl w:val="2"/>
          <w:numId w:val="1"/>
        </w:numPr>
      </w:pPr>
      <w:r>
        <w:t>Lampadaire</w:t>
      </w:r>
    </w:p>
    <w:p w14:paraId="7F8B89EC" w14:textId="77777777" w:rsidR="00A9144A" w:rsidRDefault="00A9144A" w:rsidP="00A9144A"/>
    <w:p w14:paraId="31406354" w14:textId="060CC7D5" w:rsidR="008D022A" w:rsidRDefault="008D022A" w:rsidP="008D022A">
      <w:pPr>
        <w:pStyle w:val="Paragraphedeliste"/>
        <w:numPr>
          <w:ilvl w:val="0"/>
          <w:numId w:val="1"/>
        </w:numPr>
      </w:pPr>
    </w:p>
    <w:p w14:paraId="357B6268" w14:textId="77777777" w:rsidR="008D022A" w:rsidRPr="00F73229" w:rsidRDefault="008D022A" w:rsidP="008D022A">
      <w:pPr>
        <w:pStyle w:val="Paragraphedeliste"/>
      </w:pPr>
    </w:p>
    <w:sectPr w:rsidR="008D022A" w:rsidRPr="00F732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02670"/>
    <w:multiLevelType w:val="hybridMultilevel"/>
    <w:tmpl w:val="7E005196"/>
    <w:lvl w:ilvl="0" w:tplc="447E12F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9003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31"/>
    <w:rsid w:val="001A6D31"/>
    <w:rsid w:val="0031370A"/>
    <w:rsid w:val="004660D2"/>
    <w:rsid w:val="008D022A"/>
    <w:rsid w:val="00A9144A"/>
    <w:rsid w:val="00C00064"/>
    <w:rsid w:val="00C40BF6"/>
    <w:rsid w:val="00EB717D"/>
    <w:rsid w:val="00F25E53"/>
    <w:rsid w:val="00F732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8FF8"/>
  <w15:chartTrackingRefBased/>
  <w15:docId w15:val="{E538D2A6-7D9C-4B57-961D-E2BF235D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1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B7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17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1370A"/>
    <w:pPr>
      <w:ind w:left="720"/>
      <w:contextualSpacing/>
    </w:pPr>
  </w:style>
  <w:style w:type="character" w:customStyle="1" w:styleId="Titre1Car">
    <w:name w:val="Titre 1 Car"/>
    <w:basedOn w:val="Policepardfaut"/>
    <w:link w:val="Titre1"/>
    <w:uiPriority w:val="9"/>
    <w:rsid w:val="00A914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308</Words>
  <Characters>1695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LE GOFF</dc:creator>
  <cp:keywords/>
  <dc:description/>
  <cp:lastModifiedBy>Erwan LE GOFF</cp:lastModifiedBy>
  <cp:revision>3</cp:revision>
  <dcterms:created xsi:type="dcterms:W3CDTF">2022-05-10T18:08:00Z</dcterms:created>
  <dcterms:modified xsi:type="dcterms:W3CDTF">2022-05-10T19:30:00Z</dcterms:modified>
</cp:coreProperties>
</file>