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007B80"/>
          <w:sz w:val="40"/>
          <w:szCs w:val="40"/>
        </w:rPr>
        <w:t xml:space="preserve">DENTO-MEDICAL SOCIETY RWANDA</w:t>
      </w:r>
    </w:p>
    <w:p>
      <w:pPr>
        <w:spacing w:before="0" w:after="80"/>
        <w:jc w:val="center"/>
      </w:pPr>
      <w:r>
        <w:rPr>
          <w:rFonts w:ascii="Arial" w:cs="Arial" w:eastAsia="Arial" w:hAnsi="Arial"/>
          <w:b/>
          <w:bCs/>
          <w:color w:val="0A1628"/>
          <w:sz w:val="56"/>
          <w:szCs w:val="56"/>
        </w:rPr>
        <w:t xml:space="preserve">RDMS</w:t>
      </w:r>
    </w:p>
    <w:p>
      <w:pPr>
        <w:spacing w:before="0" w:after="80"/>
        <w:jc w:val="center"/>
      </w:pPr>
      <w:r>
        <w:rPr>
          <w:rFonts w:ascii="Arial" w:cs="Arial" w:eastAsia="Arial" w:hAnsi="Arial"/>
          <w:color w:val="555555"/>
          <w:sz w:val="24"/>
          <w:szCs w:val="24"/>
        </w:rPr>
        <w:t xml:space="preserve">Organizational Profile</w:t>
      </w:r>
    </w:p>
    <w:p>
      <w:pPr>
        <w:pBdr>
          <w:bottom w:val="single" w:color="007B80" w:sz="8" w:space="1"/>
        </w:pBdr>
        <w:spacing w:before="0" w:after="400"/>
        <w:jc w:val="center"/>
      </w:pPr>
      <w:r>
        <w:rPr>
          <w:rFonts w:ascii="Arial" w:cs="Arial" w:eastAsia="Arial" w:hAnsi="Arial"/>
          <w:color w:val="555555"/>
          <w:sz w:val="22"/>
          <w:szCs w:val="22"/>
        </w:rPr>
        <w:t xml:space="preserve">Advancing Oral and Systemic Health in Rwanda</w:t>
      </w:r>
    </w:p>
    <w:p>
      <w:pPr>
        <w:spacing w:before="80" w:after="80"/>
      </w:pPr>
      <w:r>
        <w:t xml:space="preserve"/>
      </w:r>
    </w:p>
    <w:p>
      <w:pPr>
        <w:pStyle w:val="Heading1"/>
        <w:spacing w:before="320" w:after="160"/>
      </w:pPr>
      <w:r>
        <w:rPr>
          <w:rFonts w:ascii="Arial" w:cs="Arial" w:eastAsia="Arial" w:hAnsi="Arial"/>
          <w:b/>
          <w:bCs/>
          <w:color w:val="0A1628"/>
          <w:sz w:val="28"/>
          <w:szCs w:val="28"/>
        </w:rPr>
        <w:t xml:space="preserve">1. Organizational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Full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Dento-Medical Society Rwanda (RDMS)</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Founder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Igisubizo Jimmy Confiance</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Non-Profit Organization (Limited by Guarantee)</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Registration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RDB Code: 143885158</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Date Registered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July 2024</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Registered Office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Ngoma, Huye, Southern Province, Rwanda</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Phone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+250 791 853 120</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Email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rdmspresident13@gmail.com | igisubizojimmy@gmail.com</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Business Activities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Dentistry (Q8620) | Dental Development | Other Human Health Activities (Q8690) | Other Social Work Activities (Q8890)</w:t>
            </w:r>
          </w:p>
        </w:tc>
      </w:tr>
    </w:tbl>
    <w:p>
      <w:pPr>
        <w:spacing w:before="80" w:after="80"/>
      </w:pPr>
      <w:r>
        <w:t xml:space="preserve"/>
      </w:r>
    </w:p>
    <w:p>
      <w:pPr>
        <w:pStyle w:val="Heading1"/>
        <w:spacing w:before="320" w:after="160"/>
      </w:pPr>
      <w:r>
        <w:rPr>
          <w:rFonts w:ascii="Arial" w:cs="Arial" w:eastAsia="Arial" w:hAnsi="Arial"/>
          <w:b/>
          <w:bCs/>
          <w:color w:val="0A1628"/>
          <w:sz w:val="28"/>
          <w:szCs w:val="28"/>
        </w:rPr>
        <w:t xml:space="preserve">2. Vision</w:t>
      </w:r>
    </w:p>
    <w:p>
      <w:pPr>
        <w:spacing w:before="80" w:after="80"/>
      </w:pPr>
      <w:r>
        <w:rPr>
          <w:rFonts w:ascii="Arial" w:cs="Arial" w:eastAsia="Arial" w:hAnsi="Arial"/>
          <w:sz w:val="22"/>
          <w:szCs w:val="22"/>
        </w:rPr>
        <w:t xml:space="preserve">To become a multidisciplinary center of excellence for the integration of oral health and general health in Rwanda, ensuring a healthier nation through unified care and innovation.</w:t>
      </w:r>
    </w:p>
    <w:p>
      <w:pPr>
        <w:spacing w:before="80" w:after="80"/>
      </w:pPr>
      <w:r>
        <w:t xml:space="preserve"/>
      </w:r>
    </w:p>
    <w:p>
      <w:pPr>
        <w:pStyle w:val="Heading1"/>
        <w:spacing w:before="320" w:after="160"/>
      </w:pPr>
      <w:r>
        <w:rPr>
          <w:rFonts w:ascii="Arial" w:cs="Arial" w:eastAsia="Arial" w:hAnsi="Arial"/>
          <w:b/>
          <w:bCs/>
          <w:color w:val="0A1628"/>
          <w:sz w:val="28"/>
          <w:szCs w:val="28"/>
        </w:rPr>
        <w:t xml:space="preserve">3. Mission</w:t>
      </w:r>
    </w:p>
    <w:p>
      <w:pPr>
        <w:spacing w:before="80" w:after="80"/>
      </w:pPr>
      <w:r>
        <w:rPr>
          <w:rFonts w:ascii="Arial" w:cs="Arial" w:eastAsia="Arial" w:hAnsi="Arial"/>
          <w:sz w:val="22"/>
          <w:szCs w:val="22"/>
        </w:rPr>
        <w:t xml:space="preserve">To unite dental surgeons, dental therapists, and public health professionals in advancing oral-systemic health through collaborative education, research, outreach, and policy advocacy.</w:t>
      </w:r>
    </w:p>
    <w:p>
      <w:pPr>
        <w:spacing w:before="80" w:after="80"/>
      </w:pPr>
      <w:r>
        <w:t xml:space="preserve"/>
      </w:r>
    </w:p>
    <w:p>
      <w:pPr>
        <w:pStyle w:val="Heading1"/>
        <w:spacing w:before="320" w:after="160"/>
      </w:pPr>
      <w:r>
        <w:rPr>
          <w:rFonts w:ascii="Arial" w:cs="Arial" w:eastAsia="Arial" w:hAnsi="Arial"/>
          <w:b/>
          <w:bCs/>
          <w:color w:val="0A1628"/>
          <w:sz w:val="28"/>
          <w:szCs w:val="28"/>
        </w:rPr>
        <w:t xml:space="preserve">4. Core Values</w:t>
      </w:r>
    </w:p>
    <w:p>
      <w:pPr>
        <w:pStyle w:val="ListParagraph"/>
        <w:numPr>
          <w:ilvl w:val="0"/>
          <w:numId w:val="2"/>
        </w:numPr>
        <w:spacing w:before="60" w:after="60"/>
      </w:pPr>
      <w:r>
        <w:rPr>
          <w:rFonts w:ascii="Arial" w:cs="Arial" w:eastAsia="Arial" w:hAnsi="Arial"/>
          <w:sz w:val="22"/>
          <w:szCs w:val="22"/>
        </w:rPr>
        <w:t xml:space="preserve">Transparency and Accountability</w:t>
      </w:r>
    </w:p>
    <w:p>
      <w:pPr>
        <w:pStyle w:val="ListParagraph"/>
        <w:numPr>
          <w:ilvl w:val="0"/>
          <w:numId w:val="2"/>
        </w:numPr>
        <w:spacing w:before="60" w:after="60"/>
      </w:pPr>
      <w:r>
        <w:rPr>
          <w:rFonts w:ascii="Arial" w:cs="Arial" w:eastAsia="Arial" w:hAnsi="Arial"/>
          <w:sz w:val="22"/>
          <w:szCs w:val="22"/>
        </w:rPr>
        <w:t xml:space="preserve">Teamwork and Collaboration</w:t>
      </w:r>
    </w:p>
    <w:p>
      <w:pPr>
        <w:pStyle w:val="ListParagraph"/>
        <w:numPr>
          <w:ilvl w:val="0"/>
          <w:numId w:val="2"/>
        </w:numPr>
        <w:spacing w:before="60" w:after="60"/>
      </w:pPr>
      <w:r>
        <w:rPr>
          <w:rFonts w:ascii="Arial" w:cs="Arial" w:eastAsia="Arial" w:hAnsi="Arial"/>
          <w:sz w:val="22"/>
          <w:szCs w:val="22"/>
        </w:rPr>
        <w:t xml:space="preserve">Selflessness and Compassion</w:t>
      </w:r>
    </w:p>
    <w:p>
      <w:pPr>
        <w:pStyle w:val="ListParagraph"/>
        <w:numPr>
          <w:ilvl w:val="0"/>
          <w:numId w:val="2"/>
        </w:numPr>
        <w:spacing w:before="60" w:after="60"/>
      </w:pPr>
      <w:r>
        <w:rPr>
          <w:rFonts w:ascii="Arial" w:cs="Arial" w:eastAsia="Arial" w:hAnsi="Arial"/>
          <w:sz w:val="22"/>
          <w:szCs w:val="22"/>
        </w:rPr>
        <w:t xml:space="preserve">Upholding Human Rights and Environmental Protection</w:t>
      </w:r>
    </w:p>
    <w:p>
      <w:pPr>
        <w:pStyle w:val="ListParagraph"/>
        <w:numPr>
          <w:ilvl w:val="0"/>
          <w:numId w:val="2"/>
        </w:numPr>
        <w:spacing w:before="60" w:after="60"/>
      </w:pPr>
      <w:r>
        <w:rPr>
          <w:rFonts w:ascii="Arial" w:cs="Arial" w:eastAsia="Arial" w:hAnsi="Arial"/>
          <w:sz w:val="22"/>
          <w:szCs w:val="22"/>
        </w:rPr>
        <w:t xml:space="preserve">Equity and Equality</w:t>
      </w:r>
    </w:p>
    <w:p>
      <w:pPr>
        <w:spacing w:before="80" w:after="80"/>
      </w:pPr>
      <w:r>
        <w:t xml:space="preserve"/>
      </w:r>
    </w:p>
    <w:p>
      <w:pPr>
        <w:pStyle w:val="Heading1"/>
        <w:spacing w:before="320" w:after="160"/>
      </w:pPr>
      <w:r>
        <w:rPr>
          <w:rFonts w:ascii="Arial" w:cs="Arial" w:eastAsia="Arial" w:hAnsi="Arial"/>
          <w:b/>
          <w:bCs/>
          <w:color w:val="0A1628"/>
          <w:sz w:val="28"/>
          <w:szCs w:val="28"/>
        </w:rPr>
        <w:t xml:space="preserve">5. Problem Statement</w:t>
      </w:r>
    </w:p>
    <w:p>
      <w:pPr>
        <w:spacing w:before="80" w:after="80"/>
      </w:pPr>
      <w:r>
        <w:rPr>
          <w:rFonts w:ascii="Arial" w:cs="Arial" w:eastAsia="Arial" w:hAnsi="Arial"/>
          <w:sz w:val="22"/>
          <w:szCs w:val="22"/>
        </w:rPr>
        <w:t xml:space="preserve">In Rwanda, dentistry and oral health are often overlooked within the healthcare system, leading to fragmented services, low public awareness, and inadequate preventive measures. This neglect disproportionately affects vulnerable populations, resulting in preventable diseases, reduced quality of life, and slow dental sector development.</w:t>
      </w:r>
    </w:p>
    <w:p>
      <w:pPr>
        <w:spacing w:before="80" w:after="80"/>
      </w:pPr>
      <w:r>
        <w:t xml:space="preserve"/>
      </w:r>
    </w:p>
    <w:p>
      <w:pPr>
        <w:pStyle w:val="Heading1"/>
        <w:spacing w:before="320" w:after="160"/>
      </w:pPr>
      <w:r>
        <w:rPr>
          <w:rFonts w:ascii="Arial" w:cs="Arial" w:eastAsia="Arial" w:hAnsi="Arial"/>
          <w:b/>
          <w:bCs/>
          <w:color w:val="0A1628"/>
          <w:sz w:val="28"/>
          <w:szCs w:val="28"/>
        </w:rPr>
        <w:t xml:space="preserve">6. Objectives</w:t>
      </w:r>
    </w:p>
    <w:p>
      <w:pPr>
        <w:pStyle w:val="ListParagraph"/>
        <w:numPr>
          <w:ilvl w:val="0"/>
          <w:numId w:val="2"/>
        </w:numPr>
        <w:spacing w:before="60" w:after="60"/>
      </w:pPr>
      <w:r>
        <w:rPr>
          <w:rFonts w:ascii="Arial" w:cs="Arial" w:eastAsia="Arial" w:hAnsi="Arial"/>
          <w:sz w:val="22"/>
          <w:szCs w:val="22"/>
        </w:rPr>
        <w:t xml:space="preserve">Advance dental care and development in Rwanda.</w:t>
      </w:r>
    </w:p>
    <w:p>
      <w:pPr>
        <w:pStyle w:val="ListParagraph"/>
        <w:numPr>
          <w:ilvl w:val="0"/>
          <w:numId w:val="2"/>
        </w:numPr>
        <w:spacing w:before="60" w:after="60"/>
      </w:pPr>
      <w:r>
        <w:rPr>
          <w:rFonts w:ascii="Arial" w:cs="Arial" w:eastAsia="Arial" w:hAnsi="Arial"/>
          <w:sz w:val="22"/>
          <w:szCs w:val="22"/>
        </w:rPr>
        <w:t xml:space="preserve">Enhance collaboration between medical and dental professionals for holistic care.</w:t>
      </w:r>
    </w:p>
    <w:p>
      <w:pPr>
        <w:pStyle w:val="ListParagraph"/>
        <w:numPr>
          <w:ilvl w:val="0"/>
          <w:numId w:val="2"/>
        </w:numPr>
        <w:spacing w:before="60" w:after="60"/>
      </w:pPr>
      <w:r>
        <w:rPr>
          <w:rFonts w:ascii="Arial" w:cs="Arial" w:eastAsia="Arial" w:hAnsi="Arial"/>
          <w:sz w:val="22"/>
          <w:szCs w:val="22"/>
        </w:rPr>
        <w:t xml:space="preserve">Conduct public health campaigns to improve oral health awareness.</w:t>
      </w:r>
    </w:p>
    <w:p>
      <w:pPr>
        <w:pStyle w:val="ListParagraph"/>
        <w:numPr>
          <w:ilvl w:val="0"/>
          <w:numId w:val="2"/>
        </w:numPr>
        <w:spacing w:before="60" w:after="60"/>
      </w:pPr>
      <w:r>
        <w:rPr>
          <w:rFonts w:ascii="Arial" w:cs="Arial" w:eastAsia="Arial" w:hAnsi="Arial"/>
          <w:sz w:val="22"/>
          <w:szCs w:val="22"/>
        </w:rPr>
        <w:t xml:space="preserve">Provide outreach services to underserved areas.</w:t>
      </w:r>
    </w:p>
    <w:p>
      <w:pPr>
        <w:pStyle w:val="ListParagraph"/>
        <w:numPr>
          <w:ilvl w:val="0"/>
          <w:numId w:val="2"/>
        </w:numPr>
        <w:spacing w:before="60" w:after="60"/>
      </w:pPr>
      <w:r>
        <w:rPr>
          <w:rFonts w:ascii="Arial" w:cs="Arial" w:eastAsia="Arial" w:hAnsi="Arial"/>
          <w:sz w:val="22"/>
          <w:szCs w:val="22"/>
        </w:rPr>
        <w:t xml:space="preserve">Promote evidence-based research and innovation in oral-systemic health.</w:t>
      </w:r>
    </w:p>
    <w:p>
      <w:pPr>
        <w:pStyle w:val="ListParagraph"/>
        <w:numPr>
          <w:ilvl w:val="0"/>
          <w:numId w:val="2"/>
        </w:numPr>
        <w:spacing w:before="60" w:after="60"/>
      </w:pPr>
      <w:r>
        <w:rPr>
          <w:rFonts w:ascii="Arial" w:cs="Arial" w:eastAsia="Arial" w:hAnsi="Arial"/>
          <w:sz w:val="22"/>
          <w:szCs w:val="22"/>
        </w:rPr>
        <w:t xml:space="preserve">Advocate for policies that integrate dentistry into national health agendas.</w:t>
      </w:r>
    </w:p>
    <w:p>
      <w:pPr>
        <w:spacing w:before="80" w:after="80"/>
      </w:pPr>
      <w:r>
        <w:t xml:space="preserve"/>
      </w:r>
    </w:p>
    <w:p>
      <w:pPr>
        <w:pStyle w:val="Heading1"/>
        <w:spacing w:before="320" w:after="160"/>
      </w:pPr>
      <w:r>
        <w:rPr>
          <w:rFonts w:ascii="Arial" w:cs="Arial" w:eastAsia="Arial" w:hAnsi="Arial"/>
          <w:b/>
          <w:bCs/>
          <w:color w:val="0A1628"/>
          <w:sz w:val="28"/>
          <w:szCs w:val="28"/>
        </w:rPr>
        <w:t xml:space="preserve">7. Core Activities</w:t>
      </w:r>
    </w:p>
    <w:p>
      <w:pPr>
        <w:pStyle w:val="ListParagraph"/>
        <w:numPr>
          <w:ilvl w:val="0"/>
          <w:numId w:val="2"/>
        </w:numPr>
        <w:spacing w:before="60" w:after="60"/>
      </w:pPr>
      <w:r>
        <w:rPr>
          <w:rFonts w:ascii="Arial" w:cs="Arial" w:eastAsia="Arial" w:hAnsi="Arial"/>
          <w:sz w:val="22"/>
          <w:szCs w:val="22"/>
        </w:rPr>
        <w:t xml:space="preserve">Dentistry Services and Development Programs — to improve infrastructure and capacity in Rwanda's dental sector.</w:t>
      </w:r>
    </w:p>
    <w:p>
      <w:pPr>
        <w:pStyle w:val="ListParagraph"/>
        <w:numPr>
          <w:ilvl w:val="0"/>
          <w:numId w:val="2"/>
        </w:numPr>
        <w:spacing w:before="60" w:after="60"/>
      </w:pPr>
      <w:r>
        <w:rPr>
          <w:rFonts w:ascii="Arial" w:cs="Arial" w:eastAsia="Arial" w:hAnsi="Arial"/>
          <w:sz w:val="22"/>
          <w:szCs w:val="22"/>
        </w:rPr>
        <w:t xml:space="preserve">Interdisciplinary Workshops — for integrated healthcare training across dental and medical disciplines.</w:t>
      </w:r>
    </w:p>
    <w:p>
      <w:pPr>
        <w:pStyle w:val="ListParagraph"/>
        <w:numPr>
          <w:ilvl w:val="0"/>
          <w:numId w:val="2"/>
        </w:numPr>
        <w:spacing w:before="60" w:after="60"/>
      </w:pPr>
      <w:r>
        <w:rPr>
          <w:rFonts w:ascii="Arial" w:cs="Arial" w:eastAsia="Arial" w:hAnsi="Arial"/>
          <w:sz w:val="22"/>
          <w:szCs w:val="22"/>
        </w:rPr>
        <w:t xml:space="preserve">Public Health Campaigns — focused on oral hygiene and systemic health links.</w:t>
      </w:r>
    </w:p>
    <w:p>
      <w:pPr>
        <w:pStyle w:val="ListParagraph"/>
        <w:numPr>
          <w:ilvl w:val="0"/>
          <w:numId w:val="2"/>
        </w:numPr>
        <w:spacing w:before="60" w:after="60"/>
      </w:pPr>
      <w:r>
        <w:rPr>
          <w:rFonts w:ascii="Arial" w:cs="Arial" w:eastAsia="Arial" w:hAnsi="Arial"/>
          <w:sz w:val="22"/>
          <w:szCs w:val="22"/>
        </w:rPr>
        <w:t xml:space="preserve">Community Mobile Clinics — offering preventive and curative dental services to rural and underserved populations.</w:t>
      </w:r>
    </w:p>
    <w:p>
      <w:pPr>
        <w:pStyle w:val="ListParagraph"/>
        <w:numPr>
          <w:ilvl w:val="0"/>
          <w:numId w:val="2"/>
        </w:numPr>
        <w:spacing w:before="60" w:after="60"/>
      </w:pPr>
      <w:r>
        <w:rPr>
          <w:rFonts w:ascii="Arial" w:cs="Arial" w:eastAsia="Arial" w:hAnsi="Arial"/>
          <w:sz w:val="22"/>
          <w:szCs w:val="22"/>
        </w:rPr>
        <w:t xml:space="preserve">Research Collaborations — with academic institutions nationally and internationally.</w:t>
      </w:r>
    </w:p>
    <w:p>
      <w:pPr>
        <w:pStyle w:val="ListParagraph"/>
        <w:numPr>
          <w:ilvl w:val="0"/>
          <w:numId w:val="2"/>
        </w:numPr>
        <w:spacing w:before="60" w:after="60"/>
      </w:pPr>
      <w:r>
        <w:rPr>
          <w:rFonts w:ascii="Arial" w:cs="Arial" w:eastAsia="Arial" w:hAnsi="Arial"/>
          <w:sz w:val="22"/>
          <w:szCs w:val="22"/>
        </w:rPr>
        <w:t xml:space="preserve">Policy Dialogues — to influence health legislation and integrate dentistry into national health agendas.</w:t>
      </w:r>
    </w:p>
    <w:p>
      <w:pPr>
        <w:spacing w:before="80" w:after="80"/>
      </w:pPr>
      <w:r>
        <w:t xml:space="preserve"/>
      </w:r>
    </w:p>
    <w:p>
      <w:pPr>
        <w:pStyle w:val="Heading1"/>
        <w:spacing w:before="320" w:after="160"/>
      </w:pPr>
      <w:r>
        <w:rPr>
          <w:rFonts w:ascii="Arial" w:cs="Arial" w:eastAsia="Arial" w:hAnsi="Arial"/>
          <w:b/>
          <w:bCs/>
          <w:color w:val="0A1628"/>
          <w:sz w:val="28"/>
          <w:szCs w:val="28"/>
        </w:rPr>
        <w:t xml:space="preserve">8. Expected Outcomes</w:t>
      </w:r>
    </w:p>
    <w:p>
      <w:pPr>
        <w:pStyle w:val="ListParagraph"/>
        <w:numPr>
          <w:ilvl w:val="0"/>
          <w:numId w:val="2"/>
        </w:numPr>
        <w:spacing w:before="60" w:after="60"/>
      </w:pPr>
      <w:r>
        <w:rPr>
          <w:rFonts w:ascii="Arial" w:cs="Arial" w:eastAsia="Arial" w:hAnsi="Arial"/>
          <w:sz w:val="22"/>
          <w:szCs w:val="22"/>
        </w:rPr>
        <w:t xml:space="preserve">Strong dental sector and improved access to dentistry services in Rwanda.</w:t>
      </w:r>
    </w:p>
    <w:p>
      <w:pPr>
        <w:pStyle w:val="ListParagraph"/>
        <w:numPr>
          <w:ilvl w:val="0"/>
          <w:numId w:val="2"/>
        </w:numPr>
        <w:spacing w:before="60" w:after="60"/>
      </w:pPr>
      <w:r>
        <w:rPr>
          <w:rFonts w:ascii="Arial" w:cs="Arial" w:eastAsia="Arial" w:hAnsi="Arial"/>
          <w:sz w:val="22"/>
          <w:szCs w:val="22"/>
        </w:rPr>
        <w:t xml:space="preserve">Better integration of oral and general health services.</w:t>
      </w:r>
    </w:p>
    <w:p>
      <w:pPr>
        <w:pStyle w:val="ListParagraph"/>
        <w:numPr>
          <w:ilvl w:val="0"/>
          <w:numId w:val="2"/>
        </w:numPr>
        <w:spacing w:before="60" w:after="60"/>
      </w:pPr>
      <w:r>
        <w:rPr>
          <w:rFonts w:ascii="Arial" w:cs="Arial" w:eastAsia="Arial" w:hAnsi="Arial"/>
          <w:sz w:val="22"/>
          <w:szCs w:val="22"/>
        </w:rPr>
        <w:t xml:space="preserve">Increased public awareness and preventive dental practices.</w:t>
      </w:r>
    </w:p>
    <w:p>
      <w:pPr>
        <w:pStyle w:val="ListParagraph"/>
        <w:numPr>
          <w:ilvl w:val="0"/>
          <w:numId w:val="2"/>
        </w:numPr>
        <w:spacing w:before="60" w:after="60"/>
      </w:pPr>
      <w:r>
        <w:rPr>
          <w:rFonts w:ascii="Arial" w:cs="Arial" w:eastAsia="Arial" w:hAnsi="Arial"/>
          <w:sz w:val="22"/>
          <w:szCs w:val="22"/>
        </w:rPr>
        <w:t xml:space="preserve">Expanded dental services to rural and underserved areas.</w:t>
      </w:r>
    </w:p>
    <w:p>
      <w:pPr>
        <w:pStyle w:val="ListParagraph"/>
        <w:numPr>
          <w:ilvl w:val="0"/>
          <w:numId w:val="2"/>
        </w:numPr>
        <w:spacing w:before="60" w:after="60"/>
      </w:pPr>
      <w:r>
        <w:rPr>
          <w:rFonts w:ascii="Arial" w:cs="Arial" w:eastAsia="Arial" w:hAnsi="Arial"/>
          <w:sz w:val="22"/>
          <w:szCs w:val="22"/>
        </w:rPr>
        <w:t xml:space="preserve">Enhanced competencies among dental and medical professionals.</w:t>
      </w:r>
    </w:p>
    <w:p>
      <w:pPr>
        <w:spacing w:before="80" w:after="80"/>
      </w:pPr>
      <w:r>
        <w:t xml:space="preserve"/>
      </w:r>
    </w:p>
    <w:p>
      <w:pPr>
        <w:pStyle w:val="Heading1"/>
        <w:spacing w:before="320" w:after="160"/>
      </w:pPr>
      <w:r>
        <w:rPr>
          <w:rFonts w:ascii="Arial" w:cs="Arial" w:eastAsia="Arial" w:hAnsi="Arial"/>
          <w:b/>
          <w:bCs/>
          <w:color w:val="0A1628"/>
          <w:sz w:val="28"/>
          <w:szCs w:val="28"/>
        </w:rPr>
        <w:t xml:space="preserve">9. Sustainability Plan</w:t>
      </w:r>
    </w:p>
    <w:p>
      <w:pPr>
        <w:spacing w:before="80" w:after="80"/>
      </w:pPr>
      <w:r>
        <w:rPr>
          <w:rFonts w:ascii="Arial" w:cs="Arial" w:eastAsia="Arial" w:hAnsi="Arial"/>
          <w:sz w:val="22"/>
          <w:szCs w:val="22"/>
        </w:rPr>
        <w:t xml:space="preserve">RDMS will work with government institutions, NGOs, dental associations, and international partners to ensure financial sustainability. Capacity-building programs will empower communities and professionals to maintain and advocate for dental health services independently.</w:t>
      </w:r>
    </w:p>
    <w:p>
      <w:pPr>
        <w:spacing w:before="80" w:after="80"/>
      </w:pPr>
      <w:r>
        <w:t xml:space="preserve"/>
      </w:r>
    </w:p>
    <w:p>
      <w:pPr>
        <w:pStyle w:val="Heading1"/>
        <w:spacing w:before="320" w:after="160"/>
      </w:pPr>
      <w:r>
        <w:rPr>
          <w:rFonts w:ascii="Arial" w:cs="Arial" w:eastAsia="Arial" w:hAnsi="Arial"/>
          <w:b/>
          <w:bCs/>
          <w:color w:val="0A1628"/>
          <w:sz w:val="28"/>
          <w:szCs w:val="28"/>
        </w:rPr>
        <w:t xml:space="preserve">10.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CEO &amp; President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Igisubizo Jimmy Confiance</w:t>
            </w:r>
          </w:p>
        </w:tc>
      </w:tr>
      <w:tr>
        <w:tc>
          <w:tcPr>
            <w:tcW w:type="dxa" w:w="2500"/>
            <w:tcBorders>
              <w:top w:val="single" w:color="CCCCCC" w:sz="1"/>
              <w:left w:val="single" w:color="CCCCCC" w:sz="1"/>
              <w:bottom w:val="single" w:color="CCCCCC" w:sz="1"/>
              <w:right w:val="single" w:color="CCCCCC" w:sz="1"/>
            </w:tcBorders>
            <w:shd w:fill="E6F7F7" w:val="clear"/>
            <w:tcMar>
              <w:top w:type="dxa" w:w="80"/>
              <w:left w:type="dxa" w:w="120"/>
              <w:bottom w:type="dxa" w:w="80"/>
              <w:right w:type="dxa" w:w="120"/>
            </w:tcMar>
          </w:tcPr>
          <w:p>
            <w:r>
              <w:rPr>
                <w:rFonts w:ascii="Arial" w:cs="Arial" w:eastAsia="Arial" w:hAnsi="Arial"/>
                <w:b/>
                <w:bCs/>
                <w:color w:val="0A1628"/>
                <w:sz w:val="20"/>
                <w:szCs w:val="20"/>
              </w:rPr>
              <w:t xml:space="preserve">Governance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of Members with multidisciplinary expertise in dentistry and public health.</w:t>
            </w:r>
          </w:p>
        </w:tc>
      </w:tr>
    </w:tbl>
    <w:p>
      <w:pPr>
        <w:spacing w:before="80" w:after="80"/>
      </w:pPr>
      <w:r>
        <w:t xml:space="preserve"/>
      </w:r>
    </w:p>
    <w:p>
      <w:pPr>
        <w:spacing w:before="80" w:after="80"/>
      </w:pPr>
      <w:r>
        <w:t xml:space="preserve"/>
      </w:r>
    </w:p>
    <w:p>
      <w:pPr>
        <w:pBdr>
          <w:top w:val="single" w:color="007B80" w:sz="6" w:space="1"/>
        </w:pBdr>
        <w:spacing w:before="400" w:after="0"/>
        <w:jc w:val="center"/>
      </w:pPr>
      <w:r>
        <w:rPr>
          <w:rFonts w:ascii="Arial" w:cs="Arial" w:eastAsia="Arial" w:hAnsi="Arial"/>
          <w:color w:val="555555"/>
          <w:sz w:val="20"/>
          <w:szCs w:val="20"/>
        </w:rPr>
        <w:t xml:space="preserve">For partnerships, research collaboration, or membership enquiries:</w:t>
      </w:r>
    </w:p>
    <w:p>
      <w:pPr>
        <w:spacing w:before="80" w:after="0"/>
        <w:jc w:val="center"/>
      </w:pPr>
      <w:r>
        <w:rPr>
          <w:rFonts w:ascii="Arial" w:cs="Arial" w:eastAsia="Arial" w:hAnsi="Arial"/>
          <w:b/>
          <w:bCs/>
          <w:color w:val="007B80"/>
          <w:sz w:val="20"/>
          <w:szCs w:val="20"/>
        </w:rPr>
        <w:t xml:space="preserve">rdmspresident13@gmail.com  |  +250 791 853 120  |  Huye, Rwanda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B80" w:sz="6" w:space="1"/>
      </w:pBdr>
      <w:tabs>
        <w:tab w:val="right" w:pos="9026"/>
      </w:tabs>
      <w:spacing w:before="200"/>
    </w:pPr>
    <w:r>
      <w:rPr>
        <w:rFonts w:ascii="Arial" w:cs="Arial" w:eastAsia="Arial" w:hAnsi="Arial"/>
        <w:color w:val="888888"/>
        <w:sz w:val="18"/>
        <w:szCs w:val="18"/>
      </w:rPr>
      <w:t xml:space="preserve">rdmspresident13@gmail.com  |  +250 791 853 120</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80" w:sz="6" w:space="1"/>
      </w:pBdr>
      <w:spacing w:before="0" w:after="200"/>
    </w:pPr>
    <w:r>
      <w:rPr>
        <w:rFonts w:ascii="Arial" w:cs="Arial" w:eastAsia="Arial" w:hAnsi="Arial"/>
        <w:b/>
        <w:bCs/>
        <w:color w:val="007B80"/>
        <w:sz w:val="20"/>
        <w:szCs w:val="20"/>
      </w:rPr>
      <w:t xml:space="preserve">DENTO-MEDICAL SOCIETY RWANDA (RDMS)</w:t>
    </w:r>
    <w:r>
      <w:rPr>
        <w:rFonts w:ascii="Arial" w:cs="Arial" w:eastAsia="Arial" w:hAnsi="Arial"/>
        <w:color w:val="888888"/>
        <w:sz w:val="20"/>
        <w:szCs w:val="20"/>
      </w:rPr>
      <w:t xml:space="preserve">   |   Organizational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7B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2026-03-30T17:06:34.019Z</dcterms:created>
  <dcterms:modified xsi:type="dcterms:W3CDTF">2026-03-30T17:06:34.020Z</dcterms:modified>
</cp:coreProperties>
</file>

<file path=docProps/custom.xml><?xml version="1.0" encoding="utf-8"?>
<Properties xmlns="http://schemas.openxmlformats.org/officeDocument/2006/custom-properties" xmlns:vt="http://schemas.openxmlformats.org/officeDocument/2006/docPropsVTypes"/>
</file>