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A2D" w:rsidRDefault="001D68D4" w:rsidP="00115173">
      <w:pPr>
        <w:pStyle w:val="Heading1"/>
      </w:pPr>
      <w:r>
        <w:t>VIP Priority Customizations</w:t>
      </w:r>
    </w:p>
    <w:p w:rsidR="00115173" w:rsidRDefault="00115173" w:rsidP="00115173">
      <w:r>
        <w:t>The following custom fields need to be added to the incident table:</w:t>
      </w:r>
    </w:p>
    <w:tbl>
      <w:tblPr>
        <w:tblStyle w:val="GridTable4-Accent3"/>
        <w:tblW w:w="0" w:type="auto"/>
        <w:tblLook w:val="04A0" w:firstRow="1" w:lastRow="0" w:firstColumn="1" w:lastColumn="0" w:noHBand="0" w:noVBand="1"/>
      </w:tblPr>
      <w:tblGrid>
        <w:gridCol w:w="2161"/>
        <w:gridCol w:w="1889"/>
        <w:gridCol w:w="895"/>
        <w:gridCol w:w="724"/>
        <w:gridCol w:w="3681"/>
      </w:tblGrid>
      <w:tr w:rsidR="00115173" w:rsidTr="002B7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115173" w:rsidRDefault="00115173" w:rsidP="00115173">
            <w:r>
              <w:t>Name</w:t>
            </w:r>
          </w:p>
        </w:tc>
        <w:tc>
          <w:tcPr>
            <w:tcW w:w="1889" w:type="dxa"/>
          </w:tcPr>
          <w:p w:rsidR="00115173" w:rsidRDefault="00115173" w:rsidP="00115173">
            <w:pPr>
              <w:cnfStyle w:val="100000000000" w:firstRow="1" w:lastRow="0" w:firstColumn="0" w:lastColumn="0" w:oddVBand="0" w:evenVBand="0" w:oddHBand="0" w:evenHBand="0" w:firstRowFirstColumn="0" w:firstRowLastColumn="0" w:lastRowFirstColumn="0" w:lastRowLastColumn="0"/>
            </w:pPr>
            <w:r>
              <w:t>Label</w:t>
            </w:r>
          </w:p>
        </w:tc>
        <w:tc>
          <w:tcPr>
            <w:tcW w:w="1619" w:type="dxa"/>
            <w:gridSpan w:val="2"/>
          </w:tcPr>
          <w:p w:rsidR="00115173" w:rsidRDefault="00115173" w:rsidP="00115173">
            <w:pPr>
              <w:cnfStyle w:val="100000000000" w:firstRow="1" w:lastRow="0" w:firstColumn="0" w:lastColumn="0" w:oddVBand="0" w:evenVBand="0" w:oddHBand="0" w:evenHBand="0" w:firstRowFirstColumn="0" w:firstRowLastColumn="0" w:lastRowFirstColumn="0" w:lastRowLastColumn="0"/>
            </w:pPr>
            <w:r>
              <w:t>Type</w:t>
            </w:r>
          </w:p>
        </w:tc>
        <w:tc>
          <w:tcPr>
            <w:tcW w:w="3681" w:type="dxa"/>
          </w:tcPr>
          <w:p w:rsidR="00115173" w:rsidRDefault="00115173" w:rsidP="00115173">
            <w:pPr>
              <w:cnfStyle w:val="100000000000" w:firstRow="1" w:lastRow="0" w:firstColumn="0" w:lastColumn="0" w:oddVBand="0" w:evenVBand="0" w:oddHBand="0" w:evenHBand="0" w:firstRowFirstColumn="0" w:firstRowLastColumn="0" w:lastRowFirstColumn="0" w:lastRowLastColumn="0"/>
            </w:pPr>
            <w:r>
              <w:t>Purpose</w:t>
            </w:r>
          </w:p>
        </w:tc>
      </w:tr>
      <w:tr w:rsidR="00115173" w:rsidTr="002B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115173" w:rsidRDefault="00115173" w:rsidP="00115173">
            <w:proofErr w:type="spellStart"/>
            <w:r w:rsidRPr="00115173">
              <w:t>u_is_mission_related</w:t>
            </w:r>
            <w:proofErr w:type="spellEnd"/>
          </w:p>
        </w:tc>
        <w:tc>
          <w:tcPr>
            <w:tcW w:w="1889" w:type="dxa"/>
          </w:tcPr>
          <w:p w:rsidR="00115173" w:rsidRDefault="00115173" w:rsidP="00115173">
            <w:pPr>
              <w:cnfStyle w:val="000000100000" w:firstRow="0" w:lastRow="0" w:firstColumn="0" w:lastColumn="0" w:oddVBand="0" w:evenVBand="0" w:oddHBand="1" w:evenHBand="0" w:firstRowFirstColumn="0" w:firstRowLastColumn="0" w:lastRowFirstColumn="0" w:lastRowLastColumn="0"/>
            </w:pPr>
            <w:r>
              <w:t>Is Mission Related</w:t>
            </w:r>
          </w:p>
        </w:tc>
        <w:tc>
          <w:tcPr>
            <w:tcW w:w="895" w:type="dxa"/>
          </w:tcPr>
          <w:p w:rsidR="00115173" w:rsidRDefault="00115173" w:rsidP="00115173">
            <w:pPr>
              <w:cnfStyle w:val="000000100000" w:firstRow="0" w:lastRow="0" w:firstColumn="0" w:lastColumn="0" w:oddVBand="0" w:evenVBand="0" w:oddHBand="1" w:evenHBand="0" w:firstRowFirstColumn="0" w:firstRowLastColumn="0" w:lastRowFirstColumn="0" w:lastRowLastColumn="0"/>
            </w:pPr>
            <w:r>
              <w:t>Yes/No</w:t>
            </w:r>
          </w:p>
        </w:tc>
        <w:tc>
          <w:tcPr>
            <w:tcW w:w="4405" w:type="dxa"/>
            <w:gridSpan w:val="2"/>
          </w:tcPr>
          <w:p w:rsidR="00115173" w:rsidRDefault="002B758B" w:rsidP="00115173">
            <w:pPr>
              <w:cnfStyle w:val="000000100000" w:firstRow="0" w:lastRow="0" w:firstColumn="0" w:lastColumn="0" w:oddVBand="0" w:evenVBand="0" w:oddHBand="1" w:evenHBand="0" w:firstRowFirstColumn="0" w:firstRowLastColumn="0" w:lastRowFirstColumn="0" w:lastRowLastColumn="0"/>
            </w:pPr>
            <w:r>
              <w:t>Indicates whether the incident is mission-related.</w:t>
            </w:r>
          </w:p>
        </w:tc>
      </w:tr>
      <w:tr w:rsidR="00115173" w:rsidTr="002B758B">
        <w:tc>
          <w:tcPr>
            <w:cnfStyle w:val="001000000000" w:firstRow="0" w:lastRow="0" w:firstColumn="1" w:lastColumn="0" w:oddVBand="0" w:evenVBand="0" w:oddHBand="0" w:evenHBand="0" w:firstRowFirstColumn="0" w:firstRowLastColumn="0" w:lastRowFirstColumn="0" w:lastRowLastColumn="0"/>
            <w:tcW w:w="2161" w:type="dxa"/>
          </w:tcPr>
          <w:p w:rsidR="00115173" w:rsidRDefault="002B758B" w:rsidP="00115173">
            <w:proofErr w:type="spellStart"/>
            <w:r w:rsidRPr="002B758B">
              <w:t>u_vip_priority</w:t>
            </w:r>
            <w:proofErr w:type="spellEnd"/>
          </w:p>
        </w:tc>
        <w:tc>
          <w:tcPr>
            <w:tcW w:w="1889" w:type="dxa"/>
          </w:tcPr>
          <w:p w:rsidR="00115173" w:rsidRDefault="002B758B" w:rsidP="00115173">
            <w:pPr>
              <w:cnfStyle w:val="000000000000" w:firstRow="0" w:lastRow="0" w:firstColumn="0" w:lastColumn="0" w:oddVBand="0" w:evenVBand="0" w:oddHBand="0" w:evenHBand="0" w:firstRowFirstColumn="0" w:firstRowLastColumn="0" w:lastRowFirstColumn="0" w:lastRowLastColumn="0"/>
            </w:pPr>
            <w:r>
              <w:t>VIP Priority</w:t>
            </w:r>
          </w:p>
        </w:tc>
        <w:tc>
          <w:tcPr>
            <w:tcW w:w="895" w:type="dxa"/>
          </w:tcPr>
          <w:p w:rsidR="00115173" w:rsidRDefault="002B758B" w:rsidP="00115173">
            <w:pPr>
              <w:cnfStyle w:val="000000000000" w:firstRow="0" w:lastRow="0" w:firstColumn="0" w:lastColumn="0" w:oddVBand="0" w:evenVBand="0" w:oddHBand="0" w:evenHBand="0" w:firstRowFirstColumn="0" w:firstRowLastColumn="0" w:lastRowFirstColumn="0" w:lastRowLastColumn="0"/>
            </w:pPr>
            <w:r>
              <w:t>Yes/No</w:t>
            </w:r>
          </w:p>
        </w:tc>
        <w:tc>
          <w:tcPr>
            <w:tcW w:w="4405" w:type="dxa"/>
            <w:gridSpan w:val="2"/>
          </w:tcPr>
          <w:p w:rsidR="00115173" w:rsidRDefault="002B758B" w:rsidP="002B758B">
            <w:pPr>
              <w:cnfStyle w:val="000000000000" w:firstRow="0" w:lastRow="0" w:firstColumn="0" w:lastColumn="0" w:oddVBand="0" w:evenVBand="0" w:oddHBand="0" w:evenHBand="0" w:firstRowFirstColumn="0" w:firstRowLastColumn="0" w:lastRowFirstColumn="0" w:lastRowLastColumn="0"/>
            </w:pPr>
            <w:r>
              <w:t>Indicates whether the incident is handled with VIP Priority.</w:t>
            </w:r>
          </w:p>
        </w:tc>
      </w:tr>
    </w:tbl>
    <w:p w:rsidR="002B758B" w:rsidRPr="00115173" w:rsidRDefault="002B758B" w:rsidP="002B758B">
      <w:r>
        <w:t>The “Is Mission Related” field is directly specified by the user. The “VIP Priority” is intended to reflect the VIP status of the caller at the time the incident was resolved, closed or canceled. Otherwise, the VIP Priority of all incidents get set to the same value as the VIP field in the caller’s user record.</w:t>
      </w:r>
    </w:p>
    <w:p w:rsidR="00F20A2D" w:rsidRDefault="002B758B" w:rsidP="00F20A2D">
      <w:pPr>
        <w:pStyle w:val="Heading2"/>
      </w:pPr>
      <w:r>
        <w:t>User VIP S</w:t>
      </w:r>
      <w:r w:rsidR="00F20A2D">
        <w:t>tatus</w:t>
      </w:r>
      <w:r>
        <w:t xml:space="preserve"> Changes</w:t>
      </w:r>
    </w:p>
    <w:p w:rsidR="00F20A2D" w:rsidRDefault="00F20A2D" w:rsidP="00F20A2D">
      <w:r>
        <w:t xml:space="preserve">When the “VIP” field on a user record changes, the “VIP Priority” field on all open incidents for that should be updated according. </w:t>
      </w:r>
      <w:r w:rsidR="001D68D4">
        <w:t>Additionally, the “Priority” field on all open incidents will need to be recalculated.</w:t>
      </w:r>
      <w:r>
        <w:t xml:space="preserve"> </w:t>
      </w:r>
    </w:p>
    <w:p w:rsidR="002B758B" w:rsidRDefault="002B758B" w:rsidP="002B758B">
      <w:pPr>
        <w:pStyle w:val="Heading2"/>
      </w:pPr>
      <w:r>
        <w:t>Lookup Matcher Rules</w:t>
      </w:r>
    </w:p>
    <w:tbl>
      <w:tblPr>
        <w:tblStyle w:val="GridTable4-Accent3"/>
        <w:tblW w:w="0" w:type="auto"/>
        <w:tblLook w:val="04A0" w:firstRow="1" w:lastRow="0" w:firstColumn="1" w:lastColumn="0" w:noHBand="0" w:noVBand="1"/>
      </w:tblPr>
      <w:tblGrid>
        <w:gridCol w:w="750"/>
        <w:gridCol w:w="1405"/>
        <w:gridCol w:w="1350"/>
        <w:gridCol w:w="1890"/>
        <w:gridCol w:w="1350"/>
        <w:gridCol w:w="2605"/>
      </w:tblGrid>
      <w:tr w:rsidR="002B758B" w:rsidTr="00D7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2B758B" w:rsidRDefault="002B758B" w:rsidP="002B758B">
            <w:r>
              <w:t>Order</w:t>
            </w:r>
          </w:p>
        </w:tc>
        <w:tc>
          <w:tcPr>
            <w:tcW w:w="1405" w:type="dxa"/>
          </w:tcPr>
          <w:p w:rsidR="002B758B" w:rsidRDefault="002B758B" w:rsidP="002B758B">
            <w:pPr>
              <w:cnfStyle w:val="100000000000" w:firstRow="1" w:lastRow="0" w:firstColumn="0" w:lastColumn="0" w:oddVBand="0" w:evenVBand="0" w:oddHBand="0" w:evenHBand="0" w:firstRowFirstColumn="0" w:firstRowLastColumn="0" w:lastRowFirstColumn="0" w:lastRowLastColumn="0"/>
            </w:pPr>
            <w:r>
              <w:t>Impact</w:t>
            </w:r>
          </w:p>
        </w:tc>
        <w:tc>
          <w:tcPr>
            <w:tcW w:w="1350" w:type="dxa"/>
          </w:tcPr>
          <w:p w:rsidR="002B758B" w:rsidRDefault="002B758B" w:rsidP="002B758B">
            <w:pPr>
              <w:cnfStyle w:val="100000000000" w:firstRow="1" w:lastRow="0" w:firstColumn="0" w:lastColumn="0" w:oddVBand="0" w:evenVBand="0" w:oddHBand="0" w:evenHBand="0" w:firstRowFirstColumn="0" w:firstRowLastColumn="0" w:lastRowFirstColumn="0" w:lastRowLastColumn="0"/>
            </w:pPr>
            <w:r>
              <w:t>Urgency</w:t>
            </w:r>
          </w:p>
        </w:tc>
        <w:tc>
          <w:tcPr>
            <w:tcW w:w="1890" w:type="dxa"/>
          </w:tcPr>
          <w:p w:rsidR="002B758B" w:rsidRDefault="002B758B" w:rsidP="002B758B">
            <w:pPr>
              <w:cnfStyle w:val="100000000000" w:firstRow="1" w:lastRow="0" w:firstColumn="0" w:lastColumn="0" w:oddVBand="0" w:evenVBand="0" w:oddHBand="0" w:evenHBand="0" w:firstRowFirstColumn="0" w:firstRowLastColumn="0" w:lastRowFirstColumn="0" w:lastRowLastColumn="0"/>
            </w:pPr>
            <w:r>
              <w:t>Is Mission Related</w:t>
            </w:r>
          </w:p>
        </w:tc>
        <w:tc>
          <w:tcPr>
            <w:tcW w:w="1350" w:type="dxa"/>
          </w:tcPr>
          <w:p w:rsidR="002B758B" w:rsidRDefault="002B758B" w:rsidP="002B758B">
            <w:pPr>
              <w:cnfStyle w:val="100000000000" w:firstRow="1" w:lastRow="0" w:firstColumn="0" w:lastColumn="0" w:oddVBand="0" w:evenVBand="0" w:oddHBand="0" w:evenHBand="0" w:firstRowFirstColumn="0" w:firstRowLastColumn="0" w:lastRowFirstColumn="0" w:lastRowLastColumn="0"/>
            </w:pPr>
            <w:r>
              <w:t>VIP Priority</w:t>
            </w:r>
          </w:p>
        </w:tc>
        <w:tc>
          <w:tcPr>
            <w:tcW w:w="2605" w:type="dxa"/>
          </w:tcPr>
          <w:p w:rsidR="002B758B" w:rsidRPr="00B66896" w:rsidRDefault="00A23AAF" w:rsidP="002B758B">
            <w:pPr>
              <w:cnfStyle w:val="100000000000" w:firstRow="1" w:lastRow="0" w:firstColumn="0" w:lastColumn="0" w:oddVBand="0" w:evenVBand="0" w:oddHBand="0" w:evenHBand="0" w:firstRowFirstColumn="0" w:firstRowLastColumn="0" w:lastRowFirstColumn="0" w:lastRowLastColumn="0"/>
            </w:pPr>
            <w:r w:rsidRPr="00B66896">
              <w:t>Incident Priority</w:t>
            </w:r>
          </w:p>
        </w:tc>
      </w:tr>
      <w:tr w:rsidR="002B758B"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2B758B" w:rsidRPr="00B66896" w:rsidRDefault="00A23AAF" w:rsidP="002B758B">
            <w:pPr>
              <w:rPr>
                <w:b w:val="0"/>
              </w:rPr>
            </w:pPr>
            <w:r w:rsidRPr="00B66896">
              <w:rPr>
                <w:b w:val="0"/>
              </w:rPr>
              <w:t>100</w:t>
            </w:r>
          </w:p>
        </w:tc>
        <w:tc>
          <w:tcPr>
            <w:tcW w:w="1405" w:type="dxa"/>
          </w:tcPr>
          <w:p w:rsidR="002B758B"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350" w:type="dxa"/>
          </w:tcPr>
          <w:p w:rsidR="002B758B"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890" w:type="dxa"/>
          </w:tcPr>
          <w:p w:rsidR="002B758B" w:rsidRDefault="00A23AAF"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2B758B" w:rsidRDefault="00A23AAF"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2B758B"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1 - Critical</w:t>
            </w:r>
          </w:p>
        </w:tc>
      </w:tr>
      <w:tr w:rsidR="002B758B" w:rsidTr="00D76DE6">
        <w:tc>
          <w:tcPr>
            <w:cnfStyle w:val="001000000000" w:firstRow="0" w:lastRow="0" w:firstColumn="1" w:lastColumn="0" w:oddVBand="0" w:evenVBand="0" w:oddHBand="0" w:evenHBand="0" w:firstRowFirstColumn="0" w:firstRowLastColumn="0" w:lastRowFirstColumn="0" w:lastRowLastColumn="0"/>
            <w:tcW w:w="750" w:type="dxa"/>
          </w:tcPr>
          <w:p w:rsidR="002B758B" w:rsidRPr="00B66896" w:rsidRDefault="00A23AAF" w:rsidP="002B758B">
            <w:pPr>
              <w:rPr>
                <w:b w:val="0"/>
              </w:rPr>
            </w:pPr>
            <w:r w:rsidRPr="00B66896">
              <w:rPr>
                <w:b w:val="0"/>
              </w:rPr>
              <w:t>200</w:t>
            </w:r>
          </w:p>
        </w:tc>
        <w:tc>
          <w:tcPr>
            <w:tcW w:w="1405" w:type="dxa"/>
          </w:tcPr>
          <w:p w:rsidR="002B758B"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350" w:type="dxa"/>
          </w:tcPr>
          <w:p w:rsidR="002B758B"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890" w:type="dxa"/>
          </w:tcPr>
          <w:p w:rsidR="002B758B"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2B758B" w:rsidRDefault="00A23AAF" w:rsidP="002B758B">
            <w:pPr>
              <w:cnfStyle w:val="000000000000" w:firstRow="0" w:lastRow="0" w:firstColumn="0" w:lastColumn="0" w:oddVBand="0" w:evenVBand="0" w:oddHBand="0" w:evenHBand="0" w:firstRowFirstColumn="0" w:firstRowLastColumn="0" w:lastRowFirstColumn="0" w:lastRowLastColumn="0"/>
            </w:pPr>
            <w:r>
              <w:t>True</w:t>
            </w:r>
          </w:p>
        </w:tc>
        <w:tc>
          <w:tcPr>
            <w:tcW w:w="2605" w:type="dxa"/>
          </w:tcPr>
          <w:p w:rsidR="002B758B"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1 - Critical</w:t>
            </w:r>
          </w:p>
        </w:tc>
      </w:tr>
      <w:tr w:rsidR="002B758B"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2B758B" w:rsidRPr="00B66896" w:rsidRDefault="00A23AAF" w:rsidP="002B758B">
            <w:pPr>
              <w:rPr>
                <w:b w:val="0"/>
              </w:rPr>
            </w:pPr>
            <w:r w:rsidRPr="00B66896">
              <w:rPr>
                <w:b w:val="0"/>
              </w:rPr>
              <w:t>300</w:t>
            </w:r>
          </w:p>
        </w:tc>
        <w:tc>
          <w:tcPr>
            <w:tcW w:w="1405" w:type="dxa"/>
          </w:tcPr>
          <w:p w:rsidR="002B758B"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350" w:type="dxa"/>
          </w:tcPr>
          <w:p w:rsidR="002B758B"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890" w:type="dxa"/>
          </w:tcPr>
          <w:p w:rsidR="002B758B"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2B758B"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2605" w:type="dxa"/>
          </w:tcPr>
          <w:p w:rsidR="002B758B"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1 - Critical</w:t>
            </w:r>
          </w:p>
        </w:tc>
      </w:tr>
      <w:tr w:rsidR="002B758B" w:rsidTr="00D76DE6">
        <w:tc>
          <w:tcPr>
            <w:cnfStyle w:val="001000000000" w:firstRow="0" w:lastRow="0" w:firstColumn="1" w:lastColumn="0" w:oddVBand="0" w:evenVBand="0" w:oddHBand="0" w:evenHBand="0" w:firstRowFirstColumn="0" w:firstRowLastColumn="0" w:lastRowFirstColumn="0" w:lastRowLastColumn="0"/>
            <w:tcW w:w="750" w:type="dxa"/>
          </w:tcPr>
          <w:p w:rsidR="002B758B" w:rsidRPr="00B66896" w:rsidRDefault="00A23AAF" w:rsidP="002B758B">
            <w:pPr>
              <w:rPr>
                <w:b w:val="0"/>
              </w:rPr>
            </w:pPr>
            <w:r w:rsidRPr="00B66896">
              <w:rPr>
                <w:b w:val="0"/>
              </w:rPr>
              <w:t>400</w:t>
            </w:r>
          </w:p>
        </w:tc>
        <w:tc>
          <w:tcPr>
            <w:tcW w:w="1405" w:type="dxa"/>
          </w:tcPr>
          <w:p w:rsidR="002B758B"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350" w:type="dxa"/>
          </w:tcPr>
          <w:p w:rsidR="002B758B"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890" w:type="dxa"/>
          </w:tcPr>
          <w:p w:rsidR="002B758B"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1350" w:type="dxa"/>
          </w:tcPr>
          <w:p w:rsidR="002B758B"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2605" w:type="dxa"/>
          </w:tcPr>
          <w:p w:rsidR="002B758B"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1 - Critical</w:t>
            </w:r>
          </w:p>
        </w:tc>
      </w:tr>
      <w:tr w:rsidR="002B758B"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2B758B" w:rsidRPr="00B66896" w:rsidRDefault="00A23AAF" w:rsidP="002B758B">
            <w:pPr>
              <w:rPr>
                <w:b w:val="0"/>
              </w:rPr>
            </w:pPr>
            <w:r w:rsidRPr="00B66896">
              <w:rPr>
                <w:b w:val="0"/>
              </w:rPr>
              <w:t>500</w:t>
            </w:r>
          </w:p>
        </w:tc>
        <w:tc>
          <w:tcPr>
            <w:tcW w:w="1405" w:type="dxa"/>
          </w:tcPr>
          <w:p w:rsidR="002B758B"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350" w:type="dxa"/>
          </w:tcPr>
          <w:p w:rsidR="002B758B"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890" w:type="dxa"/>
          </w:tcPr>
          <w:p w:rsidR="002B758B"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2B758B"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2B758B"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1 - Critical</w:t>
            </w:r>
          </w:p>
        </w:tc>
      </w:tr>
      <w:tr w:rsidR="002B758B" w:rsidTr="00D76DE6">
        <w:tc>
          <w:tcPr>
            <w:cnfStyle w:val="001000000000" w:firstRow="0" w:lastRow="0" w:firstColumn="1" w:lastColumn="0" w:oddVBand="0" w:evenVBand="0" w:oddHBand="0" w:evenHBand="0" w:firstRowFirstColumn="0" w:firstRowLastColumn="0" w:lastRowFirstColumn="0" w:lastRowLastColumn="0"/>
            <w:tcW w:w="750" w:type="dxa"/>
          </w:tcPr>
          <w:p w:rsidR="002B758B" w:rsidRPr="00B66896" w:rsidRDefault="00A23AAF" w:rsidP="002B758B">
            <w:pPr>
              <w:rPr>
                <w:b w:val="0"/>
              </w:rPr>
            </w:pPr>
            <w:r w:rsidRPr="00B66896">
              <w:rPr>
                <w:b w:val="0"/>
              </w:rPr>
              <w:t>600</w:t>
            </w:r>
          </w:p>
        </w:tc>
        <w:tc>
          <w:tcPr>
            <w:tcW w:w="1405" w:type="dxa"/>
          </w:tcPr>
          <w:p w:rsidR="002B758B"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350" w:type="dxa"/>
          </w:tcPr>
          <w:p w:rsidR="002B758B"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890" w:type="dxa"/>
          </w:tcPr>
          <w:p w:rsidR="002B758B"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2B758B"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2B758B"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2 - High</w:t>
            </w:r>
          </w:p>
        </w:tc>
      </w:tr>
      <w:tr w:rsidR="002B758B"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2B758B" w:rsidRPr="00B66896" w:rsidRDefault="00A23AAF" w:rsidP="002B758B">
            <w:pPr>
              <w:rPr>
                <w:b w:val="0"/>
              </w:rPr>
            </w:pPr>
            <w:r w:rsidRPr="00B66896">
              <w:rPr>
                <w:b w:val="0"/>
              </w:rPr>
              <w:t>700</w:t>
            </w:r>
          </w:p>
        </w:tc>
        <w:tc>
          <w:tcPr>
            <w:tcW w:w="1405" w:type="dxa"/>
          </w:tcPr>
          <w:p w:rsidR="002B758B"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350" w:type="dxa"/>
          </w:tcPr>
          <w:p w:rsidR="002B758B"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890" w:type="dxa"/>
          </w:tcPr>
          <w:p w:rsidR="002B758B"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1350" w:type="dxa"/>
          </w:tcPr>
          <w:p w:rsidR="002B758B"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2B758B"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2 - High</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800</w:t>
            </w:r>
          </w:p>
        </w:tc>
        <w:tc>
          <w:tcPr>
            <w:tcW w:w="1405" w:type="dxa"/>
          </w:tcPr>
          <w:p w:rsidR="00A23AAF"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2 - High</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900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350" w:type="dxa"/>
          </w:tcPr>
          <w:p w:rsidR="00A23AAF"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2 - High</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1000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350" w:type="dxa"/>
          </w:tcPr>
          <w:p w:rsidR="00A23AAF"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2 - High</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1100</w:t>
            </w:r>
          </w:p>
        </w:tc>
        <w:tc>
          <w:tcPr>
            <w:tcW w:w="1405" w:type="dxa"/>
          </w:tcPr>
          <w:p w:rsidR="00A23AAF"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2 - High</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1200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2 - High</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1300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350" w:type="dxa"/>
          </w:tcPr>
          <w:p w:rsidR="00A23AAF"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2 - High</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1400</w:t>
            </w:r>
          </w:p>
        </w:tc>
        <w:tc>
          <w:tcPr>
            <w:tcW w:w="1405" w:type="dxa"/>
          </w:tcPr>
          <w:p w:rsidR="00A23AAF"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B66896">
            <w:pPr>
              <w:cnfStyle w:val="000000000000" w:firstRow="0" w:lastRow="0" w:firstColumn="0" w:lastColumn="0" w:oddVBand="0" w:evenVBand="0" w:oddHBand="0" w:evenHBand="0" w:firstRowFirstColumn="0" w:firstRowLastColumn="0" w:lastRowFirstColumn="0" w:lastRowLastColumn="0"/>
              <w:rPr>
                <w:b/>
              </w:rPr>
            </w:pPr>
            <w:r w:rsidRPr="00B66896">
              <w:rPr>
                <w:b/>
              </w:rPr>
              <w:t>3 - Moderate</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1500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350" w:type="dxa"/>
          </w:tcPr>
          <w:p w:rsidR="00A23AAF"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3 - Moderate</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1600</w:t>
            </w:r>
          </w:p>
        </w:tc>
        <w:tc>
          <w:tcPr>
            <w:tcW w:w="1405" w:type="dxa"/>
          </w:tcPr>
          <w:p w:rsidR="00A23AAF"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3 - Moderate</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1700</w:t>
            </w:r>
          </w:p>
        </w:tc>
        <w:tc>
          <w:tcPr>
            <w:tcW w:w="1405" w:type="dxa"/>
          </w:tcPr>
          <w:p w:rsidR="00A23AAF"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3 - Moderate</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1800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3 - Moderate</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1900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3 - Moderate</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2000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350" w:type="dxa"/>
          </w:tcPr>
          <w:p w:rsidR="00A23AAF"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3 - Moderate</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2100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350" w:type="dxa"/>
          </w:tcPr>
          <w:p w:rsidR="00A23AAF" w:rsidRDefault="00A23AAF" w:rsidP="002B758B">
            <w:pPr>
              <w:cnfStyle w:val="000000100000" w:firstRow="0" w:lastRow="0" w:firstColumn="0" w:lastColumn="0" w:oddVBand="0" w:evenVBand="0" w:oddHBand="1" w:evenHBand="0" w:firstRowFirstColumn="0" w:firstRowLastColumn="0" w:lastRowFirstColumn="0" w:lastRowLastColumn="0"/>
            </w:pPr>
            <w:r w:rsidRPr="00A23AAF">
              <w:t>1 - High</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3 - Moderate</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2200</w:t>
            </w:r>
          </w:p>
        </w:tc>
        <w:tc>
          <w:tcPr>
            <w:tcW w:w="1405" w:type="dxa"/>
          </w:tcPr>
          <w:p w:rsidR="00A23AAF" w:rsidRDefault="00A23AAF" w:rsidP="002B758B">
            <w:pPr>
              <w:cnfStyle w:val="000000000000" w:firstRow="0" w:lastRow="0" w:firstColumn="0" w:lastColumn="0" w:oddVBand="0" w:evenVBand="0" w:oddHBand="0" w:evenHBand="0" w:firstRowFirstColumn="0" w:firstRowLastColumn="0" w:lastRowFirstColumn="0" w:lastRowLastColumn="0"/>
            </w:pPr>
            <w:r>
              <w:rPr>
                <w:rFonts w:ascii="Arial" w:hAnsi="Arial" w:cs="Arial"/>
                <w:color w:val="2E2E2E"/>
                <w:sz w:val="20"/>
                <w:szCs w:val="20"/>
                <w:shd w:val="clear" w:color="auto" w:fill="FFFFFF"/>
              </w:rPr>
              <w:t>2 - Medium</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3 - Moderate</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2300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3 - Moderate</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2400</w:t>
            </w:r>
          </w:p>
        </w:tc>
        <w:tc>
          <w:tcPr>
            <w:tcW w:w="1405" w:type="dxa"/>
          </w:tcPr>
          <w:p w:rsidR="00A23AAF"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B66896">
            <w:pPr>
              <w:cnfStyle w:val="000000000000" w:firstRow="0" w:lastRow="0" w:firstColumn="0" w:lastColumn="0" w:oddVBand="0" w:evenVBand="0" w:oddHBand="0" w:evenHBand="0" w:firstRowFirstColumn="0" w:firstRowLastColumn="0" w:lastRowFirstColumn="0" w:lastRowLastColumn="0"/>
              <w:rPr>
                <w:b/>
              </w:rPr>
            </w:pPr>
            <w:r w:rsidRPr="00B66896">
              <w:rPr>
                <w:b/>
              </w:rPr>
              <w:t>4 - Low</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2500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4 - Low</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2600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350" w:type="dxa"/>
          </w:tcPr>
          <w:p w:rsidR="00A23AAF" w:rsidRDefault="00A23AAF" w:rsidP="002B758B">
            <w:pPr>
              <w:cnfStyle w:val="000000000000" w:firstRow="0" w:lastRow="0" w:firstColumn="0" w:lastColumn="0" w:oddVBand="0" w:evenVBand="0" w:oddHBand="0" w:evenHBand="0" w:firstRowFirstColumn="0" w:firstRowLastColumn="0" w:lastRowFirstColumn="0" w:lastRowLastColumn="0"/>
            </w:pPr>
            <w:r w:rsidRPr="00A23AAF">
              <w:t>1 - High</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4 - Low</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lastRenderedPageBreak/>
              <w:t>2700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4 - Low</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2800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4 - Low</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2900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4 - Low</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3000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4 - Low</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3100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4 - Low</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3200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2 - Medium</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5 - Planning</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3300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2 - Medium</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5 - Planning</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3400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True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5 - Planning</w:t>
            </w:r>
          </w:p>
        </w:tc>
      </w:tr>
      <w:tr w:rsidR="00A23AAF" w:rsidTr="00D76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3500</w:t>
            </w:r>
          </w:p>
        </w:tc>
        <w:tc>
          <w:tcPr>
            <w:tcW w:w="1405"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rsidRPr="00B66896">
              <w:t>3 - Low</w:t>
            </w:r>
          </w:p>
        </w:tc>
        <w:tc>
          <w:tcPr>
            <w:tcW w:w="189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True</w:t>
            </w:r>
          </w:p>
        </w:tc>
        <w:tc>
          <w:tcPr>
            <w:tcW w:w="1350" w:type="dxa"/>
          </w:tcPr>
          <w:p w:rsidR="00A23AAF" w:rsidRDefault="00B66896" w:rsidP="002B758B">
            <w:pPr>
              <w:cnfStyle w:val="000000100000" w:firstRow="0" w:lastRow="0" w:firstColumn="0" w:lastColumn="0" w:oddVBand="0" w:evenVBand="0" w:oddHBand="1" w:evenHBand="0" w:firstRowFirstColumn="0" w:firstRowLastColumn="0" w:lastRowFirstColumn="0" w:lastRowLastColumn="0"/>
            </w:pPr>
            <w:r>
              <w:t>False</w:t>
            </w:r>
          </w:p>
        </w:tc>
        <w:tc>
          <w:tcPr>
            <w:tcW w:w="2605" w:type="dxa"/>
          </w:tcPr>
          <w:p w:rsidR="00A23AAF" w:rsidRPr="00B66896" w:rsidRDefault="00B66896" w:rsidP="002B758B">
            <w:pPr>
              <w:cnfStyle w:val="000000100000" w:firstRow="0" w:lastRow="0" w:firstColumn="0" w:lastColumn="0" w:oddVBand="0" w:evenVBand="0" w:oddHBand="1" w:evenHBand="0" w:firstRowFirstColumn="0" w:firstRowLastColumn="0" w:lastRowFirstColumn="0" w:lastRowLastColumn="0"/>
              <w:rPr>
                <w:b/>
              </w:rPr>
            </w:pPr>
            <w:r w:rsidRPr="00B66896">
              <w:rPr>
                <w:b/>
              </w:rPr>
              <w:t>5 - Planning</w:t>
            </w:r>
          </w:p>
        </w:tc>
      </w:tr>
      <w:tr w:rsidR="00A23AAF" w:rsidTr="00D76DE6">
        <w:tc>
          <w:tcPr>
            <w:cnfStyle w:val="001000000000" w:firstRow="0" w:lastRow="0" w:firstColumn="1" w:lastColumn="0" w:oddVBand="0" w:evenVBand="0" w:oddHBand="0" w:evenHBand="0" w:firstRowFirstColumn="0" w:firstRowLastColumn="0" w:lastRowFirstColumn="0" w:lastRowLastColumn="0"/>
            <w:tcW w:w="750" w:type="dxa"/>
          </w:tcPr>
          <w:p w:rsidR="00A23AAF" w:rsidRPr="00B66896" w:rsidRDefault="00A23AAF" w:rsidP="002B758B">
            <w:pPr>
              <w:rPr>
                <w:b w:val="0"/>
              </w:rPr>
            </w:pPr>
            <w:r w:rsidRPr="00B66896">
              <w:rPr>
                <w:b w:val="0"/>
              </w:rPr>
              <w:t>3600</w:t>
            </w:r>
          </w:p>
        </w:tc>
        <w:tc>
          <w:tcPr>
            <w:tcW w:w="1405"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rsidRPr="00B66896">
              <w:t>3 - Low</w:t>
            </w:r>
          </w:p>
        </w:tc>
        <w:tc>
          <w:tcPr>
            <w:tcW w:w="189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1350" w:type="dxa"/>
          </w:tcPr>
          <w:p w:rsidR="00A23AAF" w:rsidRDefault="00B66896" w:rsidP="002B758B">
            <w:pPr>
              <w:cnfStyle w:val="000000000000" w:firstRow="0" w:lastRow="0" w:firstColumn="0" w:lastColumn="0" w:oddVBand="0" w:evenVBand="0" w:oddHBand="0" w:evenHBand="0" w:firstRowFirstColumn="0" w:firstRowLastColumn="0" w:lastRowFirstColumn="0" w:lastRowLastColumn="0"/>
            </w:pPr>
            <w:r>
              <w:t>False</w:t>
            </w:r>
          </w:p>
        </w:tc>
        <w:tc>
          <w:tcPr>
            <w:tcW w:w="2605" w:type="dxa"/>
          </w:tcPr>
          <w:p w:rsidR="00A23AAF" w:rsidRPr="00B66896" w:rsidRDefault="00B66896" w:rsidP="002B758B">
            <w:pPr>
              <w:cnfStyle w:val="000000000000" w:firstRow="0" w:lastRow="0" w:firstColumn="0" w:lastColumn="0" w:oddVBand="0" w:evenVBand="0" w:oddHBand="0" w:evenHBand="0" w:firstRowFirstColumn="0" w:firstRowLastColumn="0" w:lastRowFirstColumn="0" w:lastRowLastColumn="0"/>
              <w:rPr>
                <w:b/>
              </w:rPr>
            </w:pPr>
            <w:r w:rsidRPr="00B66896">
              <w:rPr>
                <w:b/>
              </w:rPr>
              <w:t>5 - Planning</w:t>
            </w:r>
          </w:p>
        </w:tc>
      </w:tr>
    </w:tbl>
    <w:p w:rsidR="002B758B" w:rsidRDefault="00924FFA" w:rsidP="00370E82">
      <w:pPr>
        <w:pStyle w:val="Heading2"/>
      </w:pPr>
      <w:r>
        <w:t>Incident Record Producer</w:t>
      </w:r>
    </w:p>
    <w:p w:rsidR="00370E82" w:rsidRDefault="00370E82" w:rsidP="00370E82">
      <w:r>
        <w:t>The initial urgency and impact is calculated based upon questions the user answers:</w:t>
      </w:r>
    </w:p>
    <w:p w:rsidR="00370E82" w:rsidRDefault="00370E82" w:rsidP="00370E82">
      <w:r>
        <w:t xml:space="preserve">Variable: </w:t>
      </w:r>
      <w:proofErr w:type="spellStart"/>
      <w:r>
        <w:t>u_is_mission_related</w:t>
      </w:r>
      <w:proofErr w:type="spellEnd"/>
    </w:p>
    <w:p w:rsidR="00370E82" w:rsidRPr="00370E82" w:rsidRDefault="00370E82" w:rsidP="00370E82">
      <w:r>
        <w:t>Yes/No Question: Is this mission related?</w:t>
      </w:r>
    </w:p>
    <w:p w:rsidR="00370E82" w:rsidRDefault="00924FFA" w:rsidP="002B758B">
      <w:r>
        <w:t xml:space="preserve">Variable: </w:t>
      </w:r>
      <w:proofErr w:type="spellStart"/>
      <w:r w:rsidR="00370E82" w:rsidRPr="00370E82">
        <w:t>productivity_impact</w:t>
      </w:r>
    </w:p>
    <w:p w:rsidR="00924FFA" w:rsidRDefault="00370E82" w:rsidP="002B758B">
      <w:proofErr w:type="spellEnd"/>
      <w:r>
        <w:t xml:space="preserve">Multiple Choice: </w:t>
      </w:r>
      <w:r w:rsidR="00924FFA" w:rsidRPr="00924FFA">
        <w:t>What affect does this have on productivity?</w:t>
      </w:r>
    </w:p>
    <w:p w:rsidR="00924FFA" w:rsidRDefault="00924FFA" w:rsidP="00924FFA">
      <w:pPr>
        <w:pStyle w:val="ListParagraph"/>
        <w:numPr>
          <w:ilvl w:val="0"/>
          <w:numId w:val="4"/>
        </w:numPr>
      </w:pPr>
      <w:r>
        <w:t>Unspecified / Unknown</w:t>
      </w:r>
    </w:p>
    <w:p w:rsidR="00924FFA" w:rsidRDefault="00924FFA" w:rsidP="00924FFA">
      <w:pPr>
        <w:pStyle w:val="ListParagraph"/>
        <w:numPr>
          <w:ilvl w:val="0"/>
          <w:numId w:val="6"/>
        </w:numPr>
      </w:pPr>
      <w:r>
        <w:t>Complete Work Stoppage</w:t>
      </w:r>
    </w:p>
    <w:p w:rsidR="00924FFA" w:rsidRDefault="00924FFA" w:rsidP="00924FFA">
      <w:pPr>
        <w:pStyle w:val="ListParagraph"/>
        <w:numPr>
          <w:ilvl w:val="0"/>
          <w:numId w:val="6"/>
        </w:numPr>
      </w:pPr>
      <w:r>
        <w:t>Partial Work Stoppage</w:t>
      </w:r>
    </w:p>
    <w:p w:rsidR="00924FFA" w:rsidRDefault="00924FFA" w:rsidP="00924FFA">
      <w:pPr>
        <w:pStyle w:val="ListParagraph"/>
        <w:numPr>
          <w:ilvl w:val="0"/>
          <w:numId w:val="6"/>
        </w:numPr>
      </w:pPr>
      <w:r>
        <w:t>Effects execution of time-sensitive activities</w:t>
      </w:r>
    </w:p>
    <w:p w:rsidR="00924FFA" w:rsidRDefault="00924FFA" w:rsidP="00924FFA">
      <w:pPr>
        <w:pStyle w:val="ListParagraph"/>
        <w:numPr>
          <w:ilvl w:val="0"/>
          <w:numId w:val="6"/>
        </w:numPr>
      </w:pPr>
      <w:r>
        <w:t>Currently using a work-around / alternate method to perform affected duties</w:t>
      </w:r>
    </w:p>
    <w:p w:rsidR="00370E82" w:rsidRDefault="00924FFA" w:rsidP="00924FFA">
      <w:r>
        <w:t xml:space="preserve">Variable: </w:t>
      </w:r>
      <w:proofErr w:type="spellStart"/>
      <w:r w:rsidR="00370E82" w:rsidRPr="00370E82">
        <w:t>users_impacted</w:t>
      </w:r>
      <w:proofErr w:type="spellEnd"/>
      <w:r w:rsidR="00370E82" w:rsidRPr="00370E82">
        <w:t xml:space="preserve"> </w:t>
      </w:r>
    </w:p>
    <w:p w:rsidR="00924FFA" w:rsidRDefault="00370E82" w:rsidP="00924FFA">
      <w:r>
        <w:t xml:space="preserve">Multiple Choice: </w:t>
      </w:r>
      <w:r w:rsidR="00924FFA">
        <w:t>How widespread is this incident</w:t>
      </w:r>
      <w:r w:rsidR="00924FFA" w:rsidRPr="00924FFA">
        <w:t>?</w:t>
      </w:r>
    </w:p>
    <w:p w:rsidR="00924FFA" w:rsidRDefault="00924FFA" w:rsidP="00924FFA">
      <w:pPr>
        <w:pStyle w:val="ListParagraph"/>
        <w:numPr>
          <w:ilvl w:val="0"/>
          <w:numId w:val="7"/>
        </w:numPr>
      </w:pPr>
      <w:r>
        <w:t>Unspecified / Unknown</w:t>
      </w:r>
    </w:p>
    <w:p w:rsidR="00924FFA" w:rsidRDefault="00924FFA" w:rsidP="00924FFA">
      <w:pPr>
        <w:pStyle w:val="ListParagraph"/>
        <w:numPr>
          <w:ilvl w:val="0"/>
          <w:numId w:val="5"/>
        </w:numPr>
      </w:pPr>
      <w:r>
        <w:t>More than 100 people</w:t>
      </w:r>
    </w:p>
    <w:p w:rsidR="00924FFA" w:rsidRDefault="00924FFA" w:rsidP="00924FFA">
      <w:pPr>
        <w:pStyle w:val="ListParagraph"/>
        <w:numPr>
          <w:ilvl w:val="0"/>
          <w:numId w:val="5"/>
        </w:numPr>
      </w:pPr>
      <w:r>
        <w:t>50 to 100 people</w:t>
      </w:r>
    </w:p>
    <w:p w:rsidR="00924FFA" w:rsidRDefault="00924FFA" w:rsidP="00924FFA">
      <w:pPr>
        <w:pStyle w:val="ListParagraph"/>
        <w:numPr>
          <w:ilvl w:val="0"/>
          <w:numId w:val="5"/>
        </w:numPr>
      </w:pPr>
      <w:r>
        <w:t>10 to 49 people</w:t>
      </w:r>
    </w:p>
    <w:p w:rsidR="00924FFA" w:rsidRDefault="00924FFA" w:rsidP="00924FFA">
      <w:pPr>
        <w:pStyle w:val="ListParagraph"/>
        <w:numPr>
          <w:ilvl w:val="0"/>
          <w:numId w:val="5"/>
        </w:numPr>
      </w:pPr>
      <w:r>
        <w:t>Less than 10 people</w:t>
      </w:r>
    </w:p>
    <w:p w:rsidR="00370E82" w:rsidRDefault="00333EAC" w:rsidP="00333EAC">
      <w:pPr>
        <w:pStyle w:val="Heading3"/>
      </w:pPr>
      <w:r>
        <w:t>Urgency and Impact Calculation Pseudo-Code</w:t>
      </w:r>
    </w:p>
    <w:p w:rsidR="00B50323" w:rsidRPr="00B50323" w:rsidRDefault="00B50323" w:rsidP="00B50323">
      <w:r>
        <w:t xml:space="preserve">The sum of </w:t>
      </w:r>
      <w:proofErr w:type="spellStart"/>
      <w:r>
        <w:t>productivity_impact</w:t>
      </w:r>
      <w:proofErr w:type="spellEnd"/>
      <w:r>
        <w:t xml:space="preserve"> and </w:t>
      </w:r>
      <w:proofErr w:type="spellStart"/>
      <w:r>
        <w:t>users_impacted</w:t>
      </w:r>
      <w:proofErr w:type="spellEnd"/>
      <w:r>
        <w:t xml:space="preserve"> are used to calculate the impact, and </w:t>
      </w:r>
      <w:proofErr w:type="spellStart"/>
      <w:r>
        <w:t>productivity_impact</w:t>
      </w:r>
      <w:proofErr w:type="spellEnd"/>
      <w:r>
        <w:t xml:space="preserve"> </w:t>
      </w:r>
      <w:r w:rsidR="009E1EA4">
        <w:t>is used to calculate the urgency (work stoppages are more urgent) with the values weighted according to whether it’s mission-related and whether the caller is VIP.</w:t>
      </w:r>
      <w:bookmarkStart w:id="0" w:name="_GoBack"/>
      <w:bookmarkEnd w:id="0"/>
    </w:p>
    <w:p w:rsidR="00901AB0" w:rsidRPr="00901AB0" w:rsidRDefault="00901AB0" w:rsidP="00901AB0">
      <w:pPr>
        <w:pStyle w:val="Heading4"/>
      </w:pPr>
      <w:r>
        <w:t>Initialize missing values:</w:t>
      </w:r>
    </w:p>
    <w:p w:rsidR="00333EAC" w:rsidRPr="00901AB0" w:rsidRDefault="00333EAC" w:rsidP="00901AB0">
      <w:pPr>
        <w:pStyle w:val="ListParagraph"/>
        <w:numPr>
          <w:ilvl w:val="0"/>
          <w:numId w:val="7"/>
        </w:numPr>
        <w:rPr>
          <w:sz w:val="20"/>
        </w:rPr>
      </w:pPr>
      <w:r w:rsidRPr="00901AB0">
        <w:rPr>
          <w:sz w:val="20"/>
        </w:rPr>
        <w:t xml:space="preserve">If </w:t>
      </w:r>
      <w:proofErr w:type="spellStart"/>
      <w:r w:rsidRPr="00901AB0">
        <w:rPr>
          <w:sz w:val="20"/>
        </w:rPr>
        <w:t>users_impacted</w:t>
      </w:r>
      <w:proofErr w:type="spellEnd"/>
      <w:r w:rsidRPr="00901AB0">
        <w:rPr>
          <w:sz w:val="20"/>
        </w:rPr>
        <w:t xml:space="preserve"> </w:t>
      </w:r>
      <w:r w:rsidRPr="00901AB0">
        <w:rPr>
          <w:sz w:val="20"/>
        </w:rPr>
        <w:t>not specified:</w:t>
      </w:r>
    </w:p>
    <w:p w:rsidR="00333EAC" w:rsidRPr="00901AB0" w:rsidRDefault="00333EAC" w:rsidP="00333EAC">
      <w:pPr>
        <w:pStyle w:val="ListParagraph"/>
        <w:numPr>
          <w:ilvl w:val="1"/>
          <w:numId w:val="7"/>
        </w:numPr>
        <w:rPr>
          <w:sz w:val="20"/>
        </w:rPr>
      </w:pPr>
      <w:r w:rsidRPr="00901AB0">
        <w:rPr>
          <w:sz w:val="20"/>
        </w:rPr>
        <w:t xml:space="preserve">If </w:t>
      </w:r>
      <w:proofErr w:type="spellStart"/>
      <w:r w:rsidRPr="00901AB0">
        <w:rPr>
          <w:sz w:val="20"/>
        </w:rPr>
        <w:t>productivity_impact</w:t>
      </w:r>
      <w:proofErr w:type="spellEnd"/>
      <w:r w:rsidRPr="00901AB0">
        <w:rPr>
          <w:sz w:val="20"/>
        </w:rPr>
        <w:t xml:space="preserve"> not specified:</w:t>
      </w:r>
    </w:p>
    <w:p w:rsidR="00333EAC" w:rsidRPr="00901AB0" w:rsidRDefault="00333EAC" w:rsidP="00333EAC">
      <w:pPr>
        <w:pStyle w:val="ListParagraph"/>
        <w:numPr>
          <w:ilvl w:val="2"/>
          <w:numId w:val="7"/>
        </w:numPr>
        <w:rPr>
          <w:sz w:val="20"/>
        </w:rPr>
      </w:pPr>
      <w:r w:rsidRPr="00901AB0">
        <w:rPr>
          <w:sz w:val="20"/>
        </w:rPr>
        <w:t xml:space="preserve">If user is VIP, then </w:t>
      </w:r>
      <w:proofErr w:type="spellStart"/>
      <w:r w:rsidRPr="00901AB0">
        <w:rPr>
          <w:color w:val="538135" w:themeColor="accent6" w:themeShade="BF"/>
          <w:sz w:val="20"/>
        </w:rPr>
        <w:t>productivity_impact</w:t>
      </w:r>
      <w:proofErr w:type="spellEnd"/>
      <w:r w:rsidRPr="00901AB0">
        <w:rPr>
          <w:color w:val="538135" w:themeColor="accent6" w:themeShade="BF"/>
          <w:sz w:val="20"/>
        </w:rPr>
        <w:t xml:space="preserve"> = </w:t>
      </w:r>
      <w:proofErr w:type="spellStart"/>
      <w:r w:rsidRPr="00901AB0">
        <w:rPr>
          <w:color w:val="538135" w:themeColor="accent6" w:themeShade="BF"/>
          <w:sz w:val="20"/>
        </w:rPr>
        <w:t>users_impacted</w:t>
      </w:r>
      <w:proofErr w:type="spellEnd"/>
      <w:r w:rsidRPr="00901AB0">
        <w:rPr>
          <w:color w:val="538135" w:themeColor="accent6" w:themeShade="BF"/>
          <w:sz w:val="20"/>
        </w:rPr>
        <w:t xml:space="preserve"> =</w:t>
      </w:r>
      <w:r w:rsidRPr="00901AB0">
        <w:rPr>
          <w:color w:val="538135" w:themeColor="accent6" w:themeShade="BF"/>
          <w:sz w:val="20"/>
        </w:rPr>
        <w:t xml:space="preserve"> 2</w:t>
      </w:r>
    </w:p>
    <w:p w:rsidR="00333EAC" w:rsidRPr="00901AB0" w:rsidRDefault="00333EAC" w:rsidP="00901AB0">
      <w:pPr>
        <w:pStyle w:val="ListParagraph"/>
        <w:numPr>
          <w:ilvl w:val="2"/>
          <w:numId w:val="7"/>
        </w:numPr>
        <w:rPr>
          <w:sz w:val="20"/>
        </w:rPr>
      </w:pPr>
      <w:r w:rsidRPr="00901AB0">
        <w:rPr>
          <w:sz w:val="20"/>
        </w:rPr>
        <w:t xml:space="preserve">Else if </w:t>
      </w:r>
      <w:proofErr w:type="spellStart"/>
      <w:r w:rsidRPr="00901AB0">
        <w:rPr>
          <w:sz w:val="20"/>
        </w:rPr>
        <w:t>u_i</w:t>
      </w:r>
      <w:r w:rsidR="00901AB0" w:rsidRPr="00901AB0">
        <w:rPr>
          <w:sz w:val="20"/>
        </w:rPr>
        <w:t>s_mission_related</w:t>
      </w:r>
      <w:proofErr w:type="spellEnd"/>
      <w:r w:rsidR="00901AB0" w:rsidRPr="00901AB0">
        <w:rPr>
          <w:sz w:val="20"/>
        </w:rPr>
        <w:t xml:space="preserve"> is </w:t>
      </w:r>
      <w:r w:rsidR="00901AB0">
        <w:rPr>
          <w:sz w:val="20"/>
        </w:rPr>
        <w:t>T</w:t>
      </w:r>
      <w:r w:rsidR="00901AB0" w:rsidRPr="00901AB0">
        <w:rPr>
          <w:sz w:val="20"/>
        </w:rPr>
        <w:t xml:space="preserve">rue, then </w:t>
      </w:r>
      <w:proofErr w:type="spellStart"/>
      <w:r w:rsidRPr="00901AB0">
        <w:rPr>
          <w:color w:val="538135" w:themeColor="accent6" w:themeShade="BF"/>
          <w:sz w:val="20"/>
        </w:rPr>
        <w:t>productivity_impact</w:t>
      </w:r>
      <w:proofErr w:type="spellEnd"/>
      <w:r w:rsidRPr="00901AB0">
        <w:rPr>
          <w:color w:val="538135" w:themeColor="accent6" w:themeShade="BF"/>
          <w:sz w:val="20"/>
        </w:rPr>
        <w:t xml:space="preserve"> = </w:t>
      </w:r>
      <w:proofErr w:type="spellStart"/>
      <w:r w:rsidRPr="00901AB0">
        <w:rPr>
          <w:color w:val="538135" w:themeColor="accent6" w:themeShade="BF"/>
          <w:sz w:val="20"/>
        </w:rPr>
        <w:t>users_impacted</w:t>
      </w:r>
      <w:proofErr w:type="spellEnd"/>
      <w:r w:rsidRPr="00901AB0">
        <w:rPr>
          <w:color w:val="538135" w:themeColor="accent6" w:themeShade="BF"/>
          <w:sz w:val="20"/>
        </w:rPr>
        <w:t xml:space="preserve"> =</w:t>
      </w:r>
      <w:r w:rsidRPr="00901AB0">
        <w:rPr>
          <w:color w:val="538135" w:themeColor="accent6" w:themeShade="BF"/>
          <w:sz w:val="20"/>
        </w:rPr>
        <w:t xml:space="preserve"> 3</w:t>
      </w:r>
    </w:p>
    <w:p w:rsidR="00333EAC" w:rsidRPr="00901AB0" w:rsidRDefault="00333EAC" w:rsidP="00333EAC">
      <w:pPr>
        <w:pStyle w:val="ListParagraph"/>
        <w:numPr>
          <w:ilvl w:val="2"/>
          <w:numId w:val="7"/>
        </w:numPr>
        <w:rPr>
          <w:sz w:val="20"/>
        </w:rPr>
      </w:pPr>
      <w:r w:rsidRPr="00901AB0">
        <w:rPr>
          <w:sz w:val="20"/>
        </w:rPr>
        <w:t xml:space="preserve">Otherwise, </w:t>
      </w:r>
      <w:proofErr w:type="spellStart"/>
      <w:r w:rsidRPr="00901AB0">
        <w:rPr>
          <w:color w:val="538135" w:themeColor="accent6" w:themeShade="BF"/>
          <w:sz w:val="20"/>
        </w:rPr>
        <w:t>productivity_impact</w:t>
      </w:r>
      <w:proofErr w:type="spellEnd"/>
      <w:r w:rsidRPr="00901AB0">
        <w:rPr>
          <w:color w:val="538135" w:themeColor="accent6" w:themeShade="BF"/>
          <w:sz w:val="20"/>
        </w:rPr>
        <w:t xml:space="preserve"> = </w:t>
      </w:r>
      <w:proofErr w:type="spellStart"/>
      <w:r w:rsidRPr="00901AB0">
        <w:rPr>
          <w:color w:val="538135" w:themeColor="accent6" w:themeShade="BF"/>
          <w:sz w:val="20"/>
        </w:rPr>
        <w:t>users_impacted</w:t>
      </w:r>
      <w:proofErr w:type="spellEnd"/>
      <w:r w:rsidRPr="00901AB0">
        <w:rPr>
          <w:color w:val="538135" w:themeColor="accent6" w:themeShade="BF"/>
          <w:sz w:val="20"/>
        </w:rPr>
        <w:t xml:space="preserve"> =</w:t>
      </w:r>
      <w:r w:rsidRPr="00901AB0">
        <w:rPr>
          <w:color w:val="538135" w:themeColor="accent6" w:themeShade="BF"/>
          <w:sz w:val="20"/>
        </w:rPr>
        <w:t xml:space="preserve"> 4</w:t>
      </w:r>
    </w:p>
    <w:p w:rsidR="00333EAC" w:rsidRPr="00901AB0" w:rsidRDefault="00901AB0" w:rsidP="00333EAC">
      <w:pPr>
        <w:pStyle w:val="ListParagraph"/>
        <w:numPr>
          <w:ilvl w:val="1"/>
          <w:numId w:val="7"/>
        </w:numPr>
        <w:rPr>
          <w:color w:val="538135" w:themeColor="accent6" w:themeShade="BF"/>
          <w:sz w:val="20"/>
        </w:rPr>
      </w:pPr>
      <w:r w:rsidRPr="00901AB0">
        <w:rPr>
          <w:sz w:val="20"/>
        </w:rPr>
        <w:t>Otherwise</w:t>
      </w:r>
      <w:r w:rsidR="00333EAC" w:rsidRPr="00901AB0">
        <w:rPr>
          <w:sz w:val="20"/>
        </w:rPr>
        <w:t xml:space="preserve">, </w:t>
      </w:r>
      <w:proofErr w:type="spellStart"/>
      <w:r w:rsidR="00333EAC" w:rsidRPr="00901AB0">
        <w:rPr>
          <w:color w:val="538135" w:themeColor="accent6" w:themeShade="BF"/>
          <w:sz w:val="20"/>
        </w:rPr>
        <w:t>users_impacted</w:t>
      </w:r>
      <w:proofErr w:type="spellEnd"/>
      <w:r w:rsidR="00333EAC" w:rsidRPr="00901AB0">
        <w:rPr>
          <w:color w:val="538135" w:themeColor="accent6" w:themeShade="BF"/>
          <w:sz w:val="20"/>
        </w:rPr>
        <w:t xml:space="preserve"> = </w:t>
      </w:r>
      <w:proofErr w:type="spellStart"/>
      <w:r w:rsidR="00333EAC" w:rsidRPr="00901AB0">
        <w:rPr>
          <w:color w:val="538135" w:themeColor="accent6" w:themeShade="BF"/>
          <w:sz w:val="20"/>
        </w:rPr>
        <w:t>productivity_impact</w:t>
      </w:r>
      <w:proofErr w:type="spellEnd"/>
    </w:p>
    <w:p w:rsidR="00333EAC" w:rsidRPr="00901AB0" w:rsidRDefault="00333EAC" w:rsidP="00333EAC">
      <w:pPr>
        <w:pStyle w:val="ListParagraph"/>
        <w:numPr>
          <w:ilvl w:val="0"/>
          <w:numId w:val="7"/>
        </w:numPr>
        <w:rPr>
          <w:sz w:val="20"/>
        </w:rPr>
      </w:pPr>
      <w:r w:rsidRPr="00901AB0">
        <w:rPr>
          <w:sz w:val="20"/>
        </w:rPr>
        <w:lastRenderedPageBreak/>
        <w:t xml:space="preserve">Else if </w:t>
      </w:r>
      <w:proofErr w:type="spellStart"/>
      <w:r w:rsidRPr="00901AB0">
        <w:rPr>
          <w:sz w:val="20"/>
        </w:rPr>
        <w:t>productivity_impact</w:t>
      </w:r>
      <w:proofErr w:type="spellEnd"/>
      <w:r w:rsidRPr="00901AB0">
        <w:rPr>
          <w:sz w:val="20"/>
        </w:rPr>
        <w:t xml:space="preserve"> is not specified, then </w:t>
      </w:r>
      <w:proofErr w:type="spellStart"/>
      <w:r w:rsidRPr="00901AB0">
        <w:rPr>
          <w:color w:val="538135" w:themeColor="accent6" w:themeShade="BF"/>
          <w:sz w:val="20"/>
        </w:rPr>
        <w:t>productivity_impact</w:t>
      </w:r>
      <w:proofErr w:type="spellEnd"/>
      <w:r w:rsidRPr="00901AB0">
        <w:rPr>
          <w:color w:val="538135" w:themeColor="accent6" w:themeShade="BF"/>
          <w:sz w:val="20"/>
        </w:rPr>
        <w:t xml:space="preserve"> = </w:t>
      </w:r>
      <w:proofErr w:type="spellStart"/>
      <w:r w:rsidRPr="00901AB0">
        <w:rPr>
          <w:color w:val="538135" w:themeColor="accent6" w:themeShade="BF"/>
          <w:sz w:val="20"/>
        </w:rPr>
        <w:t>users_impacted</w:t>
      </w:r>
      <w:proofErr w:type="spellEnd"/>
    </w:p>
    <w:p w:rsidR="00901AB0" w:rsidRDefault="00901AB0" w:rsidP="00901AB0">
      <w:pPr>
        <w:pStyle w:val="Heading4"/>
      </w:pPr>
      <w:r>
        <w:t>Calculate Incident Impact</w:t>
      </w:r>
    </w:p>
    <w:p w:rsidR="00901AB0" w:rsidRPr="00901AB0" w:rsidRDefault="00901AB0" w:rsidP="00901AB0">
      <w:pPr>
        <w:pStyle w:val="ListParagraph"/>
        <w:numPr>
          <w:ilvl w:val="0"/>
          <w:numId w:val="8"/>
        </w:numPr>
        <w:rPr>
          <w:sz w:val="20"/>
        </w:rPr>
      </w:pPr>
      <w:r w:rsidRPr="00901AB0">
        <w:rPr>
          <w:sz w:val="20"/>
        </w:rPr>
        <w:t>I</w:t>
      </w:r>
      <w:r w:rsidRPr="00901AB0">
        <w:rPr>
          <w:sz w:val="20"/>
        </w:rPr>
        <w:t xml:space="preserve">f </w:t>
      </w:r>
      <w:r w:rsidRPr="00901AB0">
        <w:rPr>
          <w:sz w:val="20"/>
        </w:rPr>
        <w:t>user is VIP, then:</w:t>
      </w:r>
    </w:p>
    <w:p w:rsidR="00901AB0" w:rsidRPr="00901AB0" w:rsidRDefault="00901AB0" w:rsidP="00B50323">
      <w:pPr>
        <w:pStyle w:val="ListParagraph"/>
        <w:numPr>
          <w:ilvl w:val="1"/>
          <w:numId w:val="8"/>
        </w:numPr>
        <w:rPr>
          <w:sz w:val="20"/>
        </w:rPr>
      </w:pPr>
      <w:r w:rsidRPr="00901AB0">
        <w:rPr>
          <w:sz w:val="20"/>
        </w:rPr>
        <w:t xml:space="preserve">If </w:t>
      </w:r>
      <w:proofErr w:type="spellStart"/>
      <w:r w:rsidRPr="00901AB0">
        <w:rPr>
          <w:sz w:val="20"/>
        </w:rPr>
        <w:t>u_is_mission_related</w:t>
      </w:r>
      <w:proofErr w:type="spellEnd"/>
      <w:r w:rsidRPr="00901AB0">
        <w:rPr>
          <w:sz w:val="20"/>
        </w:rPr>
        <w:t xml:space="preserve"> is True, then:</w:t>
      </w:r>
      <w:r>
        <w:rPr>
          <w:sz w:val="20"/>
        </w:rPr>
        <w:br/>
      </w:r>
      <w:r w:rsidRPr="00901AB0">
        <w:rPr>
          <w:color w:val="538135" w:themeColor="accent6" w:themeShade="BF"/>
          <w:sz w:val="20"/>
        </w:rPr>
        <w:t xml:space="preserve">impact = </w:t>
      </w:r>
      <w:proofErr w:type="spellStart"/>
      <w:r w:rsidR="00B50323" w:rsidRPr="00B50323">
        <w:rPr>
          <w:color w:val="538135" w:themeColor="accent6" w:themeShade="BF"/>
          <w:sz w:val="20"/>
        </w:rPr>
        <w:t>Math.round</w:t>
      </w:r>
      <w:proofErr w:type="spellEnd"/>
      <w:r w:rsidR="00B50323" w:rsidRPr="00B50323">
        <w:rPr>
          <w:color w:val="538135" w:themeColor="accent6" w:themeShade="BF"/>
          <w:sz w:val="20"/>
        </w:rPr>
        <w:t>(</w:t>
      </w:r>
      <w:r w:rsidRPr="00901AB0">
        <w:rPr>
          <w:color w:val="538135" w:themeColor="accent6" w:themeShade="BF"/>
          <w:sz w:val="20"/>
        </w:rPr>
        <w:t>(</w:t>
      </w:r>
      <w:proofErr w:type="spellStart"/>
      <w:r w:rsidRPr="00901AB0">
        <w:rPr>
          <w:color w:val="538135" w:themeColor="accent6" w:themeShade="BF"/>
          <w:sz w:val="20"/>
        </w:rPr>
        <w:t>productivity_impact</w:t>
      </w:r>
      <w:proofErr w:type="spellEnd"/>
      <w:r w:rsidRPr="00901AB0">
        <w:rPr>
          <w:color w:val="538135" w:themeColor="accent6" w:themeShade="BF"/>
          <w:sz w:val="20"/>
        </w:rPr>
        <w:t xml:space="preserve"> +</w:t>
      </w:r>
      <w:r>
        <w:rPr>
          <w:color w:val="538135" w:themeColor="accent6" w:themeShade="BF"/>
          <w:sz w:val="20"/>
        </w:rPr>
        <w:t xml:space="preserve"> </w:t>
      </w:r>
      <w:proofErr w:type="spellStart"/>
      <w:r>
        <w:rPr>
          <w:color w:val="538135" w:themeColor="accent6" w:themeShade="BF"/>
          <w:sz w:val="20"/>
        </w:rPr>
        <w:t>users_impacted</w:t>
      </w:r>
      <w:proofErr w:type="spellEnd"/>
      <w:r>
        <w:rPr>
          <w:color w:val="538135" w:themeColor="accent6" w:themeShade="BF"/>
          <w:sz w:val="20"/>
        </w:rPr>
        <w:t>) / (11.0 / 3.0)</w:t>
      </w:r>
      <w:r w:rsidR="00B50323">
        <w:rPr>
          <w:color w:val="538135" w:themeColor="accent6" w:themeShade="BF"/>
          <w:sz w:val="20"/>
        </w:rPr>
        <w:t>)</w:t>
      </w:r>
    </w:p>
    <w:p w:rsidR="00901AB0" w:rsidRPr="00901AB0" w:rsidRDefault="00901AB0" w:rsidP="00901AB0">
      <w:pPr>
        <w:pStyle w:val="ListParagraph"/>
        <w:numPr>
          <w:ilvl w:val="1"/>
          <w:numId w:val="8"/>
        </w:numPr>
        <w:rPr>
          <w:sz w:val="20"/>
        </w:rPr>
      </w:pPr>
      <w:r w:rsidRPr="00901AB0">
        <w:rPr>
          <w:sz w:val="20"/>
        </w:rPr>
        <w:t>Else</w:t>
      </w:r>
      <w:r>
        <w:rPr>
          <w:sz w:val="20"/>
        </w:rPr>
        <w:br/>
      </w:r>
      <w:r w:rsidRPr="00901AB0">
        <w:rPr>
          <w:color w:val="538135" w:themeColor="accent6" w:themeShade="BF"/>
          <w:sz w:val="20"/>
        </w:rPr>
        <w:t xml:space="preserve">impact = </w:t>
      </w:r>
      <w:proofErr w:type="spellStart"/>
      <w:r w:rsidR="00B50323" w:rsidRPr="00B50323">
        <w:rPr>
          <w:color w:val="538135" w:themeColor="accent6" w:themeShade="BF"/>
          <w:sz w:val="20"/>
        </w:rPr>
        <w:t>Math.round</w:t>
      </w:r>
      <w:proofErr w:type="spellEnd"/>
      <w:r w:rsidR="00B50323" w:rsidRPr="00B50323">
        <w:rPr>
          <w:color w:val="538135" w:themeColor="accent6" w:themeShade="BF"/>
          <w:sz w:val="20"/>
        </w:rPr>
        <w:t>(</w:t>
      </w:r>
      <w:r w:rsidRPr="00901AB0">
        <w:rPr>
          <w:color w:val="538135" w:themeColor="accent6" w:themeShade="BF"/>
          <w:sz w:val="20"/>
        </w:rPr>
        <w:t>((</w:t>
      </w:r>
      <w:proofErr w:type="spellStart"/>
      <w:r w:rsidRPr="00901AB0">
        <w:rPr>
          <w:color w:val="538135" w:themeColor="accent6" w:themeShade="BF"/>
          <w:sz w:val="20"/>
        </w:rPr>
        <w:t>productivity_impact</w:t>
      </w:r>
      <w:proofErr w:type="spellEnd"/>
      <w:r w:rsidRPr="00901AB0">
        <w:rPr>
          <w:color w:val="538135" w:themeColor="accent6" w:themeShade="BF"/>
          <w:sz w:val="20"/>
        </w:rPr>
        <w:t xml:space="preserve"> + </w:t>
      </w:r>
      <w:proofErr w:type="spellStart"/>
      <w:r w:rsidRPr="00901AB0">
        <w:rPr>
          <w:color w:val="538135" w:themeColor="accent6" w:themeShade="BF"/>
          <w:sz w:val="20"/>
        </w:rPr>
        <w:t>users_impacted</w:t>
      </w:r>
      <w:proofErr w:type="spellEnd"/>
      <w:r w:rsidRPr="00901AB0">
        <w:rPr>
          <w:color w:val="538135" w:themeColor="accent6" w:themeShade="BF"/>
          <w:sz w:val="20"/>
        </w:rPr>
        <w:t xml:space="preserve">) * </w:t>
      </w:r>
      <w:r w:rsidRPr="00B50323">
        <w:rPr>
          <w:b/>
          <w:color w:val="538135" w:themeColor="accent6" w:themeShade="BF"/>
          <w:sz w:val="20"/>
        </w:rPr>
        <w:t>1.125</w:t>
      </w:r>
      <w:r w:rsidRPr="00901AB0">
        <w:rPr>
          <w:color w:val="538135" w:themeColor="accent6" w:themeShade="BF"/>
          <w:sz w:val="20"/>
        </w:rPr>
        <w:t>) / (11.0 / 3.0</w:t>
      </w:r>
      <w:r w:rsidR="00B50323">
        <w:rPr>
          <w:color w:val="538135" w:themeColor="accent6" w:themeShade="BF"/>
          <w:sz w:val="20"/>
        </w:rPr>
        <w:t>)</w:t>
      </w:r>
      <w:r w:rsidRPr="00901AB0">
        <w:rPr>
          <w:color w:val="538135" w:themeColor="accent6" w:themeShade="BF"/>
          <w:sz w:val="20"/>
        </w:rPr>
        <w:t>)</w:t>
      </w:r>
    </w:p>
    <w:p w:rsidR="00901AB0" w:rsidRPr="00901AB0" w:rsidRDefault="00901AB0" w:rsidP="00901AB0">
      <w:pPr>
        <w:pStyle w:val="ListParagraph"/>
        <w:numPr>
          <w:ilvl w:val="0"/>
          <w:numId w:val="8"/>
        </w:numPr>
        <w:rPr>
          <w:sz w:val="20"/>
        </w:rPr>
      </w:pPr>
      <w:r w:rsidRPr="00901AB0">
        <w:rPr>
          <w:sz w:val="20"/>
        </w:rPr>
        <w:t xml:space="preserve">Else if </w:t>
      </w:r>
      <w:proofErr w:type="spellStart"/>
      <w:r w:rsidRPr="00901AB0">
        <w:rPr>
          <w:sz w:val="20"/>
        </w:rPr>
        <w:t>u_is_mission_related</w:t>
      </w:r>
      <w:proofErr w:type="spellEnd"/>
      <w:r w:rsidRPr="00901AB0">
        <w:rPr>
          <w:sz w:val="20"/>
        </w:rPr>
        <w:t xml:space="preserve"> is True, then:</w:t>
      </w:r>
      <w:r>
        <w:rPr>
          <w:sz w:val="20"/>
        </w:rPr>
        <w:br/>
      </w:r>
      <w:r w:rsidRPr="00901AB0">
        <w:rPr>
          <w:color w:val="538135" w:themeColor="accent6" w:themeShade="BF"/>
          <w:sz w:val="20"/>
        </w:rPr>
        <w:t xml:space="preserve">impact = </w:t>
      </w:r>
      <w:proofErr w:type="spellStart"/>
      <w:r w:rsidR="00B50323" w:rsidRPr="00B50323">
        <w:rPr>
          <w:color w:val="538135" w:themeColor="accent6" w:themeShade="BF"/>
          <w:sz w:val="20"/>
        </w:rPr>
        <w:t>Math.round</w:t>
      </w:r>
      <w:proofErr w:type="spellEnd"/>
      <w:r w:rsidR="00B50323" w:rsidRPr="00B50323">
        <w:rPr>
          <w:color w:val="538135" w:themeColor="accent6" w:themeShade="BF"/>
          <w:sz w:val="20"/>
        </w:rPr>
        <w:t>(</w:t>
      </w:r>
      <w:r w:rsidRPr="00901AB0">
        <w:rPr>
          <w:color w:val="538135" w:themeColor="accent6" w:themeShade="BF"/>
          <w:sz w:val="20"/>
        </w:rPr>
        <w:t>(</w:t>
      </w:r>
      <w:r w:rsidRPr="00901AB0">
        <w:rPr>
          <w:color w:val="538135" w:themeColor="accent6" w:themeShade="BF"/>
          <w:sz w:val="20"/>
        </w:rPr>
        <w:t>(</w:t>
      </w:r>
      <w:proofErr w:type="spellStart"/>
      <w:r w:rsidRPr="00901AB0">
        <w:rPr>
          <w:color w:val="538135" w:themeColor="accent6" w:themeShade="BF"/>
          <w:sz w:val="20"/>
        </w:rPr>
        <w:t>productivity_impact</w:t>
      </w:r>
      <w:proofErr w:type="spellEnd"/>
      <w:r w:rsidRPr="00901AB0">
        <w:rPr>
          <w:color w:val="538135" w:themeColor="accent6" w:themeShade="BF"/>
          <w:sz w:val="20"/>
        </w:rPr>
        <w:t xml:space="preserve"> + </w:t>
      </w:r>
      <w:proofErr w:type="spellStart"/>
      <w:r w:rsidRPr="00901AB0">
        <w:rPr>
          <w:color w:val="538135" w:themeColor="accent6" w:themeShade="BF"/>
          <w:sz w:val="20"/>
        </w:rPr>
        <w:t>users_impacted</w:t>
      </w:r>
      <w:proofErr w:type="spellEnd"/>
      <w:r w:rsidRPr="00901AB0">
        <w:rPr>
          <w:color w:val="538135" w:themeColor="accent6" w:themeShade="BF"/>
          <w:sz w:val="20"/>
        </w:rPr>
        <w:t xml:space="preserve">) * </w:t>
      </w:r>
      <w:r w:rsidRPr="00B50323">
        <w:rPr>
          <w:b/>
          <w:color w:val="538135" w:themeColor="accent6" w:themeShade="BF"/>
          <w:sz w:val="20"/>
        </w:rPr>
        <w:t>1.25</w:t>
      </w:r>
      <w:r w:rsidRPr="00901AB0">
        <w:rPr>
          <w:color w:val="538135" w:themeColor="accent6" w:themeShade="BF"/>
          <w:sz w:val="20"/>
        </w:rPr>
        <w:t>) / (11.0 / 3.0)</w:t>
      </w:r>
      <w:r w:rsidR="00B50323">
        <w:rPr>
          <w:color w:val="538135" w:themeColor="accent6" w:themeShade="BF"/>
          <w:sz w:val="20"/>
        </w:rPr>
        <w:t>)</w:t>
      </w:r>
    </w:p>
    <w:p w:rsidR="00901AB0" w:rsidRDefault="00901AB0" w:rsidP="00901AB0">
      <w:pPr>
        <w:pStyle w:val="ListParagraph"/>
        <w:numPr>
          <w:ilvl w:val="0"/>
          <w:numId w:val="8"/>
        </w:numPr>
      </w:pPr>
      <w:r w:rsidRPr="00901AB0">
        <w:rPr>
          <w:sz w:val="20"/>
        </w:rPr>
        <w:t>Else</w:t>
      </w:r>
      <w:r>
        <w:rPr>
          <w:sz w:val="20"/>
        </w:rPr>
        <w:br/>
      </w:r>
      <w:r w:rsidRPr="00901AB0">
        <w:rPr>
          <w:color w:val="538135" w:themeColor="accent6" w:themeShade="BF"/>
          <w:sz w:val="20"/>
        </w:rPr>
        <w:t xml:space="preserve">impact = </w:t>
      </w:r>
      <w:proofErr w:type="spellStart"/>
      <w:r w:rsidR="00B50323" w:rsidRPr="00B50323">
        <w:rPr>
          <w:color w:val="538135" w:themeColor="accent6" w:themeShade="BF"/>
          <w:sz w:val="20"/>
        </w:rPr>
        <w:t>Math.round</w:t>
      </w:r>
      <w:proofErr w:type="spellEnd"/>
      <w:r w:rsidR="00B50323" w:rsidRPr="00B50323">
        <w:rPr>
          <w:color w:val="538135" w:themeColor="accent6" w:themeShade="BF"/>
          <w:sz w:val="20"/>
        </w:rPr>
        <w:t>(</w:t>
      </w:r>
      <w:r w:rsidRPr="00901AB0">
        <w:rPr>
          <w:color w:val="538135" w:themeColor="accent6" w:themeShade="BF"/>
          <w:sz w:val="20"/>
        </w:rPr>
        <w:t>(</w:t>
      </w:r>
      <w:r w:rsidRPr="00901AB0">
        <w:rPr>
          <w:color w:val="538135" w:themeColor="accent6" w:themeShade="BF"/>
          <w:sz w:val="20"/>
        </w:rPr>
        <w:t>(</w:t>
      </w:r>
      <w:proofErr w:type="spellStart"/>
      <w:r w:rsidRPr="00901AB0">
        <w:rPr>
          <w:color w:val="538135" w:themeColor="accent6" w:themeShade="BF"/>
          <w:sz w:val="20"/>
        </w:rPr>
        <w:t>productivity_impact</w:t>
      </w:r>
      <w:proofErr w:type="spellEnd"/>
      <w:r w:rsidRPr="00901AB0">
        <w:rPr>
          <w:color w:val="538135" w:themeColor="accent6" w:themeShade="BF"/>
          <w:sz w:val="20"/>
        </w:rPr>
        <w:t xml:space="preserve"> + </w:t>
      </w:r>
      <w:proofErr w:type="spellStart"/>
      <w:r w:rsidRPr="00901AB0">
        <w:rPr>
          <w:color w:val="538135" w:themeColor="accent6" w:themeShade="BF"/>
          <w:sz w:val="20"/>
        </w:rPr>
        <w:t>users_i</w:t>
      </w:r>
      <w:r w:rsidR="00B50323">
        <w:rPr>
          <w:color w:val="538135" w:themeColor="accent6" w:themeShade="BF"/>
          <w:sz w:val="20"/>
        </w:rPr>
        <w:t>mpacted</w:t>
      </w:r>
      <w:proofErr w:type="spellEnd"/>
      <w:r w:rsidR="00B50323">
        <w:rPr>
          <w:color w:val="538135" w:themeColor="accent6" w:themeShade="BF"/>
          <w:sz w:val="20"/>
        </w:rPr>
        <w:t xml:space="preserve">) * </w:t>
      </w:r>
      <w:r w:rsidR="00B50323" w:rsidRPr="00B50323">
        <w:rPr>
          <w:b/>
          <w:color w:val="538135" w:themeColor="accent6" w:themeShade="BF"/>
          <w:sz w:val="20"/>
        </w:rPr>
        <w:t>1.37</w:t>
      </w:r>
      <w:r w:rsidR="00B50323">
        <w:rPr>
          <w:color w:val="538135" w:themeColor="accent6" w:themeShade="BF"/>
          <w:sz w:val="20"/>
        </w:rPr>
        <w:t>) / (11.0 / 3.0))</w:t>
      </w:r>
    </w:p>
    <w:p w:rsidR="00333EAC" w:rsidRDefault="00B50323" w:rsidP="00B50323">
      <w:pPr>
        <w:pStyle w:val="Heading4"/>
      </w:pPr>
      <w:r>
        <w:t>Calculate Urgency</w:t>
      </w:r>
    </w:p>
    <w:p w:rsidR="00B50323" w:rsidRPr="00901AB0" w:rsidRDefault="00B50323" w:rsidP="00B50323">
      <w:pPr>
        <w:pStyle w:val="ListParagraph"/>
        <w:numPr>
          <w:ilvl w:val="0"/>
          <w:numId w:val="8"/>
        </w:numPr>
        <w:rPr>
          <w:sz w:val="20"/>
        </w:rPr>
      </w:pPr>
      <w:r w:rsidRPr="00901AB0">
        <w:rPr>
          <w:sz w:val="20"/>
        </w:rPr>
        <w:t>If user is VIP, then:</w:t>
      </w:r>
    </w:p>
    <w:p w:rsidR="00B50323" w:rsidRPr="00901AB0" w:rsidRDefault="00B50323" w:rsidP="00B50323">
      <w:pPr>
        <w:pStyle w:val="ListParagraph"/>
        <w:numPr>
          <w:ilvl w:val="1"/>
          <w:numId w:val="8"/>
        </w:numPr>
        <w:rPr>
          <w:sz w:val="20"/>
        </w:rPr>
      </w:pPr>
      <w:r w:rsidRPr="00901AB0">
        <w:rPr>
          <w:sz w:val="20"/>
        </w:rPr>
        <w:t xml:space="preserve">If </w:t>
      </w:r>
      <w:proofErr w:type="spellStart"/>
      <w:r w:rsidRPr="00901AB0">
        <w:rPr>
          <w:sz w:val="20"/>
        </w:rPr>
        <w:t>u_is_mission_related</w:t>
      </w:r>
      <w:proofErr w:type="spellEnd"/>
      <w:r w:rsidRPr="00901AB0">
        <w:rPr>
          <w:sz w:val="20"/>
        </w:rPr>
        <w:t xml:space="preserve"> is True, then:</w:t>
      </w:r>
      <w:r>
        <w:rPr>
          <w:sz w:val="20"/>
        </w:rPr>
        <w:br/>
      </w:r>
      <w:r w:rsidRPr="00B50323">
        <w:rPr>
          <w:color w:val="538135" w:themeColor="accent6" w:themeShade="BF"/>
          <w:sz w:val="20"/>
        </w:rPr>
        <w:t xml:space="preserve">urgency = </w:t>
      </w:r>
      <w:proofErr w:type="spellStart"/>
      <w:r w:rsidRPr="00B50323">
        <w:rPr>
          <w:color w:val="538135" w:themeColor="accent6" w:themeShade="BF"/>
          <w:sz w:val="20"/>
        </w:rPr>
        <w:t>Math.round</w:t>
      </w:r>
      <w:proofErr w:type="spellEnd"/>
      <w:r w:rsidRPr="00B50323">
        <w:rPr>
          <w:color w:val="538135" w:themeColor="accent6" w:themeShade="BF"/>
          <w:sz w:val="20"/>
        </w:rPr>
        <w:t>((</w:t>
      </w:r>
      <w:proofErr w:type="spellStart"/>
      <w:r w:rsidRPr="00B50323">
        <w:rPr>
          <w:color w:val="538135" w:themeColor="accent6" w:themeShade="BF"/>
          <w:sz w:val="20"/>
        </w:rPr>
        <w:t>productivity_impact</w:t>
      </w:r>
      <w:proofErr w:type="spellEnd"/>
      <w:r w:rsidRPr="00B50323">
        <w:rPr>
          <w:color w:val="538135" w:themeColor="accent6" w:themeShade="BF"/>
          <w:sz w:val="20"/>
        </w:rPr>
        <w:t xml:space="preserve"> + </w:t>
      </w:r>
      <w:r w:rsidRPr="00B50323">
        <w:rPr>
          <w:b/>
          <w:color w:val="538135" w:themeColor="accent6" w:themeShade="BF"/>
          <w:sz w:val="20"/>
        </w:rPr>
        <w:t>1</w:t>
      </w:r>
      <w:r w:rsidRPr="00B50323">
        <w:rPr>
          <w:color w:val="538135" w:themeColor="accent6" w:themeShade="BF"/>
          <w:sz w:val="20"/>
        </w:rPr>
        <w:t>) * 0.35)</w:t>
      </w:r>
    </w:p>
    <w:p w:rsidR="00B50323" w:rsidRPr="00901AB0" w:rsidRDefault="00B50323" w:rsidP="00B50323">
      <w:pPr>
        <w:pStyle w:val="ListParagraph"/>
        <w:numPr>
          <w:ilvl w:val="1"/>
          <w:numId w:val="8"/>
        </w:numPr>
        <w:rPr>
          <w:sz w:val="20"/>
        </w:rPr>
      </w:pPr>
      <w:r w:rsidRPr="00901AB0">
        <w:rPr>
          <w:sz w:val="20"/>
        </w:rPr>
        <w:t>Else</w:t>
      </w:r>
      <w:r>
        <w:rPr>
          <w:sz w:val="20"/>
        </w:rPr>
        <w:br/>
      </w:r>
      <w:r w:rsidRPr="00B50323">
        <w:rPr>
          <w:color w:val="538135" w:themeColor="accent6" w:themeShade="BF"/>
          <w:sz w:val="20"/>
        </w:rPr>
        <w:t xml:space="preserve">urgency = </w:t>
      </w:r>
      <w:proofErr w:type="spellStart"/>
      <w:r w:rsidRPr="00B50323">
        <w:rPr>
          <w:color w:val="538135" w:themeColor="accent6" w:themeShade="BF"/>
          <w:sz w:val="20"/>
        </w:rPr>
        <w:t>Math.round</w:t>
      </w:r>
      <w:proofErr w:type="spellEnd"/>
      <w:r w:rsidRPr="00B50323">
        <w:rPr>
          <w:color w:val="538135" w:themeColor="accent6" w:themeShade="BF"/>
          <w:sz w:val="20"/>
        </w:rPr>
        <w:t>((</w:t>
      </w:r>
      <w:proofErr w:type="spellStart"/>
      <w:r w:rsidRPr="00B50323">
        <w:rPr>
          <w:color w:val="538135" w:themeColor="accent6" w:themeShade="BF"/>
          <w:sz w:val="20"/>
        </w:rPr>
        <w:t>productivity_impact</w:t>
      </w:r>
      <w:proofErr w:type="spellEnd"/>
      <w:r w:rsidRPr="00B50323">
        <w:rPr>
          <w:color w:val="538135" w:themeColor="accent6" w:themeShade="BF"/>
          <w:sz w:val="20"/>
        </w:rPr>
        <w:t xml:space="preserve"> + </w:t>
      </w:r>
      <w:r>
        <w:rPr>
          <w:b/>
          <w:color w:val="538135" w:themeColor="accent6" w:themeShade="BF"/>
          <w:sz w:val="20"/>
        </w:rPr>
        <w:t>2</w:t>
      </w:r>
      <w:r w:rsidRPr="00B50323">
        <w:rPr>
          <w:color w:val="538135" w:themeColor="accent6" w:themeShade="BF"/>
          <w:sz w:val="20"/>
        </w:rPr>
        <w:t>) * 0.35)</w:t>
      </w:r>
    </w:p>
    <w:p w:rsidR="00B50323" w:rsidRPr="00B50323" w:rsidRDefault="00B50323" w:rsidP="00B50323">
      <w:pPr>
        <w:pStyle w:val="ListParagraph"/>
        <w:numPr>
          <w:ilvl w:val="0"/>
          <w:numId w:val="8"/>
        </w:numPr>
      </w:pPr>
      <w:r w:rsidRPr="00901AB0">
        <w:rPr>
          <w:sz w:val="20"/>
        </w:rPr>
        <w:t xml:space="preserve">Else if </w:t>
      </w:r>
      <w:proofErr w:type="spellStart"/>
      <w:r w:rsidRPr="00901AB0">
        <w:rPr>
          <w:sz w:val="20"/>
        </w:rPr>
        <w:t>u_is_mission_related</w:t>
      </w:r>
      <w:proofErr w:type="spellEnd"/>
      <w:r w:rsidRPr="00901AB0">
        <w:rPr>
          <w:sz w:val="20"/>
        </w:rPr>
        <w:t xml:space="preserve"> is True, then:</w:t>
      </w:r>
      <w:r>
        <w:rPr>
          <w:sz w:val="20"/>
        </w:rPr>
        <w:br/>
      </w:r>
      <w:r w:rsidRPr="00B50323">
        <w:rPr>
          <w:color w:val="538135" w:themeColor="accent6" w:themeShade="BF"/>
          <w:sz w:val="20"/>
        </w:rPr>
        <w:t xml:space="preserve">urgency = </w:t>
      </w:r>
      <w:proofErr w:type="spellStart"/>
      <w:r w:rsidRPr="00B50323">
        <w:rPr>
          <w:color w:val="538135" w:themeColor="accent6" w:themeShade="BF"/>
          <w:sz w:val="20"/>
        </w:rPr>
        <w:t>Math.round</w:t>
      </w:r>
      <w:proofErr w:type="spellEnd"/>
      <w:r w:rsidRPr="00B50323">
        <w:rPr>
          <w:color w:val="538135" w:themeColor="accent6" w:themeShade="BF"/>
          <w:sz w:val="20"/>
        </w:rPr>
        <w:t>((</w:t>
      </w:r>
      <w:proofErr w:type="spellStart"/>
      <w:r w:rsidRPr="00B50323">
        <w:rPr>
          <w:color w:val="538135" w:themeColor="accent6" w:themeShade="BF"/>
          <w:sz w:val="20"/>
        </w:rPr>
        <w:t>productivity_impact</w:t>
      </w:r>
      <w:proofErr w:type="spellEnd"/>
      <w:r w:rsidRPr="00B50323">
        <w:rPr>
          <w:color w:val="538135" w:themeColor="accent6" w:themeShade="BF"/>
          <w:sz w:val="20"/>
        </w:rPr>
        <w:t xml:space="preserve"> + </w:t>
      </w:r>
      <w:r>
        <w:rPr>
          <w:b/>
          <w:color w:val="538135" w:themeColor="accent6" w:themeShade="BF"/>
          <w:sz w:val="20"/>
        </w:rPr>
        <w:t>3</w:t>
      </w:r>
      <w:r w:rsidRPr="00B50323">
        <w:rPr>
          <w:color w:val="538135" w:themeColor="accent6" w:themeShade="BF"/>
          <w:sz w:val="20"/>
        </w:rPr>
        <w:t>) * 0.35)</w:t>
      </w:r>
    </w:p>
    <w:p w:rsidR="00B50323" w:rsidRDefault="00B50323" w:rsidP="00B50323">
      <w:pPr>
        <w:pStyle w:val="ListParagraph"/>
        <w:numPr>
          <w:ilvl w:val="0"/>
          <w:numId w:val="8"/>
        </w:numPr>
      </w:pPr>
      <w:r w:rsidRPr="00901AB0">
        <w:rPr>
          <w:sz w:val="20"/>
        </w:rPr>
        <w:t>Else</w:t>
      </w:r>
      <w:r>
        <w:rPr>
          <w:sz w:val="20"/>
        </w:rPr>
        <w:br/>
      </w:r>
      <w:r w:rsidRPr="00B50323">
        <w:rPr>
          <w:color w:val="538135" w:themeColor="accent6" w:themeShade="BF"/>
          <w:sz w:val="20"/>
        </w:rPr>
        <w:t xml:space="preserve">urgency = </w:t>
      </w:r>
      <w:proofErr w:type="spellStart"/>
      <w:r w:rsidRPr="00B50323">
        <w:rPr>
          <w:color w:val="538135" w:themeColor="accent6" w:themeShade="BF"/>
          <w:sz w:val="20"/>
        </w:rPr>
        <w:t>Math.round</w:t>
      </w:r>
      <w:proofErr w:type="spellEnd"/>
      <w:r w:rsidRPr="00B50323">
        <w:rPr>
          <w:color w:val="538135" w:themeColor="accent6" w:themeShade="BF"/>
          <w:sz w:val="20"/>
        </w:rPr>
        <w:t>((</w:t>
      </w:r>
      <w:proofErr w:type="spellStart"/>
      <w:r w:rsidRPr="00B50323">
        <w:rPr>
          <w:color w:val="538135" w:themeColor="accent6" w:themeShade="BF"/>
          <w:sz w:val="20"/>
        </w:rPr>
        <w:t>productivity_impact</w:t>
      </w:r>
      <w:proofErr w:type="spellEnd"/>
      <w:r w:rsidRPr="00B50323">
        <w:rPr>
          <w:color w:val="538135" w:themeColor="accent6" w:themeShade="BF"/>
          <w:sz w:val="20"/>
        </w:rPr>
        <w:t xml:space="preserve"> + </w:t>
      </w:r>
      <w:r>
        <w:rPr>
          <w:b/>
          <w:color w:val="538135" w:themeColor="accent6" w:themeShade="BF"/>
          <w:sz w:val="20"/>
        </w:rPr>
        <w:t>4</w:t>
      </w:r>
      <w:r w:rsidRPr="00B50323">
        <w:rPr>
          <w:color w:val="538135" w:themeColor="accent6" w:themeShade="BF"/>
          <w:sz w:val="20"/>
        </w:rPr>
        <w:t>) * 0.35)</w:t>
      </w:r>
    </w:p>
    <w:p w:rsidR="0025624C" w:rsidRDefault="0025624C" w:rsidP="001D68D4">
      <w:pPr>
        <w:pStyle w:val="Heading1"/>
      </w:pPr>
      <w:r>
        <w:t>User Profile Compliance</w:t>
      </w:r>
    </w:p>
    <w:p w:rsidR="001D68D4" w:rsidRDefault="001D68D4" w:rsidP="001D68D4">
      <w:r>
        <w:t>The following phone number fields need to be added to or have the label changed in the user table:</w:t>
      </w:r>
      <w:r w:rsidRPr="001D68D4">
        <w:t xml:space="preserve"> </w:t>
      </w:r>
    </w:p>
    <w:tbl>
      <w:tblPr>
        <w:tblStyle w:val="GridTable4-Accent3"/>
        <w:tblW w:w="0" w:type="auto"/>
        <w:tblLook w:val="04A0" w:firstRow="1" w:lastRow="0" w:firstColumn="1" w:lastColumn="0" w:noHBand="0" w:noVBand="1"/>
      </w:tblPr>
      <w:tblGrid>
        <w:gridCol w:w="1534"/>
        <w:gridCol w:w="7816"/>
      </w:tblGrid>
      <w:tr w:rsidR="001D68D4" w:rsidTr="0037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D68D4" w:rsidRDefault="001D68D4" w:rsidP="00370E82">
            <w:r>
              <w:t>Name</w:t>
            </w:r>
          </w:p>
        </w:tc>
        <w:tc>
          <w:tcPr>
            <w:tcW w:w="7825" w:type="dxa"/>
          </w:tcPr>
          <w:p w:rsidR="001D68D4" w:rsidRDefault="001D68D4" w:rsidP="00370E82">
            <w:pPr>
              <w:cnfStyle w:val="100000000000" w:firstRow="1" w:lastRow="0" w:firstColumn="0" w:lastColumn="0" w:oddVBand="0" w:evenVBand="0" w:oddHBand="0" w:evenHBand="0" w:firstRowFirstColumn="0" w:firstRowLastColumn="0" w:lastRowFirstColumn="0" w:lastRowLastColumn="0"/>
            </w:pPr>
            <w:r>
              <w:t>Label</w:t>
            </w:r>
          </w:p>
        </w:tc>
      </w:tr>
      <w:tr w:rsidR="001D68D4" w:rsidTr="00370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D68D4" w:rsidRDefault="001D68D4" w:rsidP="00370E82">
            <w:proofErr w:type="spellStart"/>
            <w:r w:rsidRPr="00030112">
              <w:t>u_red_phone</w:t>
            </w:r>
            <w:proofErr w:type="spellEnd"/>
          </w:p>
        </w:tc>
        <w:tc>
          <w:tcPr>
            <w:tcW w:w="7825" w:type="dxa"/>
          </w:tcPr>
          <w:p w:rsidR="001D68D4" w:rsidRDefault="001D68D4" w:rsidP="00370E82">
            <w:pPr>
              <w:cnfStyle w:val="000000100000" w:firstRow="0" w:lastRow="0" w:firstColumn="0" w:lastColumn="0" w:oddVBand="0" w:evenVBand="0" w:oddHBand="1" w:evenHBand="0" w:firstRowFirstColumn="0" w:firstRowLastColumn="0" w:lastRowFirstColumn="0" w:lastRowLastColumn="0"/>
            </w:pPr>
            <w:r>
              <w:t>Red Phone</w:t>
            </w:r>
          </w:p>
        </w:tc>
      </w:tr>
      <w:tr w:rsidR="001D68D4" w:rsidTr="00370E82">
        <w:tc>
          <w:tcPr>
            <w:cnfStyle w:val="001000000000" w:firstRow="0" w:lastRow="0" w:firstColumn="1" w:lastColumn="0" w:oddVBand="0" w:evenVBand="0" w:oddHBand="0" w:evenHBand="0" w:firstRowFirstColumn="0" w:firstRowLastColumn="0" w:lastRowFirstColumn="0" w:lastRowLastColumn="0"/>
            <w:tcW w:w="1525" w:type="dxa"/>
          </w:tcPr>
          <w:p w:rsidR="001D68D4" w:rsidRDefault="001D68D4" w:rsidP="00370E82">
            <w:proofErr w:type="spellStart"/>
            <w:r w:rsidRPr="00030112">
              <w:t>u_grey_phone</w:t>
            </w:r>
            <w:proofErr w:type="spellEnd"/>
          </w:p>
        </w:tc>
        <w:tc>
          <w:tcPr>
            <w:tcW w:w="7825" w:type="dxa"/>
          </w:tcPr>
          <w:p w:rsidR="001D68D4" w:rsidRDefault="001D68D4" w:rsidP="00370E82">
            <w:pPr>
              <w:cnfStyle w:val="000000000000" w:firstRow="0" w:lastRow="0" w:firstColumn="0" w:lastColumn="0" w:oddVBand="0" w:evenVBand="0" w:oddHBand="0" w:evenHBand="0" w:firstRowFirstColumn="0" w:firstRowLastColumn="0" w:lastRowFirstColumn="0" w:lastRowLastColumn="0"/>
            </w:pPr>
            <w:r>
              <w:t>Grey Phone</w:t>
            </w:r>
          </w:p>
        </w:tc>
      </w:tr>
      <w:tr w:rsidR="001D68D4" w:rsidTr="00370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D68D4" w:rsidRDefault="001D68D4" w:rsidP="00370E82">
            <w:r>
              <w:t>phone</w:t>
            </w:r>
          </w:p>
        </w:tc>
        <w:tc>
          <w:tcPr>
            <w:tcW w:w="7825" w:type="dxa"/>
          </w:tcPr>
          <w:p w:rsidR="001D68D4" w:rsidRDefault="001D68D4" w:rsidP="00370E82">
            <w:pPr>
              <w:cnfStyle w:val="000000100000" w:firstRow="0" w:lastRow="0" w:firstColumn="0" w:lastColumn="0" w:oddVBand="0" w:evenVBand="0" w:oddHBand="1" w:evenHBand="0" w:firstRowFirstColumn="0" w:firstRowLastColumn="0" w:lastRowFirstColumn="0" w:lastRowLastColumn="0"/>
            </w:pPr>
            <w:r>
              <w:t>Black Phone</w:t>
            </w:r>
          </w:p>
        </w:tc>
      </w:tr>
      <w:tr w:rsidR="00115173" w:rsidTr="00370E82">
        <w:tc>
          <w:tcPr>
            <w:cnfStyle w:val="001000000000" w:firstRow="0" w:lastRow="0" w:firstColumn="1" w:lastColumn="0" w:oddVBand="0" w:evenVBand="0" w:oddHBand="0" w:evenHBand="0" w:firstRowFirstColumn="0" w:firstRowLastColumn="0" w:lastRowFirstColumn="0" w:lastRowLastColumn="0"/>
            <w:tcW w:w="1525" w:type="dxa"/>
          </w:tcPr>
          <w:p w:rsidR="00115173" w:rsidRDefault="00115173" w:rsidP="00370E82">
            <w:proofErr w:type="spellStart"/>
            <w:r>
              <w:t>u_rank</w:t>
            </w:r>
            <w:proofErr w:type="spellEnd"/>
          </w:p>
        </w:tc>
        <w:tc>
          <w:tcPr>
            <w:tcW w:w="7825" w:type="dxa"/>
          </w:tcPr>
          <w:p w:rsidR="00115173" w:rsidRDefault="00115173" w:rsidP="00370E82">
            <w:pPr>
              <w:cnfStyle w:val="000000000000" w:firstRow="0" w:lastRow="0" w:firstColumn="0" w:lastColumn="0" w:oddVBand="0" w:evenVBand="0" w:oddHBand="0" w:evenHBand="0" w:firstRowFirstColumn="0" w:firstRowLastColumn="0" w:lastRowFirstColumn="0" w:lastRowLastColumn="0"/>
            </w:pPr>
            <w:r>
              <w:t>Rank</w:t>
            </w:r>
          </w:p>
        </w:tc>
      </w:tr>
    </w:tbl>
    <w:p w:rsidR="001D68D4" w:rsidRPr="001D68D4" w:rsidRDefault="001D68D4" w:rsidP="001D68D4"/>
    <w:p w:rsidR="001D68D4" w:rsidRDefault="001D68D4" w:rsidP="001D68D4">
      <w:pPr>
        <w:pStyle w:val="Heading2"/>
      </w:pPr>
      <w:r>
        <w:t>Conformity Assertion</w:t>
      </w:r>
    </w:p>
    <w:p w:rsidR="00030112" w:rsidRDefault="001D68D4" w:rsidP="001D68D4">
      <w:r>
        <w:t>User records should have both the Building and Department fields filled out. Additionally, the user must fill out at least one of the following fields: Red Phone; Grey Phone; Black Phone.</w:t>
      </w:r>
    </w:p>
    <w:p w:rsidR="001D68D4" w:rsidRDefault="001D68D4" w:rsidP="001D68D4">
      <w:pPr>
        <w:pStyle w:val="Heading2"/>
      </w:pPr>
      <w:r>
        <w:t>Initial Login Profile Validation</w:t>
      </w:r>
    </w:p>
    <w:p w:rsidR="001D68D4" w:rsidRDefault="001D68D4" w:rsidP="001D68D4">
      <w:r>
        <w:t xml:space="preserve">When </w:t>
      </w:r>
      <w:r w:rsidR="00C17A0B">
        <w:t>a user</w:t>
      </w:r>
      <w:r>
        <w:t xml:space="preserve"> </w:t>
      </w:r>
      <w:r w:rsidR="00C17A0B">
        <w:t>begins their first session for the day, their profile should be checked for compliance</w:t>
      </w:r>
      <w:r w:rsidR="00115173">
        <w:t>. A session cookie or browser local storage could be used to ensure that this does not happen more than once per day</w:t>
      </w:r>
      <w:r w:rsidR="00C17A0B">
        <w:t>. If their profile is non-compliant, then a modal warning popup needs to be displayed which they must acknowledge. Once they acknowledge the warning, they should be automatically redirected to their user record.</w:t>
      </w:r>
    </w:p>
    <w:p w:rsidR="00C17A0B" w:rsidRDefault="00C17A0B" w:rsidP="00C17A0B">
      <w:pPr>
        <w:pStyle w:val="Heading2"/>
      </w:pPr>
      <w:r>
        <w:t>User Edit Form Validation</w:t>
      </w:r>
    </w:p>
    <w:p w:rsidR="00C17A0B" w:rsidRDefault="00C17A0B" w:rsidP="00C17A0B">
      <w:r>
        <w:t>For the Self Service and Service Portal Views, the following fields should be mandatory:</w:t>
      </w:r>
    </w:p>
    <w:p w:rsidR="00C17A0B" w:rsidRDefault="00C17A0B" w:rsidP="00C17A0B">
      <w:pPr>
        <w:pStyle w:val="ListParagraph"/>
        <w:numPr>
          <w:ilvl w:val="0"/>
          <w:numId w:val="2"/>
        </w:numPr>
      </w:pPr>
      <w:r>
        <w:lastRenderedPageBreak/>
        <w:t>Building</w:t>
      </w:r>
    </w:p>
    <w:p w:rsidR="00C17A0B" w:rsidRDefault="00C17A0B" w:rsidP="00C17A0B">
      <w:pPr>
        <w:pStyle w:val="ListParagraph"/>
        <w:numPr>
          <w:ilvl w:val="0"/>
          <w:numId w:val="2"/>
        </w:numPr>
      </w:pPr>
      <w:r>
        <w:t>Department</w:t>
      </w:r>
    </w:p>
    <w:p w:rsidR="00115173" w:rsidRDefault="00115173" w:rsidP="00C17A0B">
      <w:pPr>
        <w:pStyle w:val="ListParagraph"/>
        <w:numPr>
          <w:ilvl w:val="0"/>
          <w:numId w:val="2"/>
        </w:numPr>
      </w:pPr>
      <w:r>
        <w:t>First Name</w:t>
      </w:r>
    </w:p>
    <w:p w:rsidR="00115173" w:rsidRDefault="00115173" w:rsidP="00C17A0B">
      <w:pPr>
        <w:pStyle w:val="ListParagraph"/>
        <w:numPr>
          <w:ilvl w:val="0"/>
          <w:numId w:val="2"/>
        </w:numPr>
      </w:pPr>
      <w:r>
        <w:t>Last Name</w:t>
      </w:r>
    </w:p>
    <w:p w:rsidR="00115173" w:rsidRDefault="00115173" w:rsidP="00C17A0B">
      <w:pPr>
        <w:pStyle w:val="ListParagraph"/>
        <w:numPr>
          <w:ilvl w:val="0"/>
          <w:numId w:val="2"/>
        </w:numPr>
      </w:pPr>
      <w:r>
        <w:t>Email</w:t>
      </w:r>
    </w:p>
    <w:p w:rsidR="00C17A0B" w:rsidRDefault="00C17A0B" w:rsidP="00C17A0B">
      <w:r>
        <w:t>Custom client-side validation needs to be added to ensure that they have at least specified either the Red Phone, Grey Phone or Black Phone.</w:t>
      </w:r>
    </w:p>
    <w:p w:rsidR="00115173" w:rsidRDefault="00115173" w:rsidP="00115173">
      <w:pPr>
        <w:pStyle w:val="Heading2"/>
      </w:pPr>
      <w:r>
        <w:t>Field Permissions</w:t>
      </w:r>
    </w:p>
    <w:p w:rsidR="00C17A0B" w:rsidRDefault="00115173" w:rsidP="00C17A0B">
      <w:r>
        <w:t>All a</w:t>
      </w:r>
      <w:r w:rsidR="00C17A0B">
        <w:t>uthenticated users</w:t>
      </w:r>
      <w:r>
        <w:t xml:space="preserve"> </w:t>
      </w:r>
      <w:r w:rsidR="00C17A0B">
        <w:t>should be able to modify the following fields in their own user profile:</w:t>
      </w:r>
    </w:p>
    <w:p w:rsidR="00C17A0B" w:rsidRDefault="00C17A0B" w:rsidP="00C17A0B">
      <w:pPr>
        <w:pStyle w:val="ListParagraph"/>
        <w:numPr>
          <w:ilvl w:val="0"/>
          <w:numId w:val="3"/>
        </w:numPr>
      </w:pPr>
      <w:r>
        <w:t>First Name</w:t>
      </w:r>
    </w:p>
    <w:p w:rsidR="00C17A0B" w:rsidRDefault="00C17A0B" w:rsidP="00C17A0B">
      <w:pPr>
        <w:pStyle w:val="ListParagraph"/>
        <w:numPr>
          <w:ilvl w:val="0"/>
          <w:numId w:val="3"/>
        </w:numPr>
      </w:pPr>
      <w:r>
        <w:t>Last Name</w:t>
      </w:r>
    </w:p>
    <w:p w:rsidR="00C17A0B" w:rsidRDefault="00C17A0B" w:rsidP="00C17A0B">
      <w:pPr>
        <w:pStyle w:val="ListParagraph"/>
        <w:numPr>
          <w:ilvl w:val="0"/>
          <w:numId w:val="3"/>
        </w:numPr>
      </w:pPr>
      <w:r>
        <w:t>Rank</w:t>
      </w:r>
    </w:p>
    <w:p w:rsidR="00115173" w:rsidRDefault="00115173" w:rsidP="00C17A0B">
      <w:pPr>
        <w:pStyle w:val="ListParagraph"/>
        <w:numPr>
          <w:ilvl w:val="0"/>
          <w:numId w:val="3"/>
        </w:numPr>
      </w:pPr>
      <w:r>
        <w:t>Title</w:t>
      </w:r>
    </w:p>
    <w:p w:rsidR="00115173" w:rsidRDefault="00115173" w:rsidP="00C17A0B">
      <w:pPr>
        <w:pStyle w:val="ListParagraph"/>
        <w:numPr>
          <w:ilvl w:val="0"/>
          <w:numId w:val="3"/>
        </w:numPr>
      </w:pPr>
      <w:r>
        <w:t>Gender</w:t>
      </w:r>
    </w:p>
    <w:p w:rsidR="00115173" w:rsidRDefault="00115173" w:rsidP="00C17A0B">
      <w:pPr>
        <w:pStyle w:val="ListParagraph"/>
        <w:numPr>
          <w:ilvl w:val="0"/>
          <w:numId w:val="3"/>
        </w:numPr>
      </w:pPr>
      <w:r>
        <w:t>Department</w:t>
      </w:r>
    </w:p>
    <w:p w:rsidR="00115173" w:rsidRDefault="00115173" w:rsidP="00C17A0B">
      <w:pPr>
        <w:pStyle w:val="ListParagraph"/>
        <w:numPr>
          <w:ilvl w:val="0"/>
          <w:numId w:val="3"/>
        </w:numPr>
      </w:pPr>
      <w:r>
        <w:t>Building</w:t>
      </w:r>
    </w:p>
    <w:p w:rsidR="00115173" w:rsidRDefault="00115173" w:rsidP="00C17A0B">
      <w:pPr>
        <w:pStyle w:val="ListParagraph"/>
        <w:numPr>
          <w:ilvl w:val="0"/>
          <w:numId w:val="3"/>
        </w:numPr>
      </w:pPr>
      <w:r>
        <w:t>Manager</w:t>
      </w:r>
    </w:p>
    <w:p w:rsidR="00115173" w:rsidRDefault="00115173" w:rsidP="00C17A0B">
      <w:pPr>
        <w:pStyle w:val="ListParagraph"/>
        <w:numPr>
          <w:ilvl w:val="0"/>
          <w:numId w:val="3"/>
        </w:numPr>
      </w:pPr>
      <w:r>
        <w:t>Red Phone</w:t>
      </w:r>
    </w:p>
    <w:p w:rsidR="00115173" w:rsidRDefault="00115173" w:rsidP="00C17A0B">
      <w:pPr>
        <w:pStyle w:val="ListParagraph"/>
        <w:numPr>
          <w:ilvl w:val="0"/>
          <w:numId w:val="3"/>
        </w:numPr>
      </w:pPr>
      <w:r>
        <w:t>Grey Phone</w:t>
      </w:r>
    </w:p>
    <w:p w:rsidR="00115173" w:rsidRDefault="00115173" w:rsidP="00C17A0B">
      <w:pPr>
        <w:pStyle w:val="ListParagraph"/>
        <w:numPr>
          <w:ilvl w:val="0"/>
          <w:numId w:val="3"/>
        </w:numPr>
      </w:pPr>
      <w:r>
        <w:t>Black Phone</w:t>
      </w:r>
    </w:p>
    <w:p w:rsidR="00115173" w:rsidRDefault="00115173" w:rsidP="00C17A0B">
      <w:pPr>
        <w:pStyle w:val="ListParagraph"/>
        <w:numPr>
          <w:ilvl w:val="0"/>
          <w:numId w:val="3"/>
        </w:numPr>
      </w:pPr>
      <w:r>
        <w:t>Mobile Phone</w:t>
      </w:r>
    </w:p>
    <w:p w:rsidR="00115173" w:rsidRDefault="00115173" w:rsidP="00C17A0B">
      <w:pPr>
        <w:pStyle w:val="ListParagraph"/>
        <w:numPr>
          <w:ilvl w:val="0"/>
          <w:numId w:val="3"/>
        </w:numPr>
      </w:pPr>
      <w:r>
        <w:t>Home Phone</w:t>
      </w:r>
    </w:p>
    <w:p w:rsidR="00C17A0B" w:rsidRPr="00C17A0B" w:rsidRDefault="00C17A0B" w:rsidP="00C17A0B">
      <w:r>
        <w:t>For the non-ITIL users, the User ID</w:t>
      </w:r>
      <w:r w:rsidR="00115173">
        <w:t>, Email</w:t>
      </w:r>
      <w:r>
        <w:t xml:space="preserve"> and VIP field</w:t>
      </w:r>
      <w:r w:rsidR="00115173">
        <w:t>s</w:t>
      </w:r>
      <w:r>
        <w:t xml:space="preserve"> should be read-only.</w:t>
      </w:r>
    </w:p>
    <w:p w:rsidR="0025624C" w:rsidRDefault="0025624C" w:rsidP="0011267C">
      <w:pPr>
        <w:pStyle w:val="Heading3"/>
      </w:pPr>
      <w:r>
        <w:t>Service Catalog Requestor</w:t>
      </w:r>
      <w:r w:rsidR="00F20A2D">
        <w:t xml:space="preserve"> and Incident Caller</w:t>
      </w:r>
      <w:r>
        <w:t xml:space="preserve"> Profile Validation</w:t>
      </w:r>
    </w:p>
    <w:p w:rsidR="0011267C" w:rsidRDefault="0025624C" w:rsidP="0025624C">
      <w:r>
        <w:t xml:space="preserve">When </w:t>
      </w:r>
      <w:r w:rsidR="0011267C">
        <w:t>the “Requested For” field</w:t>
      </w:r>
      <w:r>
        <w:t xml:space="preserve"> </w:t>
      </w:r>
      <w:r w:rsidR="00F20A2D">
        <w:t xml:space="preserve">of a Request or the “Caller” field of an Incident </w:t>
      </w:r>
      <w:r>
        <w:t>is changed or assigned</w:t>
      </w:r>
      <w:r w:rsidR="0011267C">
        <w:t xml:space="preserve">, the following should occur if the </w:t>
      </w:r>
      <w:r w:rsidR="00F20A2D">
        <w:t>“Caller”/</w:t>
      </w:r>
      <w:r w:rsidR="0011267C">
        <w:t>“Requested For” user record is non-compliant:</w:t>
      </w:r>
    </w:p>
    <w:p w:rsidR="0011267C" w:rsidRDefault="0011267C" w:rsidP="0011267C">
      <w:pPr>
        <w:pStyle w:val="ListParagraph"/>
        <w:numPr>
          <w:ilvl w:val="0"/>
          <w:numId w:val="1"/>
        </w:numPr>
      </w:pPr>
      <w:r>
        <w:t>Allow request to be submitted, anyway.</w:t>
      </w:r>
    </w:p>
    <w:p w:rsidR="0025624C" w:rsidRDefault="0011267C" w:rsidP="0011267C">
      <w:pPr>
        <w:pStyle w:val="ListParagraph"/>
        <w:numPr>
          <w:ilvl w:val="0"/>
          <w:numId w:val="1"/>
        </w:numPr>
      </w:pPr>
      <w:r>
        <w:t>Display popup message which informs the user that the request was submitted/modified, but that user record is non-compliant and may cause unnecessary fulfillment delay. The popup message should also contain a link that points directly to the user form.</w:t>
      </w:r>
    </w:p>
    <w:p w:rsidR="0011267C" w:rsidRDefault="0011267C" w:rsidP="0011267C">
      <w:pPr>
        <w:pStyle w:val="ListParagraph"/>
        <w:numPr>
          <w:ilvl w:val="0"/>
          <w:numId w:val="1"/>
        </w:numPr>
      </w:pPr>
      <w:r>
        <w:t xml:space="preserve">If the current user is different from the </w:t>
      </w:r>
      <w:r w:rsidR="00F20A2D">
        <w:t>“Caller”/“Requested For”</w:t>
      </w:r>
      <w:r>
        <w:t xml:space="preserve">, then an event should be queued which will send a notification to the </w:t>
      </w:r>
      <w:r w:rsidR="00F20A2D">
        <w:t>“Caller”/“Requested For”</w:t>
      </w:r>
      <w:r>
        <w:t xml:space="preserve"> which informs them that</w:t>
      </w:r>
      <w:r w:rsidR="00F20A2D">
        <w:t xml:space="preserve"> a request</w:t>
      </w:r>
      <w:r w:rsidR="00115173">
        <w:t>/incident</w:t>
      </w:r>
      <w:r w:rsidR="00F20A2D">
        <w:t xml:space="preserve"> was submitted on their behalf and they should provide the missing information to avoid unnecessary delay in the request fulfillment.</w:t>
      </w:r>
    </w:p>
    <w:p w:rsidR="00115173" w:rsidRDefault="00115173" w:rsidP="00115173">
      <w:pPr>
        <w:pStyle w:val="Heading1"/>
      </w:pPr>
      <w:r>
        <w:t>Other Behaviors</w:t>
      </w:r>
    </w:p>
    <w:p w:rsidR="00115173" w:rsidRDefault="00115173" w:rsidP="00115173">
      <w:pPr>
        <w:pStyle w:val="Heading2"/>
      </w:pPr>
      <w:r>
        <w:t>Request Item Assignment</w:t>
      </w:r>
    </w:p>
    <w:p w:rsidR="00115173" w:rsidRPr="0025624C" w:rsidRDefault="00115173" w:rsidP="00115173">
      <w:r>
        <w:t>When request items are submitted the assignment group should be populated with the fulfillment group of the associated catalog item.</w:t>
      </w:r>
    </w:p>
    <w:sectPr w:rsidR="00115173" w:rsidRPr="0025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F756E"/>
    <w:multiLevelType w:val="hybridMultilevel"/>
    <w:tmpl w:val="B008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265CA"/>
    <w:multiLevelType w:val="hybridMultilevel"/>
    <w:tmpl w:val="8936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3530F"/>
    <w:multiLevelType w:val="hybridMultilevel"/>
    <w:tmpl w:val="40B6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90103"/>
    <w:multiLevelType w:val="hybridMultilevel"/>
    <w:tmpl w:val="E8FEE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2D2B53"/>
    <w:multiLevelType w:val="hybridMultilevel"/>
    <w:tmpl w:val="6F627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21365C"/>
    <w:multiLevelType w:val="hybridMultilevel"/>
    <w:tmpl w:val="7226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12217F"/>
    <w:multiLevelType w:val="hybridMultilevel"/>
    <w:tmpl w:val="15FEF4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867B23"/>
    <w:multiLevelType w:val="hybridMultilevel"/>
    <w:tmpl w:val="FC3066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4C"/>
    <w:rsid w:val="00030112"/>
    <w:rsid w:val="0011267C"/>
    <w:rsid w:val="00115173"/>
    <w:rsid w:val="001D68D4"/>
    <w:rsid w:val="0025624C"/>
    <w:rsid w:val="002B758B"/>
    <w:rsid w:val="00333EAC"/>
    <w:rsid w:val="003442C9"/>
    <w:rsid w:val="00370E82"/>
    <w:rsid w:val="00684571"/>
    <w:rsid w:val="00901AB0"/>
    <w:rsid w:val="00924FFA"/>
    <w:rsid w:val="009E1EA4"/>
    <w:rsid w:val="00A23AAF"/>
    <w:rsid w:val="00B1149A"/>
    <w:rsid w:val="00B50323"/>
    <w:rsid w:val="00B66896"/>
    <w:rsid w:val="00C17A0B"/>
    <w:rsid w:val="00D76DE6"/>
    <w:rsid w:val="00F2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3A803-61B5-48C8-978B-91900E44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2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2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1A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2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624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56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03011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11267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267C"/>
    <w:pPr>
      <w:ind w:left="720"/>
      <w:contextualSpacing/>
    </w:pPr>
  </w:style>
  <w:style w:type="character" w:customStyle="1" w:styleId="Heading4Char">
    <w:name w:val="Heading 4 Char"/>
    <w:basedOn w:val="DefaultParagraphFont"/>
    <w:link w:val="Heading4"/>
    <w:uiPriority w:val="9"/>
    <w:rsid w:val="00901A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7480">
      <w:bodyDiv w:val="1"/>
      <w:marLeft w:val="0"/>
      <w:marRight w:val="0"/>
      <w:marTop w:val="0"/>
      <w:marBottom w:val="0"/>
      <w:divBdr>
        <w:top w:val="none" w:sz="0" w:space="0" w:color="auto"/>
        <w:left w:val="none" w:sz="0" w:space="0" w:color="auto"/>
        <w:bottom w:val="none" w:sz="0" w:space="0" w:color="auto"/>
        <w:right w:val="none" w:sz="0" w:space="0" w:color="auto"/>
      </w:divBdr>
      <w:divsChild>
        <w:div w:id="1321230146">
          <w:marLeft w:val="0"/>
          <w:marRight w:val="0"/>
          <w:marTop w:val="0"/>
          <w:marBottom w:val="0"/>
          <w:divBdr>
            <w:top w:val="none" w:sz="0" w:space="0" w:color="auto"/>
            <w:left w:val="none" w:sz="0" w:space="0" w:color="auto"/>
            <w:bottom w:val="none" w:sz="0" w:space="0" w:color="auto"/>
            <w:right w:val="none" w:sz="0" w:space="0" w:color="auto"/>
          </w:divBdr>
          <w:divsChild>
            <w:div w:id="594096922">
              <w:marLeft w:val="0"/>
              <w:marRight w:val="0"/>
              <w:marTop w:val="0"/>
              <w:marBottom w:val="0"/>
              <w:divBdr>
                <w:top w:val="none" w:sz="0" w:space="0" w:color="auto"/>
                <w:left w:val="none" w:sz="0" w:space="0" w:color="auto"/>
                <w:bottom w:val="none" w:sz="0" w:space="0" w:color="auto"/>
                <w:right w:val="none" w:sz="0" w:space="0" w:color="auto"/>
              </w:divBdr>
            </w:div>
            <w:div w:id="1905019417">
              <w:marLeft w:val="0"/>
              <w:marRight w:val="0"/>
              <w:marTop w:val="0"/>
              <w:marBottom w:val="0"/>
              <w:divBdr>
                <w:top w:val="none" w:sz="0" w:space="0" w:color="auto"/>
                <w:left w:val="none" w:sz="0" w:space="0" w:color="auto"/>
                <w:bottom w:val="none" w:sz="0" w:space="0" w:color="auto"/>
                <w:right w:val="none" w:sz="0" w:space="0" w:color="auto"/>
              </w:divBdr>
            </w:div>
            <w:div w:id="987900955">
              <w:marLeft w:val="0"/>
              <w:marRight w:val="0"/>
              <w:marTop w:val="0"/>
              <w:marBottom w:val="0"/>
              <w:divBdr>
                <w:top w:val="none" w:sz="0" w:space="0" w:color="auto"/>
                <w:left w:val="none" w:sz="0" w:space="0" w:color="auto"/>
                <w:bottom w:val="none" w:sz="0" w:space="0" w:color="auto"/>
                <w:right w:val="none" w:sz="0" w:space="0" w:color="auto"/>
              </w:divBdr>
            </w:div>
            <w:div w:id="551885029">
              <w:marLeft w:val="0"/>
              <w:marRight w:val="0"/>
              <w:marTop w:val="0"/>
              <w:marBottom w:val="0"/>
              <w:divBdr>
                <w:top w:val="none" w:sz="0" w:space="0" w:color="auto"/>
                <w:left w:val="none" w:sz="0" w:space="0" w:color="auto"/>
                <w:bottom w:val="none" w:sz="0" w:space="0" w:color="auto"/>
                <w:right w:val="none" w:sz="0" w:space="0" w:color="auto"/>
              </w:divBdr>
            </w:div>
            <w:div w:id="266473182">
              <w:marLeft w:val="0"/>
              <w:marRight w:val="0"/>
              <w:marTop w:val="0"/>
              <w:marBottom w:val="0"/>
              <w:divBdr>
                <w:top w:val="none" w:sz="0" w:space="0" w:color="auto"/>
                <w:left w:val="none" w:sz="0" w:space="0" w:color="auto"/>
                <w:bottom w:val="none" w:sz="0" w:space="0" w:color="auto"/>
                <w:right w:val="none" w:sz="0" w:space="0" w:color="auto"/>
              </w:divBdr>
            </w:div>
            <w:div w:id="1935090244">
              <w:marLeft w:val="0"/>
              <w:marRight w:val="0"/>
              <w:marTop w:val="0"/>
              <w:marBottom w:val="0"/>
              <w:divBdr>
                <w:top w:val="none" w:sz="0" w:space="0" w:color="auto"/>
                <w:left w:val="none" w:sz="0" w:space="0" w:color="auto"/>
                <w:bottom w:val="none" w:sz="0" w:space="0" w:color="auto"/>
                <w:right w:val="none" w:sz="0" w:space="0" w:color="auto"/>
              </w:divBdr>
            </w:div>
            <w:div w:id="251860998">
              <w:marLeft w:val="0"/>
              <w:marRight w:val="0"/>
              <w:marTop w:val="0"/>
              <w:marBottom w:val="0"/>
              <w:divBdr>
                <w:top w:val="none" w:sz="0" w:space="0" w:color="auto"/>
                <w:left w:val="none" w:sz="0" w:space="0" w:color="auto"/>
                <w:bottom w:val="none" w:sz="0" w:space="0" w:color="auto"/>
                <w:right w:val="none" w:sz="0" w:space="0" w:color="auto"/>
              </w:divBdr>
            </w:div>
            <w:div w:id="849492012">
              <w:marLeft w:val="0"/>
              <w:marRight w:val="0"/>
              <w:marTop w:val="0"/>
              <w:marBottom w:val="0"/>
              <w:divBdr>
                <w:top w:val="none" w:sz="0" w:space="0" w:color="auto"/>
                <w:left w:val="none" w:sz="0" w:space="0" w:color="auto"/>
                <w:bottom w:val="none" w:sz="0" w:space="0" w:color="auto"/>
                <w:right w:val="none" w:sz="0" w:space="0" w:color="auto"/>
              </w:divBdr>
            </w:div>
            <w:div w:id="234824604">
              <w:marLeft w:val="0"/>
              <w:marRight w:val="0"/>
              <w:marTop w:val="0"/>
              <w:marBottom w:val="0"/>
              <w:divBdr>
                <w:top w:val="none" w:sz="0" w:space="0" w:color="auto"/>
                <w:left w:val="none" w:sz="0" w:space="0" w:color="auto"/>
                <w:bottom w:val="none" w:sz="0" w:space="0" w:color="auto"/>
                <w:right w:val="none" w:sz="0" w:space="0" w:color="auto"/>
              </w:divBdr>
            </w:div>
            <w:div w:id="971403379">
              <w:marLeft w:val="0"/>
              <w:marRight w:val="0"/>
              <w:marTop w:val="0"/>
              <w:marBottom w:val="0"/>
              <w:divBdr>
                <w:top w:val="none" w:sz="0" w:space="0" w:color="auto"/>
                <w:left w:val="none" w:sz="0" w:space="0" w:color="auto"/>
                <w:bottom w:val="none" w:sz="0" w:space="0" w:color="auto"/>
                <w:right w:val="none" w:sz="0" w:space="0" w:color="auto"/>
              </w:divBdr>
            </w:div>
            <w:div w:id="675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274">
      <w:bodyDiv w:val="1"/>
      <w:marLeft w:val="0"/>
      <w:marRight w:val="0"/>
      <w:marTop w:val="0"/>
      <w:marBottom w:val="0"/>
      <w:divBdr>
        <w:top w:val="none" w:sz="0" w:space="0" w:color="auto"/>
        <w:left w:val="none" w:sz="0" w:space="0" w:color="auto"/>
        <w:bottom w:val="none" w:sz="0" w:space="0" w:color="auto"/>
        <w:right w:val="none" w:sz="0" w:space="0" w:color="auto"/>
      </w:divBdr>
      <w:divsChild>
        <w:div w:id="1411999446">
          <w:marLeft w:val="0"/>
          <w:marRight w:val="0"/>
          <w:marTop w:val="0"/>
          <w:marBottom w:val="0"/>
          <w:divBdr>
            <w:top w:val="none" w:sz="0" w:space="0" w:color="auto"/>
            <w:left w:val="none" w:sz="0" w:space="0" w:color="auto"/>
            <w:bottom w:val="none" w:sz="0" w:space="0" w:color="auto"/>
            <w:right w:val="none" w:sz="0" w:space="0" w:color="auto"/>
          </w:divBdr>
          <w:divsChild>
            <w:div w:id="678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7707">
      <w:bodyDiv w:val="1"/>
      <w:marLeft w:val="0"/>
      <w:marRight w:val="0"/>
      <w:marTop w:val="0"/>
      <w:marBottom w:val="0"/>
      <w:divBdr>
        <w:top w:val="none" w:sz="0" w:space="0" w:color="auto"/>
        <w:left w:val="none" w:sz="0" w:space="0" w:color="auto"/>
        <w:bottom w:val="none" w:sz="0" w:space="0" w:color="auto"/>
        <w:right w:val="none" w:sz="0" w:space="0" w:color="auto"/>
      </w:divBdr>
      <w:divsChild>
        <w:div w:id="976760701">
          <w:marLeft w:val="0"/>
          <w:marRight w:val="0"/>
          <w:marTop w:val="0"/>
          <w:marBottom w:val="0"/>
          <w:divBdr>
            <w:top w:val="none" w:sz="0" w:space="0" w:color="auto"/>
            <w:left w:val="none" w:sz="0" w:space="0" w:color="auto"/>
            <w:bottom w:val="none" w:sz="0" w:space="0" w:color="auto"/>
            <w:right w:val="none" w:sz="0" w:space="0" w:color="auto"/>
          </w:divBdr>
          <w:divsChild>
            <w:div w:id="917053119">
              <w:marLeft w:val="0"/>
              <w:marRight w:val="0"/>
              <w:marTop w:val="0"/>
              <w:marBottom w:val="0"/>
              <w:divBdr>
                <w:top w:val="none" w:sz="0" w:space="0" w:color="auto"/>
                <w:left w:val="none" w:sz="0" w:space="0" w:color="auto"/>
                <w:bottom w:val="none" w:sz="0" w:space="0" w:color="auto"/>
                <w:right w:val="none" w:sz="0" w:space="0" w:color="auto"/>
              </w:divBdr>
            </w:div>
            <w:div w:id="215312989">
              <w:marLeft w:val="0"/>
              <w:marRight w:val="0"/>
              <w:marTop w:val="0"/>
              <w:marBottom w:val="0"/>
              <w:divBdr>
                <w:top w:val="none" w:sz="0" w:space="0" w:color="auto"/>
                <w:left w:val="none" w:sz="0" w:space="0" w:color="auto"/>
                <w:bottom w:val="none" w:sz="0" w:space="0" w:color="auto"/>
                <w:right w:val="none" w:sz="0" w:space="0" w:color="auto"/>
              </w:divBdr>
            </w:div>
            <w:div w:id="634527952">
              <w:marLeft w:val="0"/>
              <w:marRight w:val="0"/>
              <w:marTop w:val="0"/>
              <w:marBottom w:val="0"/>
              <w:divBdr>
                <w:top w:val="none" w:sz="0" w:space="0" w:color="auto"/>
                <w:left w:val="none" w:sz="0" w:space="0" w:color="auto"/>
                <w:bottom w:val="none" w:sz="0" w:space="0" w:color="auto"/>
                <w:right w:val="none" w:sz="0" w:space="0" w:color="auto"/>
              </w:divBdr>
            </w:div>
            <w:div w:id="1876497940">
              <w:marLeft w:val="0"/>
              <w:marRight w:val="0"/>
              <w:marTop w:val="0"/>
              <w:marBottom w:val="0"/>
              <w:divBdr>
                <w:top w:val="none" w:sz="0" w:space="0" w:color="auto"/>
                <w:left w:val="none" w:sz="0" w:space="0" w:color="auto"/>
                <w:bottom w:val="none" w:sz="0" w:space="0" w:color="auto"/>
                <w:right w:val="none" w:sz="0" w:space="0" w:color="auto"/>
              </w:divBdr>
            </w:div>
            <w:div w:id="344524314">
              <w:marLeft w:val="0"/>
              <w:marRight w:val="0"/>
              <w:marTop w:val="0"/>
              <w:marBottom w:val="0"/>
              <w:divBdr>
                <w:top w:val="none" w:sz="0" w:space="0" w:color="auto"/>
                <w:left w:val="none" w:sz="0" w:space="0" w:color="auto"/>
                <w:bottom w:val="none" w:sz="0" w:space="0" w:color="auto"/>
                <w:right w:val="none" w:sz="0" w:space="0" w:color="auto"/>
              </w:divBdr>
            </w:div>
            <w:div w:id="599218553">
              <w:marLeft w:val="0"/>
              <w:marRight w:val="0"/>
              <w:marTop w:val="0"/>
              <w:marBottom w:val="0"/>
              <w:divBdr>
                <w:top w:val="none" w:sz="0" w:space="0" w:color="auto"/>
                <w:left w:val="none" w:sz="0" w:space="0" w:color="auto"/>
                <w:bottom w:val="none" w:sz="0" w:space="0" w:color="auto"/>
                <w:right w:val="none" w:sz="0" w:space="0" w:color="auto"/>
              </w:divBdr>
            </w:div>
            <w:div w:id="719011613">
              <w:marLeft w:val="0"/>
              <w:marRight w:val="0"/>
              <w:marTop w:val="0"/>
              <w:marBottom w:val="0"/>
              <w:divBdr>
                <w:top w:val="none" w:sz="0" w:space="0" w:color="auto"/>
                <w:left w:val="none" w:sz="0" w:space="0" w:color="auto"/>
                <w:bottom w:val="none" w:sz="0" w:space="0" w:color="auto"/>
                <w:right w:val="none" w:sz="0" w:space="0" w:color="auto"/>
              </w:divBdr>
            </w:div>
            <w:div w:id="1493909046">
              <w:marLeft w:val="0"/>
              <w:marRight w:val="0"/>
              <w:marTop w:val="0"/>
              <w:marBottom w:val="0"/>
              <w:divBdr>
                <w:top w:val="none" w:sz="0" w:space="0" w:color="auto"/>
                <w:left w:val="none" w:sz="0" w:space="0" w:color="auto"/>
                <w:bottom w:val="none" w:sz="0" w:space="0" w:color="auto"/>
                <w:right w:val="none" w:sz="0" w:space="0" w:color="auto"/>
              </w:divBdr>
            </w:div>
            <w:div w:id="1050306141">
              <w:marLeft w:val="0"/>
              <w:marRight w:val="0"/>
              <w:marTop w:val="0"/>
              <w:marBottom w:val="0"/>
              <w:divBdr>
                <w:top w:val="none" w:sz="0" w:space="0" w:color="auto"/>
                <w:left w:val="none" w:sz="0" w:space="0" w:color="auto"/>
                <w:bottom w:val="none" w:sz="0" w:space="0" w:color="auto"/>
                <w:right w:val="none" w:sz="0" w:space="0" w:color="auto"/>
              </w:divBdr>
            </w:div>
            <w:div w:id="645017162">
              <w:marLeft w:val="0"/>
              <w:marRight w:val="0"/>
              <w:marTop w:val="0"/>
              <w:marBottom w:val="0"/>
              <w:divBdr>
                <w:top w:val="none" w:sz="0" w:space="0" w:color="auto"/>
                <w:left w:val="none" w:sz="0" w:space="0" w:color="auto"/>
                <w:bottom w:val="none" w:sz="0" w:space="0" w:color="auto"/>
                <w:right w:val="none" w:sz="0" w:space="0" w:color="auto"/>
              </w:divBdr>
            </w:div>
            <w:div w:id="1482114569">
              <w:marLeft w:val="0"/>
              <w:marRight w:val="0"/>
              <w:marTop w:val="0"/>
              <w:marBottom w:val="0"/>
              <w:divBdr>
                <w:top w:val="none" w:sz="0" w:space="0" w:color="auto"/>
                <w:left w:val="none" w:sz="0" w:space="0" w:color="auto"/>
                <w:bottom w:val="none" w:sz="0" w:space="0" w:color="auto"/>
                <w:right w:val="none" w:sz="0" w:space="0" w:color="auto"/>
              </w:divBdr>
            </w:div>
            <w:div w:id="17617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987">
      <w:bodyDiv w:val="1"/>
      <w:marLeft w:val="0"/>
      <w:marRight w:val="0"/>
      <w:marTop w:val="0"/>
      <w:marBottom w:val="0"/>
      <w:divBdr>
        <w:top w:val="none" w:sz="0" w:space="0" w:color="auto"/>
        <w:left w:val="none" w:sz="0" w:space="0" w:color="auto"/>
        <w:bottom w:val="none" w:sz="0" w:space="0" w:color="auto"/>
        <w:right w:val="none" w:sz="0" w:space="0" w:color="auto"/>
      </w:divBdr>
      <w:divsChild>
        <w:div w:id="1368800860">
          <w:marLeft w:val="0"/>
          <w:marRight w:val="0"/>
          <w:marTop w:val="0"/>
          <w:marBottom w:val="0"/>
          <w:divBdr>
            <w:top w:val="none" w:sz="0" w:space="0" w:color="auto"/>
            <w:left w:val="none" w:sz="0" w:space="0" w:color="auto"/>
            <w:bottom w:val="none" w:sz="0" w:space="0" w:color="auto"/>
            <w:right w:val="none" w:sz="0" w:space="0" w:color="auto"/>
          </w:divBdr>
          <w:divsChild>
            <w:div w:id="16519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7C28-95CB-434E-AB38-CEFCE0D5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 Gov't</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Erwine</dc:creator>
  <cp:keywords/>
  <dc:description/>
  <cp:lastModifiedBy>Leonard Erwine</cp:lastModifiedBy>
  <cp:revision>2</cp:revision>
  <dcterms:created xsi:type="dcterms:W3CDTF">2022-01-11T15:50:00Z</dcterms:created>
  <dcterms:modified xsi:type="dcterms:W3CDTF">2022-01-11T18:55:00Z</dcterms:modified>
</cp:coreProperties>
</file>