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bookmarkStart w:colFirst="0" w:colLast="0" w:name="_heading=h.r038jgecww85" w:id="0"/>
      <w:bookmarkEnd w:id="0"/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Validando Sprint 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“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CuidaSalud</w:t>
      </w: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Fecha:13-11-2025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juj0b0qejr2m" w:id="1"/>
      <w:bookmarkEnd w:id="1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186838131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no2vlbgvt1yx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m3dtrxvmj8z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Identificación del Sprint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n5jhxnd2xot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 general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24ut4buw78r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Historias de usuario incluidas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9p6ahb5bsox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Registro de avances y validación del product owner.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smixntkobyg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Pila del producto actualizada.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lxh7nmnu36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Evidencias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afpu14v9wwz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5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rPr/>
      </w:pPr>
      <w:bookmarkStart w:colFirst="0" w:colLast="0" w:name="_heading=h.no2vlbgvt1yx" w:id="2"/>
      <w:bookmarkEnd w:id="2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37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13-11-2025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Armado del documento</w:t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Erwin Nuñez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4u1xkbakybhw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CuidaSalud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11/08/2025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13/11/2025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Juan Pablo Mellado Alarcon</w:t>
            </w:r>
          </w:p>
          <w:p w:rsidR="00000000" w:rsidDel="00000000" w:rsidP="00000000" w:rsidRDefault="00000000" w:rsidRPr="00000000" w14:paraId="0000005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Jazna Patricia Meza Hidalgo</w:t>
            </w:r>
          </w:p>
        </w:tc>
      </w:tr>
    </w:tbl>
    <w:p w:rsidR="00000000" w:rsidDel="00000000" w:rsidP="00000000" w:rsidRDefault="00000000" w:rsidRPr="00000000" w14:paraId="0000005A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7so80xbesdp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26.375.627-4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Erwin Nuñez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Er.nunez@duocuc.cl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7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8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9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A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B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C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D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rPr/>
      </w:pPr>
      <w:bookmarkStart w:colFirst="0" w:colLast="0" w:name="_heading=h.jm3dtrxvmj8z" w:id="5"/>
      <w:bookmarkEnd w:id="5"/>
      <w:r w:rsidDel="00000000" w:rsidR="00000000" w:rsidRPr="00000000">
        <w:rPr>
          <w:rtl w:val="0"/>
        </w:rPr>
        <w:t xml:space="preserve">Identificación del Sprint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El Sprint 5 corresponde a la etapa de fortalecimiento de la seguridad y la trazabilidad dentro del proyecto “CuidaSalud”. Su propósito fue incorporar mecanismos formales de registro de acciones críticas del sistema, habilitar la consulta de auditoría por parte del administrador y mejorar el control sobre el ciclo de vida de las alertas y de los reportes generados. Este sprint se enfocó en asegurar que las interacciones relevantes (login, operaciones sobre datos clínicos, agrupación y atención de alertas, exportaciones de reportes) quedarán registradas y trazables, permitiendo una supervisión más robusta del comportamiento de la plataforma.</w:t>
      </w:r>
    </w:p>
    <w:p w:rsidR="00000000" w:rsidDel="00000000" w:rsidP="00000000" w:rsidRDefault="00000000" w:rsidRPr="00000000" w14:paraId="00000072">
      <w:pPr>
        <w:pStyle w:val="Heading1"/>
        <w:keepNext w:val="0"/>
        <w:widowControl w:val="1"/>
        <w:spacing w:after="80" w:before="280" w:lineRule="auto"/>
        <w:jc w:val="left"/>
        <w:rPr/>
      </w:pPr>
      <w:bookmarkStart w:colFirst="0" w:colLast="0" w:name="_heading=h.8n5jhxnd2xot" w:id="6"/>
      <w:bookmarkEnd w:id="6"/>
      <w:r w:rsidDel="00000000" w:rsidR="00000000" w:rsidRPr="00000000">
        <w:rPr>
          <w:rtl w:val="0"/>
        </w:rPr>
        <w:t xml:space="preserve">Objetivo general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Implementar y dejar operativos los componentes de seguridad y trazabilidad del sistema, mediante el registro de logs de acciones críticas, la habilitación de un módulo de auditoría filtrable y el seguimiento de alertas y exportaciones de reportes. Con ello se buscó ofrecer a administradores y equipo médico una visión clara y verificable de lo que ocurre en la plataforma, apoyando la detección de irregularidades, el cumplimiento de buenas prácticas en el manejo de datos clínicos y la toma de decisiones basada en evidencia registrada.</w:t>
      </w:r>
    </w:p>
    <w:p w:rsidR="00000000" w:rsidDel="00000000" w:rsidP="00000000" w:rsidRDefault="00000000" w:rsidRPr="00000000" w14:paraId="00000074">
      <w:pPr>
        <w:pStyle w:val="Heading1"/>
        <w:rPr/>
      </w:pPr>
      <w:bookmarkStart w:colFirst="0" w:colLast="0" w:name="_heading=h.b24ut4buw78r" w:id="7"/>
      <w:bookmarkEnd w:id="7"/>
      <w:r w:rsidDel="00000000" w:rsidR="00000000" w:rsidRPr="00000000">
        <w:rPr>
          <w:rtl w:val="0"/>
        </w:rPr>
        <w:t xml:space="preserve">Historias de usuario incluidas</w:t>
      </w:r>
    </w:p>
    <w:sdt>
      <w:sdtPr>
        <w:lock w:val="contentLocked"/>
        <w:id w:val="858717682"/>
        <w:tag w:val="goog_rdk_0"/>
      </w:sdtPr>
      <w:sdtContent>
        <w:tbl>
          <w:tblPr>
            <w:tblStyle w:val="Table4"/>
            <w:tblW w:w="8820.0" w:type="dxa"/>
            <w:jc w:val="left"/>
            <w:tblInd w:w="15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735"/>
            <w:gridCol w:w="5010"/>
            <w:gridCol w:w="1440"/>
            <w:gridCol w:w="1635"/>
            <w:tblGridChange w:id="0">
              <w:tblGrid>
                <w:gridCol w:w="735"/>
                <w:gridCol w:w="5010"/>
                <w:gridCol w:w="1440"/>
                <w:gridCol w:w="163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c6d9f1" w:val="clear"/>
              </w:tcPr>
              <w:p w:rsidR="00000000" w:rsidDel="00000000" w:rsidP="00000000" w:rsidRDefault="00000000" w:rsidRPr="00000000" w14:paraId="00000075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ID</w:t>
                </w:r>
              </w:p>
            </w:tc>
            <w:tc>
              <w:tcPr>
                <w:shd w:fill="c6d9f1" w:val="clear"/>
              </w:tcPr>
              <w:p w:rsidR="00000000" w:rsidDel="00000000" w:rsidP="00000000" w:rsidRDefault="00000000" w:rsidRPr="00000000" w14:paraId="00000076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Historia de Usuario</w:t>
                </w:r>
              </w:p>
            </w:tc>
            <w:tc>
              <w:tcPr>
                <w:shd w:fill="c6d9f1" w:val="clear"/>
              </w:tcPr>
              <w:p w:rsidR="00000000" w:rsidDel="00000000" w:rsidP="00000000" w:rsidRDefault="00000000" w:rsidRPr="00000000" w14:paraId="00000077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Estimación</w:t>
                </w:r>
              </w:p>
            </w:tc>
            <w:tc>
              <w:tcPr>
                <w:shd w:fill="c6d9f1" w:val="clear"/>
              </w:tcPr>
              <w:p w:rsidR="00000000" w:rsidDel="00000000" w:rsidP="00000000" w:rsidRDefault="00000000" w:rsidRPr="00000000" w14:paraId="00000078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Prioridad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79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7A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Como sistema, necesito registrar en un log las acciones críticas (login, CRUD de datos clínicos), para asegurar trazabilidad</w:t>
                </w:r>
              </w:p>
            </w:tc>
            <w:tc>
              <w:tcPr/>
              <w:p w:rsidR="00000000" w:rsidDel="00000000" w:rsidP="00000000" w:rsidRDefault="00000000" w:rsidRPr="00000000" w14:paraId="0000007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M</w:t>
                </w:r>
              </w:p>
            </w:tc>
            <w:tc>
              <w:tcPr/>
              <w:p w:rsidR="00000000" w:rsidDel="00000000" w:rsidP="00000000" w:rsidRDefault="00000000" w:rsidRPr="00000000" w14:paraId="0000007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8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6f8f9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7D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f6f8f9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7E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Como administrador, quiero consultar un historial de auditoría filtrable por usuario/acción/fecha, para detectar irregularidades.</w:t>
                </w:r>
              </w:p>
            </w:tc>
            <w:tc>
              <w:tcPr/>
              <w:p w:rsidR="00000000" w:rsidDel="00000000" w:rsidP="00000000" w:rsidRDefault="00000000" w:rsidRPr="00000000" w14:paraId="0000007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M</w:t>
                </w:r>
              </w:p>
            </w:tc>
            <w:tc>
              <w:tcPr/>
              <w:p w:rsidR="00000000" w:rsidDel="00000000" w:rsidP="00000000" w:rsidRDefault="00000000" w:rsidRPr="00000000" w14:paraId="0000008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8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81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  <w:t xml:space="preserve">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82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Como médico, quiero recibir alertas agrupadas si un paciente registra varias anormalidades en un periodo corto, para evitar duplicados.</w:t>
                </w:r>
              </w:p>
            </w:tc>
            <w:tc>
              <w:tcPr/>
              <w:p w:rsidR="00000000" w:rsidDel="00000000" w:rsidP="00000000" w:rsidRDefault="00000000" w:rsidRPr="00000000" w14:paraId="0000008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</w:t>
                </w:r>
              </w:p>
            </w:tc>
            <w:tc>
              <w:tcPr/>
              <w:p w:rsidR="00000000" w:rsidDel="00000000" w:rsidP="00000000" w:rsidRDefault="00000000" w:rsidRPr="00000000" w14:paraId="0000008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6f8f9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85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  <w:t xml:space="preserve">13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f6f8f9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86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Como equipo médico, quiero marcar una alerta como revisada o atendida, para mantener el control de seguimiento.</w:t>
                </w:r>
              </w:p>
            </w:tc>
            <w:tc>
              <w:tcPr/>
              <w:p w:rsidR="00000000" w:rsidDel="00000000" w:rsidP="00000000" w:rsidRDefault="00000000" w:rsidRPr="00000000" w14:paraId="0000008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XS</w:t>
                </w:r>
              </w:p>
            </w:tc>
            <w:tc>
              <w:tcPr/>
              <w:p w:rsidR="00000000" w:rsidDel="00000000" w:rsidP="00000000" w:rsidRDefault="00000000" w:rsidRPr="00000000" w14:paraId="0000008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6f8f9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89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22</w:t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8A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Como sistema, necesito registrar en la auditoría cada exportación de reporte, para asegurar trazabilidad.</w:t>
                </w:r>
              </w:p>
            </w:tc>
            <w:tc>
              <w:tcPr/>
              <w:p w:rsidR="00000000" w:rsidDel="00000000" w:rsidP="00000000" w:rsidRDefault="00000000" w:rsidRPr="00000000" w14:paraId="0000008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</w:t>
                </w:r>
              </w:p>
            </w:tc>
            <w:tc>
              <w:tcPr/>
              <w:p w:rsidR="00000000" w:rsidDel="00000000" w:rsidP="00000000" w:rsidRDefault="00000000" w:rsidRPr="00000000" w14:paraId="0000008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8</w:t>
                </w:r>
              </w:p>
            </w:tc>
          </w:tr>
        </w:tbl>
      </w:sdtContent>
    </w:sdt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rPr/>
      </w:pPr>
      <w:bookmarkStart w:colFirst="0" w:colLast="0" w:name="_heading=h.m9p6ahb5bsox" w:id="8"/>
      <w:bookmarkEnd w:id="8"/>
      <w:r w:rsidDel="00000000" w:rsidR="00000000" w:rsidRPr="00000000">
        <w:rPr>
          <w:rtl w:val="0"/>
        </w:rPr>
        <w:t xml:space="preserve">Registro de avances y validación del product owner.</w:t>
      </w:r>
    </w:p>
    <w:tbl>
      <w:tblPr>
        <w:tblStyle w:val="Table5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35"/>
        <w:gridCol w:w="3465"/>
        <w:gridCol w:w="1770"/>
        <w:gridCol w:w="1740"/>
        <w:gridCol w:w="1590"/>
        <w:tblGridChange w:id="0">
          <w:tblGrid>
            <w:gridCol w:w="1035"/>
            <w:gridCol w:w="3465"/>
            <w:gridCol w:w="1770"/>
            <w:gridCol w:w="1740"/>
            <w:gridCol w:w="1590"/>
          </w:tblGrid>
        </w:tblGridChange>
      </w:tblGrid>
      <w:tr>
        <w:trPr>
          <w:cantSplit w:val="0"/>
          <w:trHeight w:val="220" w:hRule="atLeast"/>
          <w:tblHeader w:val="0"/>
        </w:trPr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8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9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9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9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9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9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(A/R)</w:t>
            </w:r>
          </w:p>
        </w:tc>
      </w:tr>
      <w:tr>
        <w:trPr>
          <w:cantSplit w:val="0"/>
          <w:trHeight w:val="201.0546875" w:hRule="atLeast"/>
          <w:tblHeader w:val="0"/>
        </w:trPr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Implementar el registro de acciones críticas en un log (login, creación, actualización y eliminación de datos clínicos), almacenando usuario, acción, fecha y detalle.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Erwin Nuñez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Finalizado sin complicaciones 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Desarrollar el módulo de auditoría que permita consultar el historial de acciones con filtros por usuario, tipo de acción y rango de fechas desde frontend y backend.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Erwin Nuñez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Finalizado sin complicaciones 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Implementar la lógica de agrupación de alertas para consolidar múltiples anormalidades de un mismo paciente en un periodo corto en una sola alerta agrupada.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Erwin Nuñez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Finalizado sin complicaciones 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Desarrollar la funcionalidad que permita marcar una alerta como revisada o atendida, registrando su estado y la fecha/hora de actualización.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Erwin Nuñez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Finalizado sin complicaciones 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Registrar en la auditoría cada exportación de reportes (PDF/Excel), incluyendo usuario, tipo de reporte, paciente asociado y fecha/hora de la acción.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Erwin Nuñez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Finalizado sin complicaciones 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rPr/>
      </w:pPr>
      <w:bookmarkStart w:colFirst="0" w:colLast="0" w:name="_heading=h.jsmixntkobyg" w:id="9"/>
      <w:bookmarkEnd w:id="9"/>
      <w:r w:rsidDel="00000000" w:rsidR="00000000" w:rsidRPr="00000000">
        <w:rPr>
          <w:rtl w:val="0"/>
        </w:rPr>
        <w:t xml:space="preserve">Pila del producto actualizada.</w:t>
      </w:r>
    </w:p>
    <w:tbl>
      <w:tblPr>
        <w:tblStyle w:val="Table6"/>
        <w:tblW w:w="8820.0" w:type="dxa"/>
        <w:jc w:val="left"/>
        <w:tblInd w:w="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15"/>
        <w:gridCol w:w="3225"/>
        <w:gridCol w:w="2445"/>
        <w:gridCol w:w="1635"/>
        <w:tblGridChange w:id="0">
          <w:tblGrid>
            <w:gridCol w:w="1515"/>
            <w:gridCol w:w="3225"/>
            <w:gridCol w:w="2445"/>
            <w:gridCol w:w="1635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B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B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B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breve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B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</w:t>
            </w:r>
          </w:p>
        </w:tc>
      </w:tr>
      <w:tr>
        <w:trPr>
          <w:cantSplit w:val="0"/>
          <w:trHeight w:val="418.5546875" w:hRule="atLeast"/>
          <w:tblHeader w:val="0"/>
        </w:trPr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Completadas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#3, #4, #12, #13, #22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Seguridad y trazabilidad: logs, auditoría, control de alertas y registro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Cerradas</w:t>
            </w:r>
          </w:p>
        </w:tc>
      </w:tr>
      <w:tr>
        <w:trPr>
          <w:cantSplit w:val="0"/>
          <w:trHeight w:val="403.5546875" w:hRule="atLeast"/>
          <w:tblHeader w:val="0"/>
        </w:trPr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En progreso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Ninguna</w:t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8.5546875" w:hRule="atLeast"/>
          <w:tblHeader w:val="0"/>
        </w:trPr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Nuevas (Sprint 6)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#23, #24, #25, #26, #27, #28, #29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Extensiones de valor: módulo de cuidadores + gamificación (puntos, logros, recordatorios)</w:t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Agregadas</w:t>
            </w:r>
          </w:p>
        </w:tc>
      </w:tr>
    </w:tbl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rPr/>
      </w:pPr>
      <w:bookmarkStart w:colFirst="0" w:colLast="0" w:name="_heading=h.5lxh7nmnu36f" w:id="10"/>
      <w:bookmarkEnd w:id="10"/>
      <w:r w:rsidDel="00000000" w:rsidR="00000000" w:rsidRPr="00000000">
        <w:rPr>
          <w:rtl w:val="0"/>
        </w:rPr>
        <w:t xml:space="preserve">Evidencias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i w:val="1"/>
          <w:iCs w:val="1"/>
          <w:color w:val="666666"/>
          <w:rtl w:val="0"/>
        </w:rPr>
        <w:t xml:space="preserve">Evidencias quedan adjuntas en los commits dentro del github asociado al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rPr/>
      </w:pPr>
      <w:bookmarkStart w:colFirst="0" w:colLast="0" w:name="_heading=h.tafpu14v9wwz" w:id="11"/>
      <w:bookmarkEnd w:id="11"/>
      <w:r w:rsidDel="00000000" w:rsidR="00000000" w:rsidRPr="00000000">
        <w:rPr>
          <w:rtl w:val="0"/>
        </w:rPr>
        <w:t xml:space="preserve">Conclusión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conclusión, el Sprint 5 consolidó los aspectos de seguridad y trazabilidad de “CuidaSalud”, incorporando el registro detallado de acciones críticas, un módulo de auditoría consultable y el seguimiento del ciclo de vida de las alertas y exportaciones de reportes. Las historias #3, #4, #12, #13 y #22 fueron implementadas y validadas satisfactoriamente por el Product Owner, dejando al sistema con mejores capacidades de control, supervisión y respaldo ante eventuales irregularidades. Con esto, la plataforma queda preparada para avanzar en el Sprint 6 hacia funcionalidades de valor agregado orientadas a cuidadores y gamificación.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Validando el Sprint </w:t>
    </w:r>
    <w:r w:rsidDel="00000000" w:rsidR="00000000" w:rsidRPr="00000000">
      <w:rPr>
        <w:rtl w:val="0"/>
      </w:rPr>
      <w:t xml:space="preserve">5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0C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B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br w:type="textWrapping"/>
      <w:t xml:space="preserve">Validando el Sprint </w:t>
    </w:r>
    <w:r w:rsidDel="00000000" w:rsidR="00000000" w:rsidRPr="00000000">
      <w:rPr>
        <w:rtl w:val="0"/>
      </w:rPr>
      <w:t xml:space="preserve">5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-152553</wp:posOffset>
          </wp:positionV>
          <wp:extent cx="932815" cy="231775"/>
          <wp:effectExtent b="0" l="0" r="0" t="0"/>
          <wp:wrapSquare wrapText="bothSides" distB="0" distT="0" distL="114300" distR="114300"/>
          <wp:docPr id="9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bvXPuZwFbG4RMh0aVkRqlDE1xA==">CgMxLjAaHwoBMBIaChgICVIUChJ0YWJsZS5rcTJuNmd0cnZmdTMyDmgucjAzOGpnZWN3dzg1Mg5oLmp1ajBiMHFlanIybTIOaC5ubzJ2bGJndnQxeXgyDmguNHUxeGtiYWt5Ymh3Mg5oLjdzbzgweGJlc2RwMDIOaC5qbTNkdHJ4dm1qOHoyDmguOG41amh4bmQyeG90Mg5oLmIyNHV0NGJ1dzc4cjIOaC5tOXA2YWhiNWJzb3gyDmguanNtaXhudGtvYnlnMg5oLjVseGg3bm1udTM2ZjIOaC50YWZwdTE0djl3d3o4AHIhMUlBcmhiWGxQN1dBTjB4MUlXa1dFZWZfQzJKYWFwbk04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