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DB9A28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Avances y actividades realizadas</w:t>
            </w:r>
          </w:p>
          <w:p w14:paraId="1DB5CA00" w14:textId="768C337C" w:rsidR="00140507" w:rsidRPr="00140507" w:rsidRDefault="00140507" w:rsidP="0014050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Back-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end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(API y BD):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</w:p>
          <w:p w14:paraId="621310D4" w14:textId="5DA0A2A3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Se diseñó, configuró y probó la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API REST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por módulos y perfiles de usuario (paciente, cuidador, médico y 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admin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) utilizando un modelo de datos consistente.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10798303" w14:textId="2E3C62A2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Se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amplió el esquema de base de datos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incorporando tablas y relaciones faltantes (p. ej., medición y detalle de medición, historiales, gamificación, etc.) para cubrir los casos de uso definidos.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20A3D672" w14:textId="5244A35F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Se implementaron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endpoints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CRUD de Paciente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(listar, obtener por RUT, creación, actualización, habilitar/deshabilitar) y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endpoints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de Medición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MediciónDetalle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para registrar y evaluar datos clínicos.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48668A69" w14:textId="6EF54428" w:rsidR="00140507" w:rsidRPr="00140507" w:rsidRDefault="00140507" w:rsidP="0014050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Front-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end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(estado funcional de prueba):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</w:p>
          <w:p w14:paraId="20D8C46D" w14:textId="498E30DC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Se levantó la estructura base del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front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React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+ Vite) con 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layout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unificado, 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sidebars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por rol y navegación.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36F43AC0" w14:textId="7F3C5B79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Se creó un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login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simulado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por roles y se preparó el consumo real de la API en el flujo del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paciente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527EB795" w14:textId="76ADA914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lastRenderedPageBreak/>
              <w:t xml:space="preserve">Se integró un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servicio de pacientes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en el 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front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fetch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/REST) y una primera versión de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registro de mediciones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desde la UI del paciente.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6255B52E" w14:textId="407F8211" w:rsidR="00140507" w:rsidRPr="00140507" w:rsidRDefault="00140507" w:rsidP="00140507">
            <w:pPr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Pruebas y validaciones: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</w:p>
          <w:p w14:paraId="0D148EB0" w14:textId="129D8838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Pruebas de integración entre </w:t>
            </w:r>
            <w:proofErr w:type="spellStart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front</w:t>
            </w:r>
            <w:proofErr w:type="spellEnd"/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y back para el módulo de paciente (lectura e inserción de datos).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68B2BBC5" w14:textId="4E2593A2" w:rsidR="00140507" w:rsidRPr="00140507" w:rsidRDefault="00140507" w:rsidP="00140507">
            <w:pPr>
              <w:numPr>
                <w:ilvl w:val="1"/>
                <w:numId w:val="2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Ajustes menores de validación y manejo de errores (mensajes y estados en la UI).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2BDA597F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Objetivos específicos cumplidos (parcial o totalmente) y cómo se abordaron</w:t>
            </w:r>
          </w:p>
          <w:p w14:paraId="72A82A4F" w14:textId="4A7A3A90" w:rsidR="00140507" w:rsidRPr="00140507" w:rsidRDefault="00140507" w:rsidP="0014050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Continuidad del cuidado: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habilitó el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registro clínico trazable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mediante entidades de medición y notas, además de vistas enfocadas en paciente/cuidador para facilitar la captura diaria.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386C1C59" w14:textId="7D3A8E83" w:rsidR="00140507" w:rsidRPr="00140507" w:rsidRDefault="00140507" w:rsidP="0014050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Respuesta a alertas: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modelaron campos de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tiene_alerta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, severidad y umbrales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en medición/detalle, permitiendo calcular y persistir eventos de riesgo para seguimiento.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268861B8" w14:textId="5BAFAADC" w:rsidR="00140507" w:rsidRPr="00140507" w:rsidRDefault="00140507" w:rsidP="0014050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Autoinformes (autocuidado):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el paciente puede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registrar mediciones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desde la UI y visualizar su progreso; se preparó la estructura para medir frecuencia y retención.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59198C16" w14:textId="1A0C0F32" w:rsidR="00140507" w:rsidRPr="00140507" w:rsidRDefault="00140507" w:rsidP="0014050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Comunicación con cuidadores/familia: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estructuraron entidades y relaciones (paciente-cuidador) que permiten compartir y consultar información desde distintos perfiles.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44200354" w14:textId="4CDB745E" w:rsidR="00140507" w:rsidRPr="00140507" w:rsidRDefault="00140507" w:rsidP="00140507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Calidad de datos y analítica: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normalizó el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modelo de datos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, se agregaron 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historiales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y se definieron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endpoints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 xml:space="preserve"> de consulta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que permiten generar reportes a futuro.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1B2C9778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Ajustes a objetivos / metodología</w:t>
            </w:r>
          </w:p>
          <w:p w14:paraId="18BB83EE" w14:textId="4A26C835" w:rsidR="00140507" w:rsidRPr="00140507" w:rsidRDefault="00140507" w:rsidP="00140507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Ajuste de objetivos específicos: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precisaron metas en formato KPI (porcentajes, frecuencias y plazos) para facilitar el seguimiento y evaluación. Se mantienen a continuación sin cambios.</w:t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  <w:p w14:paraId="6C70E0C9" w14:textId="6CC0F0D0" w:rsidR="0003309E" w:rsidRPr="00BA60D8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BA60D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Ajuste metodológico:</w:t>
            </w:r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se priorizó un enfoque </w:t>
            </w:r>
            <w:r w:rsidRPr="00BA60D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API-</w:t>
            </w:r>
            <w:proofErr w:type="spellStart"/>
            <w:r w:rsidRPr="00BA60D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first</w:t>
            </w:r>
            <w:proofErr w:type="spellEnd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con iteraciones cortas: primero modelo/BD y </w:t>
            </w:r>
            <w:proofErr w:type="spellStart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endpoints</w:t>
            </w:r>
            <w:proofErr w:type="spellEnd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críticos; luego integración gradual en el </w:t>
            </w:r>
            <w:proofErr w:type="spellStart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front</w:t>
            </w:r>
            <w:proofErr w:type="spellEnd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con servicios por dominio (paciente/medición) y pruebas de extremo a extremo.</w:t>
            </w:r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br/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Objetivos</w:t>
            </w:r>
          </w:p>
        </w:tc>
        <w:tc>
          <w:tcPr>
            <w:tcW w:w="7111" w:type="dxa"/>
            <w:vAlign w:val="center"/>
          </w:tcPr>
          <w:p w14:paraId="3A59AB4C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Objetivos específicos (versión vigente, sin modificaciones)</w:t>
            </w:r>
          </w:p>
          <w:p w14:paraId="1D0D4C44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Continuidad del cuidado.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En 6 meses, ≥85% de días con registro por paciente y trazabilidad ≥98%; mejora +5 p.p./mes. Medición semanal, cierre mensual.</w:t>
            </w:r>
          </w:p>
          <w:p w14:paraId="22339563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Respuesta a alertas.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En 3 meses, mediana de reconocimiento ≤10 min, P90 ≤30 min y ≥80% de alertas críticas cerradas ≤60 min; mejora +3 p.p./mes. Medición semanal, cierre mensual.</w:t>
            </w:r>
          </w:p>
          <w:p w14:paraId="2FF6B1C9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Autoinformes (autocuidado).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En 6 meses, MAU ≥75%, DAU/MAU ≥40%, ≥3 autoinformes/semana y retención 4 semanas ≥60%; mejora +5 p.p. MAU y +1 informe/mes. Medición semanal, cierre mensual.</w:t>
            </w:r>
          </w:p>
          <w:p w14:paraId="260F360D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Comunicación cuidador–familia–equipo.</w:t>
            </w:r>
            <w:r w:rsidRPr="00140507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  <w:r w:rsidRPr="00140507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≥90% con cuidador/familiar activo, lectura de notificaciones ≥85% y mediana de respuesta ≤2 h en 4 meses; mejora +4 p.p./mes y −10% en tiempos. Medición semanal, cierre mensual.</w:t>
            </w:r>
          </w:p>
          <w:p w14:paraId="0DD025FA" w14:textId="309955E2" w:rsidR="0003309E" w:rsidRPr="00BA60D8" w:rsidRDefault="00140507" w:rsidP="00140507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s-CL"/>
              </w:rPr>
            </w:pPr>
            <w:r w:rsidRPr="00BA60D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t>Calidad de datos y analítica.</w:t>
            </w:r>
            <w:r w:rsidRPr="00BA60D8">
              <w:rPr>
                <w:rFonts w:ascii="Calibri" w:hAnsi="Calibri" w:cs="Arial"/>
                <w:b/>
                <w:bCs/>
                <w:i/>
                <w:iCs/>
                <w:sz w:val="20"/>
                <w:szCs w:val="20"/>
                <w:lang w:eastAsia="es-CL"/>
              </w:rPr>
              <w:br/>
            </w:r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Disponibilidad ≥99.5%, completitud ≥97%, errores ≤1%, </w:t>
            </w:r>
            <w:proofErr w:type="spellStart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>backups</w:t>
            </w:r>
            <w:proofErr w:type="spellEnd"/>
            <w:r w:rsidRPr="00BA60D8">
              <w:rPr>
                <w:rFonts w:ascii="Calibri" w:hAnsi="Calibri" w:cs="Arial"/>
                <w:i/>
                <w:iCs/>
                <w:sz w:val="20"/>
                <w:szCs w:val="20"/>
                <w:lang w:eastAsia="es-CL"/>
              </w:rPr>
              <w:t xml:space="preserve"> 100% diarios, y ≥95% de reportes en ≤24 h; mejora +1 p.p./mes hasta meta. Medición diaria, reporte mensual.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AAD8D5E" w14:textId="77777777" w:rsidR="00140507" w:rsidRPr="00140507" w:rsidRDefault="00140507" w:rsidP="00140507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A </w:t>
            </w:r>
            <w:proofErr w:type="gram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continuación</w:t>
            </w:r>
            <w:proofErr w:type="gram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se detallan las evidencias que adjunto para este informe y la manera en que dan cuenta del desarrollo del proyecto:</w:t>
            </w:r>
          </w:p>
          <w:p w14:paraId="5F152863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Modelo de datos (DDL + modelos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SQLAlchemy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)</w:t>
            </w:r>
          </w:p>
          <w:p w14:paraId="49BB449E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script DDL y clases ORM (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SQLAlchemy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) para entidades clave (Paciente, Medición,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MediciónDetalle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Cesfam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Equipo Médico, Cuidador, relaciones y restricciones).</w:t>
            </w:r>
          </w:p>
          <w:p w14:paraId="30443565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acredita el diseño lógico y físico del dominio, la normalización y la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integridad referencial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(FK con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ondelete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cascadas, índices), habilitando el registro clínico trazable y las mediciones.</w:t>
            </w:r>
          </w:p>
          <w:p w14:paraId="43C12EEB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API REST por dominios (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FastAPI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) – módulos paciente y medición</w:t>
            </w:r>
          </w:p>
          <w:p w14:paraId="6531D54B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routers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esquemas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Pydantic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Create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Update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Out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), servicios y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endpoints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CRUD para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Paciente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Medición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MediciónDetalle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; soporte de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paginación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filtros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códigos HTTP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apropiados.</w:t>
            </w:r>
          </w:p>
          <w:p w14:paraId="43D09BFA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evidencia un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backend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funcional para registrar y consultar datos clínicos, base para continuidad del cuidado, autoinformes y analítica.</w:t>
            </w:r>
          </w:p>
          <w:p w14:paraId="34FC97B8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Servicios de Front-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end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TypeScript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) para consumo de API</w:t>
            </w:r>
          </w:p>
          <w:p w14:paraId="595535C6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servicios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getPacientes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getPacienteByRut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createMedicion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createMedicionWithDetails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(manejo de errores y tipado).</w:t>
            </w:r>
          </w:p>
          <w:p w14:paraId="34FCD528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valida la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integración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front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–back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, permitiendo flujo real de datos de paciente y registro de mediciones.</w:t>
            </w:r>
          </w:p>
          <w:p w14:paraId="628A2C68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lastRenderedPageBreak/>
              <w:t>Interfaz de usuario (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React</w:t>
            </w:r>
            <w:proofErr w:type="spellEnd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) por perfiles</w:t>
            </w:r>
          </w:p>
          <w:p w14:paraId="69D6798E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vistas funcionales de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Paciente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(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Dashboard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, Medición, Progreso, Medicación),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Cuidador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Administrador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con componentes reutilizables (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shadcn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/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ui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 y gráficos (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Recharts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).</w:t>
            </w:r>
          </w:p>
          <w:p w14:paraId="64022C61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muestra la capa de presentación operativa, navegable y conectada a la API (en el caso del paciente), alineada con los objetivos de autocuidado, seguimiento y gestión.</w:t>
            </w:r>
          </w:p>
          <w:p w14:paraId="426D5F61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Scripts de datos de prueba / inserciones controladas</w:t>
            </w:r>
          </w:p>
          <w:p w14:paraId="78F0D36B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scripts de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inserts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carga de datos con uso de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transacciones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estrategias de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rollback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frente a conflictos (p. ej., claves duplicadas).</w:t>
            </w:r>
          </w:p>
          <w:p w14:paraId="49EB9F24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permiten validar escenarios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end-to-end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y comprobar reglas de negocio, umbrales y relaciones sin afectar la integridad.</w:t>
            </w:r>
          </w:p>
          <w:p w14:paraId="6F44F7E0" w14:textId="77777777" w:rsidR="00140507" w:rsidRPr="00140507" w:rsidRDefault="00140507" w:rsidP="0014050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Capturas de funcionamiento y bitácora de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commits</w:t>
            </w:r>
            <w:proofErr w:type="spellEnd"/>
          </w:p>
          <w:p w14:paraId="43E6375F" w14:textId="77777777" w:rsidR="00140507" w:rsidRPr="00140507" w:rsidRDefault="00140507" w:rsidP="00140507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Qué es: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capturas de UI (flujos de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login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simulado, registro de mediciones y consultas) </w:t>
            </w:r>
            <w:proofErr w:type="spellStart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y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historial de </w:t>
            </w:r>
            <w:proofErr w:type="spellStart"/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commits</w:t>
            </w:r>
            <w:proofErr w:type="spellEnd"/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con mensajes descriptivos.</w:t>
            </w:r>
          </w:p>
          <w:p w14:paraId="3A11F82A" w14:textId="77777777" w:rsidR="0003309E" w:rsidRPr="00BA60D8" w:rsidRDefault="00140507" w:rsidP="00585A13">
            <w:pPr>
              <w:numPr>
                <w:ilvl w:val="1"/>
                <w:numId w:val="5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140507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Por qué demuestra avance:</w:t>
            </w:r>
            <w:r w:rsidRPr="00140507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documentan el comportamiento real del sistema y la traza de desarrollo, decisiones y correcciones realizadas.</w:t>
            </w:r>
          </w:p>
          <w:p w14:paraId="51E5B895" w14:textId="1ADE822D" w:rsidR="00140507" w:rsidRPr="00BA60D8" w:rsidRDefault="00140507" w:rsidP="00140507">
            <w:pPr>
              <w:jc w:val="both"/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</w:pPr>
            <w:r w:rsidRPr="00BA60D8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Todo el material anterior se encuentra versionado en mi repositorio de GitHub, con </w:t>
            </w:r>
            <w:proofErr w:type="spellStart"/>
            <w:r w:rsidRPr="00BA60D8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commits</w:t>
            </w:r>
            <w:proofErr w:type="spellEnd"/>
            <w:r w:rsidRPr="00BA60D8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 xml:space="preserve"> por funcionalidad, mensajes descriptivos y organización por módulos. Las evidencias adjuntas en este informe corresponden a los mismos artefactos registrados en los </w:t>
            </w:r>
            <w:proofErr w:type="spellStart"/>
            <w:r w:rsidRPr="00BA60D8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commits</w:t>
            </w:r>
            <w:proofErr w:type="spellEnd"/>
            <w:r w:rsidRPr="00BA60D8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992"/>
        <w:gridCol w:w="1418"/>
        <w:gridCol w:w="1276"/>
        <w:gridCol w:w="1417"/>
        <w:gridCol w:w="1134"/>
        <w:gridCol w:w="1134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EF7A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992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418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6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417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F7AE5" w:rsidRPr="006E3B0D" w14:paraId="0D4FAAA2" w14:textId="77777777" w:rsidTr="00EF7AE5">
        <w:trPr>
          <w:trHeight w:val="2410"/>
        </w:trPr>
        <w:tc>
          <w:tcPr>
            <w:tcW w:w="1328" w:type="dxa"/>
          </w:tcPr>
          <w:p w14:paraId="29F01B29" w14:textId="6C883E7C" w:rsidR="00EF7AE5" w:rsidRPr="006E3B0D" w:rsidRDefault="00EF7AE5" w:rsidP="00EF7AE5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sz w:val="18"/>
                <w:szCs w:val="18"/>
              </w:rPr>
              <w:t xml:space="preserve">Gestión de proyectos y comunicación con </w:t>
            </w: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</w:p>
        </w:tc>
        <w:tc>
          <w:tcPr>
            <w:tcW w:w="1077" w:type="dxa"/>
          </w:tcPr>
          <w:p w14:paraId="7B4EBE25" w14:textId="306CE60A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Reunión de arranque</w:t>
            </w:r>
          </w:p>
        </w:tc>
        <w:tc>
          <w:tcPr>
            <w:tcW w:w="992" w:type="dxa"/>
          </w:tcPr>
          <w:p w14:paraId="16E191DF" w14:textId="1278A58F" w:rsidR="00EF7AE5" w:rsidRPr="006E3B0D" w:rsidRDefault="00EF7AE5" w:rsidP="00EF7AE5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sz w:val="18"/>
                <w:szCs w:val="18"/>
              </w:rPr>
              <w:t>Plataforma de videoconferencia, presentaciones, actas</w:t>
            </w:r>
          </w:p>
        </w:tc>
        <w:tc>
          <w:tcPr>
            <w:tcW w:w="1418" w:type="dxa"/>
          </w:tcPr>
          <w:p w14:paraId="66A5D860" w14:textId="36CDFBEE" w:rsidR="00EF7AE5" w:rsidRPr="006E3B0D" w:rsidRDefault="00EF7AE5" w:rsidP="00EF7AE5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036AB5D8" w14:textId="0FDD7130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FCEC037" w14:textId="28582F7B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Conflictos de prioridades</w:t>
            </w:r>
          </w:p>
        </w:tc>
        <w:tc>
          <w:tcPr>
            <w:tcW w:w="1134" w:type="dxa"/>
          </w:tcPr>
          <w:p w14:paraId="2163602D" w14:textId="26A7715C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  <w:r w:rsidR="00EF7AE5" w:rsidRPr="001C1A1C">
              <w:rPr>
                <w:rFonts w:ascii="Calibri" w:hAnsi="Calibri" w:cs="Arial"/>
                <w:i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1134" w:type="dxa"/>
          </w:tcPr>
          <w:p w14:paraId="7C6D6F31" w14:textId="7258A52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5B4ECBC3" w14:textId="77777777" w:rsidTr="00EF7AE5">
        <w:trPr>
          <w:trHeight w:val="2410"/>
        </w:trPr>
        <w:tc>
          <w:tcPr>
            <w:tcW w:w="1328" w:type="dxa"/>
          </w:tcPr>
          <w:p w14:paraId="2882538B" w14:textId="6EBFC7A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Documentación técnica y gestión del conocimiento</w:t>
            </w:r>
          </w:p>
        </w:tc>
        <w:tc>
          <w:tcPr>
            <w:tcW w:w="1077" w:type="dxa"/>
          </w:tcPr>
          <w:p w14:paraId="2ACBC66D" w14:textId="24D5D658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Creación de documentos iniciales</w:t>
            </w:r>
          </w:p>
        </w:tc>
        <w:tc>
          <w:tcPr>
            <w:tcW w:w="992" w:type="dxa"/>
          </w:tcPr>
          <w:p w14:paraId="66880FA6" w14:textId="42116D74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Suite ofimática, repositorio documental</w:t>
            </w:r>
          </w:p>
        </w:tc>
        <w:tc>
          <w:tcPr>
            <w:tcW w:w="1418" w:type="dxa"/>
          </w:tcPr>
          <w:p w14:paraId="0CCD3B29" w14:textId="032E4651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38633DEE" w14:textId="0380E02D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24BA97A" w14:textId="5B754799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Información incompleta</w:t>
            </w:r>
          </w:p>
        </w:tc>
        <w:tc>
          <w:tcPr>
            <w:tcW w:w="1134" w:type="dxa"/>
          </w:tcPr>
          <w:p w14:paraId="3BB19B3E" w14:textId="0B33C911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279D5EE9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0FFEC6B8" w14:textId="77777777" w:rsidTr="00EF7AE5">
        <w:trPr>
          <w:trHeight w:val="2410"/>
        </w:trPr>
        <w:tc>
          <w:tcPr>
            <w:tcW w:w="1328" w:type="dxa"/>
          </w:tcPr>
          <w:p w14:paraId="3B9008AA" w14:textId="23CFE5CB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Gestión ágil (Scrum)</w:t>
            </w:r>
          </w:p>
        </w:tc>
        <w:tc>
          <w:tcPr>
            <w:tcW w:w="1077" w:type="dxa"/>
          </w:tcPr>
          <w:p w14:paraId="1FA92379" w14:textId="55800E0F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Definición de roles y responsabilidades</w:t>
            </w:r>
          </w:p>
        </w:tc>
        <w:tc>
          <w:tcPr>
            <w:tcW w:w="992" w:type="dxa"/>
          </w:tcPr>
          <w:p w14:paraId="36C297E6" w14:textId="4D6421F3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Recursos estándar de desarrollo</w:t>
            </w:r>
          </w:p>
        </w:tc>
        <w:tc>
          <w:tcPr>
            <w:tcW w:w="1418" w:type="dxa"/>
          </w:tcPr>
          <w:p w14:paraId="624A1C35" w14:textId="196C0032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50290C4C" w14:textId="252DD3FD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1C9A0CA" w14:textId="7773A33F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Resistencia al cambio</w:t>
            </w:r>
          </w:p>
        </w:tc>
        <w:tc>
          <w:tcPr>
            <w:tcW w:w="1134" w:type="dxa"/>
          </w:tcPr>
          <w:p w14:paraId="3F2A55C7" w14:textId="507EFEEE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56297873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16B5EB0E" w14:textId="77777777" w:rsidTr="00EF7AE5">
        <w:trPr>
          <w:trHeight w:val="2410"/>
        </w:trPr>
        <w:tc>
          <w:tcPr>
            <w:tcW w:w="1328" w:type="dxa"/>
          </w:tcPr>
          <w:p w14:paraId="08BB2CD4" w14:textId="0DFF8205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lastRenderedPageBreak/>
              <w:t>Administración de configuración de ambientes</w:t>
            </w:r>
          </w:p>
        </w:tc>
        <w:tc>
          <w:tcPr>
            <w:tcW w:w="1077" w:type="dxa"/>
          </w:tcPr>
          <w:p w14:paraId="0FB37984" w14:textId="0B7055C2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Configuración del entorno de trabajo</w:t>
            </w:r>
          </w:p>
        </w:tc>
        <w:tc>
          <w:tcPr>
            <w:tcW w:w="992" w:type="dxa"/>
          </w:tcPr>
          <w:p w14:paraId="73496EC7" w14:textId="0455B05F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Repositorio Git, CI/CD, entornos de desarrollo</w:t>
            </w:r>
          </w:p>
        </w:tc>
        <w:tc>
          <w:tcPr>
            <w:tcW w:w="1418" w:type="dxa"/>
          </w:tcPr>
          <w:p w14:paraId="632BC07A" w14:textId="704D6051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2083EFA6" w14:textId="1A3E9311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Erwin Nuñez</w:t>
            </w:r>
          </w:p>
        </w:tc>
        <w:tc>
          <w:tcPr>
            <w:tcW w:w="1417" w:type="dxa"/>
          </w:tcPr>
          <w:p w14:paraId="008D794B" w14:textId="2F9DB03A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Errores de versión</w:t>
            </w:r>
          </w:p>
        </w:tc>
        <w:tc>
          <w:tcPr>
            <w:tcW w:w="1134" w:type="dxa"/>
          </w:tcPr>
          <w:p w14:paraId="4E72D862" w14:textId="086DF510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26E412E7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7BB75C5A" w14:textId="77777777" w:rsidTr="00EF7AE5">
        <w:trPr>
          <w:trHeight w:val="2410"/>
        </w:trPr>
        <w:tc>
          <w:tcPr>
            <w:tcW w:w="1328" w:type="dxa"/>
          </w:tcPr>
          <w:p w14:paraId="5C074855" w14:textId="4010676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Gestión de proyectos y comunicación con </w:t>
            </w: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</w:p>
        </w:tc>
        <w:tc>
          <w:tcPr>
            <w:tcW w:w="1077" w:type="dxa"/>
          </w:tcPr>
          <w:p w14:paraId="1E6ED353" w14:textId="6DE1E2D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Reunión con </w:t>
            </w: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</w:p>
        </w:tc>
        <w:tc>
          <w:tcPr>
            <w:tcW w:w="992" w:type="dxa"/>
          </w:tcPr>
          <w:p w14:paraId="1CADE6F4" w14:textId="2D9626F0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Plataforma de videoconferencia, presentaciones, actas</w:t>
            </w:r>
          </w:p>
        </w:tc>
        <w:tc>
          <w:tcPr>
            <w:tcW w:w="1418" w:type="dxa"/>
          </w:tcPr>
          <w:p w14:paraId="5681E346" w14:textId="3923885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4FF8DCF4" w14:textId="49B07375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19416565" w14:textId="62AE42D5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Falta de alineación</w:t>
            </w:r>
          </w:p>
        </w:tc>
        <w:tc>
          <w:tcPr>
            <w:tcW w:w="1134" w:type="dxa"/>
          </w:tcPr>
          <w:p w14:paraId="7CDB849E" w14:textId="0E96C162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0C7B92B2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10687723" w14:textId="77777777" w:rsidTr="00EF7AE5">
        <w:trPr>
          <w:trHeight w:val="2410"/>
        </w:trPr>
        <w:tc>
          <w:tcPr>
            <w:tcW w:w="1328" w:type="dxa"/>
          </w:tcPr>
          <w:p w14:paraId="7C62EA9F" w14:textId="01787E1F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Levantamiento y análisis de requerimientos</w:t>
            </w:r>
          </w:p>
        </w:tc>
        <w:tc>
          <w:tcPr>
            <w:tcW w:w="1077" w:type="dxa"/>
          </w:tcPr>
          <w:p w14:paraId="79CFD211" w14:textId="201BE1DF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Identificación de requerimientos funcionales</w:t>
            </w:r>
          </w:p>
        </w:tc>
        <w:tc>
          <w:tcPr>
            <w:tcW w:w="992" w:type="dxa"/>
          </w:tcPr>
          <w:p w14:paraId="34BABD34" w14:textId="02278689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Encuestas/entrevistas, plantillas de requisitos, tablero</w:t>
            </w:r>
          </w:p>
        </w:tc>
        <w:tc>
          <w:tcPr>
            <w:tcW w:w="1418" w:type="dxa"/>
          </w:tcPr>
          <w:p w14:paraId="7AF9446F" w14:textId="3CDB535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47C360A4" w14:textId="5D89F7AD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D5F5968" w14:textId="4F5A8E1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Requerimientos ambiguos</w:t>
            </w:r>
          </w:p>
        </w:tc>
        <w:tc>
          <w:tcPr>
            <w:tcW w:w="1134" w:type="dxa"/>
          </w:tcPr>
          <w:p w14:paraId="3DF5BEDA" w14:textId="1A6C660A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17A78365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53C439AF" w14:textId="77777777" w:rsidTr="00EF7AE5">
        <w:trPr>
          <w:trHeight w:val="2410"/>
        </w:trPr>
        <w:tc>
          <w:tcPr>
            <w:tcW w:w="1328" w:type="dxa"/>
          </w:tcPr>
          <w:p w14:paraId="12AF2B18" w14:textId="796D84D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Levantamiento y análisis de requerimientos</w:t>
            </w:r>
          </w:p>
        </w:tc>
        <w:tc>
          <w:tcPr>
            <w:tcW w:w="1077" w:type="dxa"/>
          </w:tcPr>
          <w:p w14:paraId="65150618" w14:textId="658D50A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Identificación de requerimientos no funcionales</w:t>
            </w:r>
          </w:p>
        </w:tc>
        <w:tc>
          <w:tcPr>
            <w:tcW w:w="992" w:type="dxa"/>
          </w:tcPr>
          <w:p w14:paraId="7297A068" w14:textId="49231E4C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Encuestas/entrevistas, plantillas de requisitos, tablero</w:t>
            </w:r>
          </w:p>
        </w:tc>
        <w:tc>
          <w:tcPr>
            <w:tcW w:w="1418" w:type="dxa"/>
          </w:tcPr>
          <w:p w14:paraId="3DF19FE1" w14:textId="480340D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798F5C5E" w14:textId="4A878A86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0BD775FE" w14:textId="65148BD9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Falta de claridad</w:t>
            </w:r>
          </w:p>
        </w:tc>
        <w:tc>
          <w:tcPr>
            <w:tcW w:w="1134" w:type="dxa"/>
          </w:tcPr>
          <w:p w14:paraId="63D63DDB" w14:textId="1833D26D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2D0FD752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7585F021" w14:textId="77777777" w:rsidTr="00EF7AE5">
        <w:trPr>
          <w:trHeight w:val="2410"/>
        </w:trPr>
        <w:tc>
          <w:tcPr>
            <w:tcW w:w="1328" w:type="dxa"/>
          </w:tcPr>
          <w:p w14:paraId="29E5C0B3" w14:textId="76807CAF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Gestión ágil (Scrum)</w:t>
            </w:r>
          </w:p>
        </w:tc>
        <w:tc>
          <w:tcPr>
            <w:tcW w:w="1077" w:type="dxa"/>
          </w:tcPr>
          <w:p w14:paraId="6E1E497F" w14:textId="338D493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Priorización del backlog inicial</w:t>
            </w:r>
          </w:p>
        </w:tc>
        <w:tc>
          <w:tcPr>
            <w:tcW w:w="992" w:type="dxa"/>
          </w:tcPr>
          <w:p w14:paraId="1AF68F5D" w14:textId="52A89ABF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Recursos estándar de desarrollo</w:t>
            </w:r>
          </w:p>
        </w:tc>
        <w:tc>
          <w:tcPr>
            <w:tcW w:w="1418" w:type="dxa"/>
          </w:tcPr>
          <w:p w14:paraId="7FE6B0EF" w14:textId="66F8C433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501EABF9" w14:textId="3A71AFE2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Erwin Nuñez</w:t>
            </w:r>
          </w:p>
        </w:tc>
        <w:tc>
          <w:tcPr>
            <w:tcW w:w="1417" w:type="dxa"/>
          </w:tcPr>
          <w:p w14:paraId="43B83FB5" w14:textId="4936BA59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Retrasos en entregas</w:t>
            </w:r>
          </w:p>
        </w:tc>
        <w:tc>
          <w:tcPr>
            <w:tcW w:w="1134" w:type="dxa"/>
          </w:tcPr>
          <w:p w14:paraId="0E70CAD7" w14:textId="21326DC6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1822438B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2C00A20D" w14:textId="77777777" w:rsidTr="00EF7AE5">
        <w:trPr>
          <w:trHeight w:val="2410"/>
        </w:trPr>
        <w:tc>
          <w:tcPr>
            <w:tcW w:w="1328" w:type="dxa"/>
          </w:tcPr>
          <w:p w14:paraId="2E5A0A84" w14:textId="00DB59D5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lastRenderedPageBreak/>
              <w:t>Diseño arquitectónico de soluciones</w:t>
            </w:r>
          </w:p>
        </w:tc>
        <w:tc>
          <w:tcPr>
            <w:tcW w:w="1077" w:type="dxa"/>
          </w:tcPr>
          <w:p w14:paraId="4F522C6A" w14:textId="1CC235E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Diseño de la arquitectura</w:t>
            </w:r>
          </w:p>
        </w:tc>
        <w:tc>
          <w:tcPr>
            <w:tcW w:w="992" w:type="dxa"/>
          </w:tcPr>
          <w:p w14:paraId="1E7EBCC5" w14:textId="597190B6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Herramientas de modelado (Draw.io, ERD), repositorio</w:t>
            </w:r>
          </w:p>
        </w:tc>
        <w:tc>
          <w:tcPr>
            <w:tcW w:w="1418" w:type="dxa"/>
          </w:tcPr>
          <w:p w14:paraId="7F1C985F" w14:textId="70DE4465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070E674E" w14:textId="1230F7B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Erwin Nuñez</w:t>
            </w:r>
          </w:p>
        </w:tc>
        <w:tc>
          <w:tcPr>
            <w:tcW w:w="1417" w:type="dxa"/>
          </w:tcPr>
          <w:p w14:paraId="4E9DD94D" w14:textId="145C9C48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Complejidad técnica</w:t>
            </w:r>
          </w:p>
        </w:tc>
        <w:tc>
          <w:tcPr>
            <w:tcW w:w="1134" w:type="dxa"/>
          </w:tcPr>
          <w:p w14:paraId="18A64122" w14:textId="6943F9FC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3D1D66E1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53689792" w14:textId="77777777" w:rsidTr="00EF7AE5">
        <w:trPr>
          <w:trHeight w:val="2410"/>
        </w:trPr>
        <w:tc>
          <w:tcPr>
            <w:tcW w:w="1328" w:type="dxa"/>
          </w:tcPr>
          <w:p w14:paraId="08062BCE" w14:textId="2DF8CAB7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Modelamiento y gestión de datos</w:t>
            </w:r>
          </w:p>
        </w:tc>
        <w:tc>
          <w:tcPr>
            <w:tcW w:w="1077" w:type="dxa"/>
          </w:tcPr>
          <w:p w14:paraId="6FCB4038" w14:textId="6E46A71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Diseño del modelo de datos</w:t>
            </w:r>
          </w:p>
        </w:tc>
        <w:tc>
          <w:tcPr>
            <w:tcW w:w="992" w:type="dxa"/>
          </w:tcPr>
          <w:p w14:paraId="636BA1FF" w14:textId="2786CF9A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Herramientas de modelado (Draw.io, ERD), repositorio</w:t>
            </w:r>
          </w:p>
        </w:tc>
        <w:tc>
          <w:tcPr>
            <w:tcW w:w="1418" w:type="dxa"/>
          </w:tcPr>
          <w:p w14:paraId="3332A501" w14:textId="4988196E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38F0EA62" w14:textId="2BC5178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Erwin Nuñez</w:t>
            </w:r>
          </w:p>
        </w:tc>
        <w:tc>
          <w:tcPr>
            <w:tcW w:w="1417" w:type="dxa"/>
          </w:tcPr>
          <w:p w14:paraId="0D5C9556" w14:textId="64AEE7C2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Datos inconsistentes</w:t>
            </w:r>
          </w:p>
        </w:tc>
        <w:tc>
          <w:tcPr>
            <w:tcW w:w="1134" w:type="dxa"/>
          </w:tcPr>
          <w:p w14:paraId="33D9AEA7" w14:textId="63B0A740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410E0F2A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749768FB" w14:textId="77777777" w:rsidTr="00EF7AE5">
        <w:trPr>
          <w:trHeight w:val="2410"/>
        </w:trPr>
        <w:tc>
          <w:tcPr>
            <w:tcW w:w="1328" w:type="dxa"/>
          </w:tcPr>
          <w:p w14:paraId="6E8BA9A8" w14:textId="3D506106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Diseño de experiencia de usuario (UX/UI)</w:t>
            </w:r>
          </w:p>
        </w:tc>
        <w:tc>
          <w:tcPr>
            <w:tcW w:w="1077" w:type="dxa"/>
          </w:tcPr>
          <w:p w14:paraId="7EF88844" w14:textId="539EC1FD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Prototipado de interfaz de usuario</w:t>
            </w:r>
          </w:p>
        </w:tc>
        <w:tc>
          <w:tcPr>
            <w:tcW w:w="992" w:type="dxa"/>
          </w:tcPr>
          <w:p w14:paraId="1F908AD2" w14:textId="61F0E8F0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Figma</w:t>
            </w:r>
            <w:proofErr w:type="spellEnd"/>
            <w:r>
              <w:rPr>
                <w:i/>
                <w:sz w:val="18"/>
                <w:szCs w:val="18"/>
              </w:rPr>
              <w:t>/Adobe XD, guía de estilos</w:t>
            </w:r>
          </w:p>
        </w:tc>
        <w:tc>
          <w:tcPr>
            <w:tcW w:w="1418" w:type="dxa"/>
          </w:tcPr>
          <w:p w14:paraId="072A6658" w14:textId="13FEB61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00A4FF76" w14:textId="38AA4C4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4E8FBE7" w14:textId="590D848B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Retroalimentación insuficiente</w:t>
            </w:r>
          </w:p>
        </w:tc>
        <w:tc>
          <w:tcPr>
            <w:tcW w:w="1134" w:type="dxa"/>
          </w:tcPr>
          <w:p w14:paraId="0914A2F1" w14:textId="1B28F2FE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77BBA434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7B275D29" w14:textId="77777777" w:rsidTr="00EF7AE5">
        <w:trPr>
          <w:trHeight w:val="2410"/>
        </w:trPr>
        <w:tc>
          <w:tcPr>
            <w:tcW w:w="1328" w:type="dxa"/>
          </w:tcPr>
          <w:p w14:paraId="6FA35C64" w14:textId="58DB87AC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Competencia general de ingeniería en informática</w:t>
            </w:r>
          </w:p>
        </w:tc>
        <w:tc>
          <w:tcPr>
            <w:tcW w:w="1077" w:type="dxa"/>
          </w:tcPr>
          <w:p w14:paraId="691C683B" w14:textId="43C6E26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Validación del diseño con el equipo</w:t>
            </w:r>
          </w:p>
        </w:tc>
        <w:tc>
          <w:tcPr>
            <w:tcW w:w="992" w:type="dxa"/>
          </w:tcPr>
          <w:p w14:paraId="01D77BAD" w14:textId="2A94698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Recursos estándar de desarrollo</w:t>
            </w:r>
          </w:p>
        </w:tc>
        <w:tc>
          <w:tcPr>
            <w:tcW w:w="1418" w:type="dxa"/>
          </w:tcPr>
          <w:p w14:paraId="42B03FF7" w14:textId="3933026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7E92AF56" w14:textId="0B1D42F4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C5D6775" w14:textId="5F03C816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Actualización tecnológica</w:t>
            </w:r>
          </w:p>
        </w:tc>
        <w:tc>
          <w:tcPr>
            <w:tcW w:w="1134" w:type="dxa"/>
          </w:tcPr>
          <w:p w14:paraId="0656DF08" w14:textId="2414E19D" w:rsidR="00EF7AE5" w:rsidRPr="00E54467" w:rsidRDefault="001C1A1C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4DB6DC1F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EF7AE5" w:rsidRPr="006E3B0D" w14:paraId="72AD05C1" w14:textId="77777777" w:rsidTr="00EF7AE5">
        <w:trPr>
          <w:trHeight w:val="2410"/>
        </w:trPr>
        <w:tc>
          <w:tcPr>
            <w:tcW w:w="1328" w:type="dxa"/>
          </w:tcPr>
          <w:p w14:paraId="302DEE2C" w14:textId="71EEB8A2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6D16E69F" w14:textId="7B3364C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Implementación del registro de parámetros clínicos</w:t>
            </w:r>
          </w:p>
        </w:tc>
        <w:tc>
          <w:tcPr>
            <w:tcW w:w="992" w:type="dxa"/>
          </w:tcPr>
          <w:p w14:paraId="229A5D65" w14:textId="1B07FEE8" w:rsidR="00EF7AE5" w:rsidRPr="006E3B0D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16FDBA72" w14:textId="2A8DB9C0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1EE65738" w14:textId="37FF7ECE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05ACD4D7" w14:textId="102F4D93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Bugs frecuentes</w:t>
            </w:r>
          </w:p>
        </w:tc>
        <w:tc>
          <w:tcPr>
            <w:tcW w:w="1134" w:type="dxa"/>
          </w:tcPr>
          <w:p w14:paraId="526DF93F" w14:textId="6D9D4EFF" w:rsidR="00EF7AE5" w:rsidRPr="001C1A1C" w:rsidRDefault="001C1A1C" w:rsidP="00EF7AE5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34" w:type="dxa"/>
          </w:tcPr>
          <w:p w14:paraId="5FFFC81E" w14:textId="77777777" w:rsidR="00EF7AE5" w:rsidRDefault="00EF7AE5" w:rsidP="00EF7AE5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1A9820C7" w14:textId="77777777" w:rsidTr="00EF7AE5">
        <w:trPr>
          <w:trHeight w:val="2410"/>
        </w:trPr>
        <w:tc>
          <w:tcPr>
            <w:tcW w:w="1328" w:type="dxa"/>
          </w:tcPr>
          <w:p w14:paraId="151EADAD" w14:textId="354FEEC9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lastRenderedPageBreak/>
              <w:t>Desarrollo e integración de software</w:t>
            </w:r>
          </w:p>
        </w:tc>
        <w:tc>
          <w:tcPr>
            <w:tcW w:w="1077" w:type="dxa"/>
          </w:tcPr>
          <w:p w14:paraId="54F97DE5" w14:textId="4B6812B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Implementación de gestión de usuarios (pacientes, cuidadores, médicos)</w:t>
            </w:r>
          </w:p>
        </w:tc>
        <w:tc>
          <w:tcPr>
            <w:tcW w:w="992" w:type="dxa"/>
          </w:tcPr>
          <w:p w14:paraId="025F8EF0" w14:textId="6E29A869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26FB5160" w14:textId="4F7D241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126D8E98" w14:textId="0EA296A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100428F9" w14:textId="0F33BA92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Integración difícil</w:t>
            </w:r>
          </w:p>
        </w:tc>
        <w:tc>
          <w:tcPr>
            <w:tcW w:w="1134" w:type="dxa"/>
          </w:tcPr>
          <w:p w14:paraId="0AA4A470" w14:textId="432B2A93" w:rsidR="001C1A1C" w:rsidRPr="001C1A1C" w:rsidRDefault="001C1A1C" w:rsidP="001C1A1C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34" w:type="dxa"/>
          </w:tcPr>
          <w:p w14:paraId="69451734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1C1978A5" w14:textId="77777777" w:rsidTr="00EF7AE5">
        <w:trPr>
          <w:trHeight w:val="2410"/>
        </w:trPr>
        <w:tc>
          <w:tcPr>
            <w:tcW w:w="1328" w:type="dxa"/>
          </w:tcPr>
          <w:p w14:paraId="592E2192" w14:textId="02269EA2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59CACF7B" w14:textId="093D6C76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Integración básica de base de datos</w:t>
            </w:r>
          </w:p>
        </w:tc>
        <w:tc>
          <w:tcPr>
            <w:tcW w:w="992" w:type="dxa"/>
          </w:tcPr>
          <w:p w14:paraId="54867BAC" w14:textId="2668DED9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46435518" w14:textId="6B00611B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20244ADE" w14:textId="1E6EF230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B58F5A0" w14:textId="44F8AB4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Dependencias externas</w:t>
            </w:r>
          </w:p>
        </w:tc>
        <w:tc>
          <w:tcPr>
            <w:tcW w:w="1134" w:type="dxa"/>
          </w:tcPr>
          <w:p w14:paraId="0ED3BFD6" w14:textId="03072603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1134" w:type="dxa"/>
          </w:tcPr>
          <w:p w14:paraId="6C733DDF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32069549" w14:textId="77777777" w:rsidTr="00EF7AE5">
        <w:trPr>
          <w:trHeight w:val="2410"/>
        </w:trPr>
        <w:tc>
          <w:tcPr>
            <w:tcW w:w="1328" w:type="dxa"/>
          </w:tcPr>
          <w:p w14:paraId="18360352" w14:textId="4ED90D5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Aseguramiento de la calidad de software (QA)</w:t>
            </w:r>
          </w:p>
        </w:tc>
        <w:tc>
          <w:tcPr>
            <w:tcW w:w="1077" w:type="dxa"/>
          </w:tcPr>
          <w:p w14:paraId="6B2A2F29" w14:textId="279A17CD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Pruebas iniciales de los módulos desarrollados</w:t>
            </w:r>
          </w:p>
        </w:tc>
        <w:tc>
          <w:tcPr>
            <w:tcW w:w="992" w:type="dxa"/>
          </w:tcPr>
          <w:p w14:paraId="4C6037F2" w14:textId="71AD547A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testing</w:t>
            </w:r>
            <w:proofErr w:type="spellEnd"/>
            <w:r>
              <w:rPr>
                <w:i/>
                <w:sz w:val="18"/>
                <w:szCs w:val="18"/>
              </w:rPr>
              <w:t>, datos de prueba, tablero QA</w:t>
            </w:r>
          </w:p>
        </w:tc>
        <w:tc>
          <w:tcPr>
            <w:tcW w:w="1418" w:type="dxa"/>
          </w:tcPr>
          <w:p w14:paraId="224F2917" w14:textId="7F2EF814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51E81997" w14:textId="5E51647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02AA593" w14:textId="58F848B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Pruebas incompletas</w:t>
            </w:r>
          </w:p>
        </w:tc>
        <w:tc>
          <w:tcPr>
            <w:tcW w:w="1134" w:type="dxa"/>
          </w:tcPr>
          <w:p w14:paraId="0F1ECB93" w14:textId="0827A51E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2B7491B5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257A6B14" w14:textId="77777777" w:rsidTr="00EF7AE5">
        <w:trPr>
          <w:trHeight w:val="2410"/>
        </w:trPr>
        <w:tc>
          <w:tcPr>
            <w:tcW w:w="1328" w:type="dxa"/>
          </w:tcPr>
          <w:p w14:paraId="4199E4C4" w14:textId="6203A702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47EA0579" w14:textId="250C5E73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del sistema de alertas automáticas</w:t>
            </w:r>
          </w:p>
        </w:tc>
        <w:tc>
          <w:tcPr>
            <w:tcW w:w="992" w:type="dxa"/>
          </w:tcPr>
          <w:p w14:paraId="77E0DDBA" w14:textId="4440C59C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08A7228F" w14:textId="388AD0C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0EE57057" w14:textId="675B9D4E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1313696A" w14:textId="0605E35E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Cambios frecuentes</w:t>
            </w:r>
          </w:p>
        </w:tc>
        <w:tc>
          <w:tcPr>
            <w:tcW w:w="1134" w:type="dxa"/>
          </w:tcPr>
          <w:p w14:paraId="6ABFB6A3" w14:textId="56817E86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57CE6EB8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1979F781" w14:textId="77777777" w:rsidTr="00EF7AE5">
        <w:trPr>
          <w:trHeight w:val="2410"/>
        </w:trPr>
        <w:tc>
          <w:tcPr>
            <w:tcW w:w="1328" w:type="dxa"/>
          </w:tcPr>
          <w:p w14:paraId="13FF81C8" w14:textId="5BF7E24C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4C22810A" w14:textId="655CFB71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Desarrollo del </w:t>
            </w:r>
            <w:proofErr w:type="spellStart"/>
            <w:r>
              <w:rPr>
                <w:i/>
                <w:sz w:val="18"/>
                <w:szCs w:val="18"/>
              </w:rPr>
              <w:t>dashboard</w:t>
            </w:r>
            <w:proofErr w:type="spellEnd"/>
            <w:r>
              <w:rPr>
                <w:i/>
                <w:sz w:val="18"/>
                <w:szCs w:val="18"/>
              </w:rPr>
              <w:t xml:space="preserve"> médico interactivo</w:t>
            </w:r>
          </w:p>
        </w:tc>
        <w:tc>
          <w:tcPr>
            <w:tcW w:w="992" w:type="dxa"/>
          </w:tcPr>
          <w:p w14:paraId="62BD3CFD" w14:textId="647BCF68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10D9A661" w14:textId="6EEF51E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08D0A35E" w14:textId="4B4DA7E5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4718159B" w14:textId="0A7F2F71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Conflictos de código</w:t>
            </w:r>
          </w:p>
        </w:tc>
        <w:tc>
          <w:tcPr>
            <w:tcW w:w="1134" w:type="dxa"/>
          </w:tcPr>
          <w:p w14:paraId="0201A797" w14:textId="267D78A1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1486FBE3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748C81CD" w14:textId="77777777" w:rsidTr="00EF7AE5">
        <w:trPr>
          <w:trHeight w:val="2410"/>
        </w:trPr>
        <w:tc>
          <w:tcPr>
            <w:tcW w:w="1328" w:type="dxa"/>
          </w:tcPr>
          <w:p w14:paraId="7718D7A4" w14:textId="1009C783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lastRenderedPageBreak/>
              <w:t>Aseguramiento de la calidad de software (QA)</w:t>
            </w:r>
          </w:p>
        </w:tc>
        <w:tc>
          <w:tcPr>
            <w:tcW w:w="1077" w:type="dxa"/>
          </w:tcPr>
          <w:p w14:paraId="0F15AF3C" w14:textId="0A0D48F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Pruebas unitarias y de integración</w:t>
            </w:r>
          </w:p>
        </w:tc>
        <w:tc>
          <w:tcPr>
            <w:tcW w:w="992" w:type="dxa"/>
          </w:tcPr>
          <w:p w14:paraId="4DF03FA0" w14:textId="54B0B27E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testing</w:t>
            </w:r>
            <w:proofErr w:type="spellEnd"/>
            <w:r>
              <w:rPr>
                <w:i/>
                <w:sz w:val="18"/>
                <w:szCs w:val="18"/>
              </w:rPr>
              <w:t>, datos de prueba, tablero QA</w:t>
            </w:r>
          </w:p>
        </w:tc>
        <w:tc>
          <w:tcPr>
            <w:tcW w:w="1418" w:type="dxa"/>
          </w:tcPr>
          <w:p w14:paraId="14C5CB1F" w14:textId="6E9B26C9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030E309E" w14:textId="1D21767E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526BD465" w14:textId="433C4DFB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Escenarios no contemplados</w:t>
            </w:r>
          </w:p>
        </w:tc>
        <w:tc>
          <w:tcPr>
            <w:tcW w:w="1134" w:type="dxa"/>
          </w:tcPr>
          <w:p w14:paraId="0DC00CF9" w14:textId="7B4B2884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1BBE749E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501C237B" w14:textId="77777777" w:rsidTr="00EF7AE5">
        <w:trPr>
          <w:trHeight w:val="2410"/>
        </w:trPr>
        <w:tc>
          <w:tcPr>
            <w:tcW w:w="1328" w:type="dxa"/>
          </w:tcPr>
          <w:p w14:paraId="4D5C7C59" w14:textId="3E692EE4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Gestión de proyectos y comunicación con </w:t>
            </w: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</w:p>
        </w:tc>
        <w:tc>
          <w:tcPr>
            <w:tcW w:w="1077" w:type="dxa"/>
          </w:tcPr>
          <w:p w14:paraId="701B4B4E" w14:textId="70D972B8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Feedback</w:t>
            </w:r>
            <w:proofErr w:type="spellEnd"/>
            <w:r>
              <w:rPr>
                <w:i/>
                <w:sz w:val="18"/>
                <w:szCs w:val="18"/>
              </w:rPr>
              <w:t xml:space="preserve"> del equipo médico</w:t>
            </w:r>
          </w:p>
        </w:tc>
        <w:tc>
          <w:tcPr>
            <w:tcW w:w="992" w:type="dxa"/>
          </w:tcPr>
          <w:p w14:paraId="6224DB88" w14:textId="2F68D3C8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Plataforma de videoconferencia, presentaciones, actas</w:t>
            </w:r>
          </w:p>
        </w:tc>
        <w:tc>
          <w:tcPr>
            <w:tcW w:w="1418" w:type="dxa"/>
          </w:tcPr>
          <w:p w14:paraId="3B06D556" w14:textId="5D3142D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1033116C" w14:textId="076843A8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12301329" w14:textId="5DAA3114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Falta de comunicación</w:t>
            </w:r>
          </w:p>
        </w:tc>
        <w:tc>
          <w:tcPr>
            <w:tcW w:w="1134" w:type="dxa"/>
          </w:tcPr>
          <w:p w14:paraId="595BC4D7" w14:textId="7616D8D4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309B47BE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6238093D" w14:textId="77777777" w:rsidTr="00EF7AE5">
        <w:trPr>
          <w:trHeight w:val="2410"/>
        </w:trPr>
        <w:tc>
          <w:tcPr>
            <w:tcW w:w="1328" w:type="dxa"/>
          </w:tcPr>
          <w:p w14:paraId="628A0F41" w14:textId="0D5FA2BF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65782E31" w14:textId="14EA4200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Implementación de notificaciones a familiares/cuidadores</w:t>
            </w:r>
          </w:p>
        </w:tc>
        <w:tc>
          <w:tcPr>
            <w:tcW w:w="992" w:type="dxa"/>
          </w:tcPr>
          <w:p w14:paraId="4E90F820" w14:textId="7214E38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2A8BB3CD" w14:textId="3D69C958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4C7D8096" w14:textId="1984CBB6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05BACE6A" w14:textId="6FE10F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Falta de documentación</w:t>
            </w:r>
          </w:p>
        </w:tc>
        <w:tc>
          <w:tcPr>
            <w:tcW w:w="1134" w:type="dxa"/>
          </w:tcPr>
          <w:p w14:paraId="6A8D7CC4" w14:textId="5B128E2C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50F85740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0CB709C6" w14:textId="77777777" w:rsidTr="00EF7AE5">
        <w:trPr>
          <w:trHeight w:val="2410"/>
        </w:trPr>
        <w:tc>
          <w:tcPr>
            <w:tcW w:w="1328" w:type="dxa"/>
          </w:tcPr>
          <w:p w14:paraId="5E131B1E" w14:textId="389A08CD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e integración de software</w:t>
            </w:r>
          </w:p>
        </w:tc>
        <w:tc>
          <w:tcPr>
            <w:tcW w:w="1077" w:type="dxa"/>
          </w:tcPr>
          <w:p w14:paraId="1E042B90" w14:textId="104659B3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Desarrollo de reportes personalizados</w:t>
            </w:r>
          </w:p>
        </w:tc>
        <w:tc>
          <w:tcPr>
            <w:tcW w:w="992" w:type="dxa"/>
          </w:tcPr>
          <w:p w14:paraId="2107E8BD" w14:textId="72B5A80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IDE, </w:t>
            </w: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web, base de datos, API</w:t>
            </w:r>
          </w:p>
        </w:tc>
        <w:tc>
          <w:tcPr>
            <w:tcW w:w="1418" w:type="dxa"/>
          </w:tcPr>
          <w:p w14:paraId="477861B1" w14:textId="06FA6013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7048A4A1" w14:textId="310A41E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DE0B2D2" w14:textId="19CB8043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Requerimientos cambiantes</w:t>
            </w:r>
          </w:p>
        </w:tc>
        <w:tc>
          <w:tcPr>
            <w:tcW w:w="1134" w:type="dxa"/>
          </w:tcPr>
          <w:p w14:paraId="2038DF5C" w14:textId="26745BBA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40DD8152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7B43AD49" w14:textId="77777777" w:rsidTr="00EF7AE5">
        <w:trPr>
          <w:trHeight w:val="2410"/>
        </w:trPr>
        <w:tc>
          <w:tcPr>
            <w:tcW w:w="1328" w:type="dxa"/>
          </w:tcPr>
          <w:p w14:paraId="64FEA261" w14:textId="53482FA1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Competencia general de ingeniería en informática</w:t>
            </w:r>
          </w:p>
        </w:tc>
        <w:tc>
          <w:tcPr>
            <w:tcW w:w="1077" w:type="dxa"/>
          </w:tcPr>
          <w:p w14:paraId="17A85EF3" w14:textId="3396E61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Validación con pacientes y cuidadores</w:t>
            </w:r>
          </w:p>
        </w:tc>
        <w:tc>
          <w:tcPr>
            <w:tcW w:w="992" w:type="dxa"/>
          </w:tcPr>
          <w:p w14:paraId="314F3F7C" w14:textId="70373688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Recursos estándar de desarrollo</w:t>
            </w:r>
          </w:p>
        </w:tc>
        <w:tc>
          <w:tcPr>
            <w:tcW w:w="1418" w:type="dxa"/>
          </w:tcPr>
          <w:p w14:paraId="48433C28" w14:textId="13940D6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5667A8A4" w14:textId="0438F01D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61A333FE" w14:textId="77777777" w:rsidR="001C1A1C" w:rsidRDefault="001C1A1C" w:rsidP="001C1A1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Conocimientos desactualizados</w:t>
            </w:r>
          </w:p>
          <w:p w14:paraId="61BD7ACF" w14:textId="17603A24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3D1D523B" w14:textId="19411ADD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28E88504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3ACBCC4B" w14:textId="77777777" w:rsidTr="00EF7AE5">
        <w:trPr>
          <w:trHeight w:val="2410"/>
        </w:trPr>
        <w:tc>
          <w:tcPr>
            <w:tcW w:w="1328" w:type="dxa"/>
          </w:tcPr>
          <w:p w14:paraId="6E5BCA9E" w14:textId="41F5EA9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lastRenderedPageBreak/>
              <w:t>Competencia general de ingeniería en informática</w:t>
            </w:r>
          </w:p>
        </w:tc>
        <w:tc>
          <w:tcPr>
            <w:tcW w:w="1077" w:type="dxa"/>
          </w:tcPr>
          <w:p w14:paraId="52790E67" w14:textId="28932F1F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Ajustes según retroalimentación</w:t>
            </w:r>
          </w:p>
        </w:tc>
        <w:tc>
          <w:tcPr>
            <w:tcW w:w="992" w:type="dxa"/>
          </w:tcPr>
          <w:p w14:paraId="092A5AC4" w14:textId="1F522394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Recursos estándar de desarrollo</w:t>
            </w:r>
          </w:p>
        </w:tc>
        <w:tc>
          <w:tcPr>
            <w:tcW w:w="1418" w:type="dxa"/>
          </w:tcPr>
          <w:p w14:paraId="38E8C069" w14:textId="7CA77241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542A4041" w14:textId="5B8A57D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73EFDBB8" w14:textId="28A75A00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Falta de experiencia práctica</w:t>
            </w:r>
          </w:p>
        </w:tc>
        <w:tc>
          <w:tcPr>
            <w:tcW w:w="1134" w:type="dxa"/>
          </w:tcPr>
          <w:p w14:paraId="53CD2771" w14:textId="54F4FA9C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006EEECD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19C1742C" w14:textId="77777777" w:rsidTr="00EF7AE5">
        <w:trPr>
          <w:trHeight w:val="2410"/>
        </w:trPr>
        <w:tc>
          <w:tcPr>
            <w:tcW w:w="1328" w:type="dxa"/>
          </w:tcPr>
          <w:p w14:paraId="37693E54" w14:textId="7569EE56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Aseguramiento de la calidad de software (QA)</w:t>
            </w:r>
          </w:p>
        </w:tc>
        <w:tc>
          <w:tcPr>
            <w:tcW w:w="1077" w:type="dxa"/>
          </w:tcPr>
          <w:p w14:paraId="5B88DCBA" w14:textId="3FD7763B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Pruebas finales del sistema</w:t>
            </w:r>
          </w:p>
        </w:tc>
        <w:tc>
          <w:tcPr>
            <w:tcW w:w="992" w:type="dxa"/>
          </w:tcPr>
          <w:p w14:paraId="2C88BEF6" w14:textId="6637C5B8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Frameworks</w:t>
            </w:r>
            <w:proofErr w:type="spellEnd"/>
            <w:r>
              <w:rPr>
                <w:i/>
                <w:sz w:val="18"/>
                <w:szCs w:val="18"/>
              </w:rPr>
              <w:t xml:space="preserve"> de </w:t>
            </w:r>
            <w:proofErr w:type="spellStart"/>
            <w:r>
              <w:rPr>
                <w:i/>
                <w:sz w:val="18"/>
                <w:szCs w:val="18"/>
              </w:rPr>
              <w:t>testing</w:t>
            </w:r>
            <w:proofErr w:type="spellEnd"/>
            <w:r>
              <w:rPr>
                <w:i/>
                <w:sz w:val="18"/>
                <w:szCs w:val="18"/>
              </w:rPr>
              <w:t>, datos de prueba, tablero QA</w:t>
            </w:r>
          </w:p>
        </w:tc>
        <w:tc>
          <w:tcPr>
            <w:tcW w:w="1418" w:type="dxa"/>
          </w:tcPr>
          <w:p w14:paraId="1512B2B8" w14:textId="67D2F24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095EFE09" w14:textId="50EFAF6E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1C4453CC" w14:textId="5FC69E4D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Cobertura limitada</w:t>
            </w:r>
          </w:p>
        </w:tc>
        <w:tc>
          <w:tcPr>
            <w:tcW w:w="1134" w:type="dxa"/>
          </w:tcPr>
          <w:p w14:paraId="044F7941" w14:textId="50512B1C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77EB524E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0CB82DE6" w14:textId="77777777" w:rsidTr="00EF7AE5">
        <w:trPr>
          <w:trHeight w:val="2410"/>
        </w:trPr>
        <w:tc>
          <w:tcPr>
            <w:tcW w:w="1328" w:type="dxa"/>
          </w:tcPr>
          <w:p w14:paraId="61B3CD1B" w14:textId="77777777" w:rsidR="001C1A1C" w:rsidRDefault="001C1A1C" w:rsidP="001C1A1C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Gestión de proyectos y comunicación con </w:t>
            </w: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</w:p>
          <w:p w14:paraId="5086013E" w14:textId="7777777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077" w:type="dxa"/>
          </w:tcPr>
          <w:p w14:paraId="3FEA96DE" w14:textId="5E46C460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Capacitación a usuarios</w:t>
            </w:r>
          </w:p>
        </w:tc>
        <w:tc>
          <w:tcPr>
            <w:tcW w:w="992" w:type="dxa"/>
          </w:tcPr>
          <w:p w14:paraId="25AA9958" w14:textId="7FF3C5BE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Plataforma de videoconferencia, presentaciones, actas</w:t>
            </w:r>
          </w:p>
        </w:tc>
        <w:tc>
          <w:tcPr>
            <w:tcW w:w="1418" w:type="dxa"/>
          </w:tcPr>
          <w:p w14:paraId="1CC97E84" w14:textId="0AFBC482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7907549B" w14:textId="7838831F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945C987" w14:textId="65895C1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i/>
                <w:sz w:val="18"/>
                <w:szCs w:val="18"/>
              </w:rPr>
              <w:t>Stakeholders</w:t>
            </w:r>
            <w:proofErr w:type="spellEnd"/>
            <w:r>
              <w:rPr>
                <w:i/>
                <w:sz w:val="18"/>
                <w:szCs w:val="18"/>
              </w:rPr>
              <w:t xml:space="preserve"> no disponibles</w:t>
            </w:r>
          </w:p>
        </w:tc>
        <w:tc>
          <w:tcPr>
            <w:tcW w:w="1134" w:type="dxa"/>
          </w:tcPr>
          <w:p w14:paraId="75510666" w14:textId="4B96EC47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406F6666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4900EF70" w14:textId="77777777" w:rsidTr="00EF7AE5">
        <w:trPr>
          <w:trHeight w:val="2410"/>
        </w:trPr>
        <w:tc>
          <w:tcPr>
            <w:tcW w:w="1328" w:type="dxa"/>
          </w:tcPr>
          <w:p w14:paraId="10C5980A" w14:textId="34322B56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Documentación técnica y gestión del conocimiento</w:t>
            </w:r>
          </w:p>
        </w:tc>
        <w:tc>
          <w:tcPr>
            <w:tcW w:w="1077" w:type="dxa"/>
          </w:tcPr>
          <w:p w14:paraId="0766760D" w14:textId="5EA60E4B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Documentación final</w:t>
            </w:r>
          </w:p>
        </w:tc>
        <w:tc>
          <w:tcPr>
            <w:tcW w:w="992" w:type="dxa"/>
          </w:tcPr>
          <w:p w14:paraId="00CB8FF7" w14:textId="61A0CEC6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Suite ofimática, repositorio documental</w:t>
            </w:r>
          </w:p>
        </w:tc>
        <w:tc>
          <w:tcPr>
            <w:tcW w:w="1418" w:type="dxa"/>
          </w:tcPr>
          <w:p w14:paraId="1C5EB5E6" w14:textId="5D336966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7874F0C0" w14:textId="1A89AB8A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3944E3EF" w14:textId="79512EB8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Duplicidad de información</w:t>
            </w:r>
          </w:p>
        </w:tc>
        <w:tc>
          <w:tcPr>
            <w:tcW w:w="1134" w:type="dxa"/>
          </w:tcPr>
          <w:p w14:paraId="22E91288" w14:textId="7C82BDCC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6278A28D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C1A1C" w:rsidRPr="006E3B0D" w14:paraId="12376EBA" w14:textId="77777777" w:rsidTr="00EF7AE5">
        <w:trPr>
          <w:trHeight w:val="2410"/>
        </w:trPr>
        <w:tc>
          <w:tcPr>
            <w:tcW w:w="1328" w:type="dxa"/>
          </w:tcPr>
          <w:p w14:paraId="43EE6AF6" w14:textId="00346467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Gestión de proyectos y mejora continua</w:t>
            </w:r>
          </w:p>
        </w:tc>
        <w:tc>
          <w:tcPr>
            <w:tcW w:w="1077" w:type="dxa"/>
          </w:tcPr>
          <w:p w14:paraId="2C8A3FF4" w14:textId="15D150B4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Entrega del proyecto y retrospectiva</w:t>
            </w:r>
          </w:p>
        </w:tc>
        <w:tc>
          <w:tcPr>
            <w:tcW w:w="992" w:type="dxa"/>
          </w:tcPr>
          <w:p w14:paraId="4EC42C49" w14:textId="352B6676" w:rsidR="001C1A1C" w:rsidRPr="006E3B0D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Presentación, repositorio, </w:t>
            </w:r>
            <w:proofErr w:type="spellStart"/>
            <w:r>
              <w:rPr>
                <w:i/>
                <w:sz w:val="18"/>
                <w:szCs w:val="18"/>
              </w:rPr>
              <w:t>checklist</w:t>
            </w:r>
            <w:proofErr w:type="spellEnd"/>
            <w:r>
              <w:rPr>
                <w:i/>
                <w:sz w:val="18"/>
                <w:szCs w:val="18"/>
              </w:rPr>
              <w:t xml:space="preserve"> de entrega</w:t>
            </w:r>
          </w:p>
        </w:tc>
        <w:tc>
          <w:tcPr>
            <w:tcW w:w="1418" w:type="dxa"/>
          </w:tcPr>
          <w:p w14:paraId="56E3D2A5" w14:textId="5D835572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7D14F3E2" w14:textId="36967986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 xml:space="preserve">Erwin Nuñez, </w:t>
            </w:r>
            <w:proofErr w:type="spellStart"/>
            <w:r>
              <w:rPr>
                <w:i/>
                <w:sz w:val="18"/>
                <w:szCs w:val="18"/>
              </w:rPr>
              <w:t>Benjamin</w:t>
            </w:r>
            <w:proofErr w:type="spellEnd"/>
            <w:r>
              <w:rPr>
                <w:i/>
                <w:sz w:val="18"/>
                <w:szCs w:val="18"/>
              </w:rPr>
              <w:t xml:space="preserve"> Sepúlveda</w:t>
            </w:r>
          </w:p>
        </w:tc>
        <w:tc>
          <w:tcPr>
            <w:tcW w:w="1417" w:type="dxa"/>
          </w:tcPr>
          <w:p w14:paraId="27DD0D2E" w14:textId="11B79015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sz w:val="18"/>
                <w:szCs w:val="18"/>
              </w:rPr>
              <w:t>Resistencia a mejoras</w:t>
            </w:r>
          </w:p>
        </w:tc>
        <w:tc>
          <w:tcPr>
            <w:tcW w:w="1134" w:type="dxa"/>
          </w:tcPr>
          <w:p w14:paraId="664F5CB9" w14:textId="476309B3" w:rsidR="001C1A1C" w:rsidRPr="00E54467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1C1A1C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1134" w:type="dxa"/>
          </w:tcPr>
          <w:p w14:paraId="0DA51C32" w14:textId="77777777" w:rsidR="001C1A1C" w:rsidRDefault="001C1A1C" w:rsidP="001C1A1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7982506" w14:textId="77777777" w:rsidR="00EF7AE5" w:rsidRDefault="00EF7AE5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BA60D8" w:rsidRPr="00BA60D8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22AFA34F" w14:textId="77777777" w:rsidR="008A39A8" w:rsidRPr="008A39A8" w:rsidRDefault="008A39A8" w:rsidP="008A39A8">
            <w:pPr>
              <w:jc w:val="both"/>
              <w:rPr>
                <w:rFonts w:ascii="Calibri" w:hAnsi="Calibri"/>
                <w:b/>
                <w:bCs/>
              </w:rPr>
            </w:pPr>
            <w:r w:rsidRPr="008A39A8">
              <w:rPr>
                <w:rFonts w:ascii="Calibri" w:hAnsi="Calibri"/>
                <w:b/>
                <w:bCs/>
              </w:rPr>
              <w:t>Factores que han facilitado y/o dificultado el desarrollo</w:t>
            </w:r>
          </w:p>
          <w:p w14:paraId="4718CAC4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Facilitadores.</w:t>
            </w:r>
            <w:r w:rsidRPr="008A39A8">
              <w:rPr>
                <w:rFonts w:ascii="Calibri" w:hAnsi="Calibri"/>
              </w:rPr>
              <w:br/>
              <w:t xml:space="preserve">El principal facilitador ha sido la </w:t>
            </w:r>
            <w:r w:rsidRPr="008A39A8">
              <w:rPr>
                <w:rFonts w:ascii="Calibri" w:hAnsi="Calibri"/>
                <w:b/>
                <w:bCs/>
              </w:rPr>
              <w:t>comunicación con ingenieros externos al proyecto</w:t>
            </w:r>
            <w:r w:rsidRPr="008A39A8">
              <w:rPr>
                <w:rFonts w:ascii="Calibri" w:hAnsi="Calibri"/>
              </w:rPr>
              <w:t xml:space="preserve">. Esta interacción nos entregó ideas frescas y validaciones tempranas de diseño, permitiéndonos </w:t>
            </w:r>
            <w:r w:rsidRPr="008A39A8">
              <w:rPr>
                <w:rFonts w:ascii="Calibri" w:hAnsi="Calibri"/>
                <w:b/>
                <w:bCs/>
              </w:rPr>
              <w:t>anticipar riesgos técnicos</w:t>
            </w:r>
            <w:r w:rsidRPr="008A39A8">
              <w:rPr>
                <w:rFonts w:ascii="Calibri" w:hAnsi="Calibri"/>
              </w:rPr>
              <w:t xml:space="preserve"> y corregir supuestos antes de implementarlos. Además, el trabajo colaborativo y la retroalimentación externa aceleraron la toma de decisiones.</w:t>
            </w:r>
          </w:p>
          <w:p w14:paraId="1D279C78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Dificultades.</w:t>
            </w:r>
            <w:r w:rsidRPr="008A39A8">
              <w:rPr>
                <w:rFonts w:ascii="Calibri" w:hAnsi="Calibri"/>
              </w:rPr>
              <w:br/>
              <w:t xml:space="preserve">La mayor dificultad ha sido la </w:t>
            </w:r>
            <w:r w:rsidRPr="008A39A8">
              <w:rPr>
                <w:rFonts w:ascii="Calibri" w:hAnsi="Calibri"/>
                <w:b/>
                <w:bCs/>
              </w:rPr>
              <w:t>limitación de tiempo efectivo de desarrollo del equipo</w:t>
            </w:r>
            <w:r w:rsidRPr="008A39A8">
              <w:rPr>
                <w:rFonts w:ascii="Calibri" w:hAnsi="Calibri"/>
              </w:rPr>
              <w:t>, lo que tensionó los plazos de integración y pruebas.</w:t>
            </w:r>
          </w:p>
          <w:p w14:paraId="13AA6437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Acciones realizadas y próximas para mitigarlo.</w:t>
            </w:r>
          </w:p>
          <w:p w14:paraId="0AD34370" w14:textId="77777777" w:rsidR="008A39A8" w:rsidRPr="008A39A8" w:rsidRDefault="008A39A8" w:rsidP="008A39A8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Priorización estricta</w:t>
            </w:r>
            <w:r w:rsidRPr="008A39A8">
              <w:rPr>
                <w:rFonts w:ascii="Calibri" w:hAnsi="Calibri"/>
              </w:rPr>
              <w:t xml:space="preserve"> (enfoque MVP) y recorte de “</w:t>
            </w:r>
            <w:proofErr w:type="spellStart"/>
            <w:r w:rsidRPr="008A39A8">
              <w:rPr>
                <w:rFonts w:ascii="Calibri" w:hAnsi="Calibri"/>
              </w:rPr>
              <w:t>nice</w:t>
            </w:r>
            <w:proofErr w:type="spellEnd"/>
            <w:r w:rsidRPr="008A39A8">
              <w:rPr>
                <w:rFonts w:ascii="Calibri" w:hAnsi="Calibri"/>
              </w:rPr>
              <w:t xml:space="preserve"> </w:t>
            </w:r>
            <w:proofErr w:type="spellStart"/>
            <w:r w:rsidRPr="008A39A8">
              <w:rPr>
                <w:rFonts w:ascii="Calibri" w:hAnsi="Calibri"/>
              </w:rPr>
              <w:t>to</w:t>
            </w:r>
            <w:proofErr w:type="spellEnd"/>
            <w:r w:rsidRPr="008A39A8">
              <w:rPr>
                <w:rFonts w:ascii="Calibri" w:hAnsi="Calibri"/>
              </w:rPr>
              <w:t xml:space="preserve"> </w:t>
            </w:r>
            <w:proofErr w:type="spellStart"/>
            <w:r w:rsidRPr="008A39A8">
              <w:rPr>
                <w:rFonts w:ascii="Calibri" w:hAnsi="Calibri"/>
              </w:rPr>
              <w:t>have</w:t>
            </w:r>
            <w:proofErr w:type="spellEnd"/>
            <w:r w:rsidRPr="008A39A8">
              <w:rPr>
                <w:rFonts w:ascii="Calibri" w:hAnsi="Calibri"/>
              </w:rPr>
              <w:t>” para proteger el camino crítico.</w:t>
            </w:r>
          </w:p>
          <w:p w14:paraId="65CECEAA" w14:textId="77777777" w:rsidR="008A39A8" w:rsidRPr="008A39A8" w:rsidRDefault="008A39A8" w:rsidP="008A39A8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 xml:space="preserve">Planificación en </w:t>
            </w:r>
            <w:proofErr w:type="spellStart"/>
            <w:r w:rsidRPr="008A39A8">
              <w:rPr>
                <w:rFonts w:ascii="Calibri" w:hAnsi="Calibri"/>
                <w:b/>
                <w:bCs/>
              </w:rPr>
              <w:t>sprints</w:t>
            </w:r>
            <w:proofErr w:type="spellEnd"/>
            <w:r w:rsidRPr="008A39A8">
              <w:rPr>
                <w:rFonts w:ascii="Calibri" w:hAnsi="Calibri"/>
                <w:b/>
                <w:bCs/>
              </w:rPr>
              <w:t xml:space="preserve"> cortos</w:t>
            </w:r>
            <w:r w:rsidRPr="008A39A8">
              <w:rPr>
                <w:rFonts w:ascii="Calibri" w:hAnsi="Calibri"/>
              </w:rPr>
              <w:t xml:space="preserve"> con metas semanales medibles y tableros Kanban (límites WIP) para mejorar foco y flujo.</w:t>
            </w:r>
          </w:p>
          <w:p w14:paraId="49DB4BB0" w14:textId="77777777" w:rsidR="008A39A8" w:rsidRPr="008A39A8" w:rsidRDefault="008A39A8" w:rsidP="008A39A8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Bloques de tiempo en calendario</w:t>
            </w:r>
            <w:r w:rsidRPr="008A39A8">
              <w:rPr>
                <w:rFonts w:ascii="Calibri" w:hAnsi="Calibri"/>
              </w:rPr>
              <w:t xml:space="preserve"> y sincronizaciones breves (stand-ups) para alinear tareas y destrabar dependencias.</w:t>
            </w:r>
          </w:p>
          <w:p w14:paraId="7CF38968" w14:textId="77777777" w:rsidR="008A39A8" w:rsidRPr="008A39A8" w:rsidRDefault="008A39A8" w:rsidP="008A39A8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 xml:space="preserve">Paralelización y </w:t>
            </w:r>
            <w:proofErr w:type="spellStart"/>
            <w:r w:rsidRPr="008A39A8">
              <w:rPr>
                <w:rFonts w:ascii="Calibri" w:hAnsi="Calibri"/>
                <w:b/>
                <w:bCs/>
              </w:rPr>
              <w:t>pairing</w:t>
            </w:r>
            <w:proofErr w:type="spellEnd"/>
            <w:r w:rsidRPr="008A39A8">
              <w:rPr>
                <w:rFonts w:ascii="Calibri" w:hAnsi="Calibri"/>
              </w:rPr>
              <w:t xml:space="preserve"> en piezas críticas; revisión de código puntual con pares externos.</w:t>
            </w:r>
          </w:p>
          <w:p w14:paraId="25EB5F42" w14:textId="77777777" w:rsidR="008A39A8" w:rsidRPr="008A39A8" w:rsidRDefault="008A39A8" w:rsidP="008A39A8">
            <w:pPr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Automatización y plantillas</w:t>
            </w:r>
            <w:r w:rsidRPr="008A39A8">
              <w:rPr>
                <w:rFonts w:ascii="Calibri" w:hAnsi="Calibri"/>
              </w:rPr>
              <w:t xml:space="preserve"> (scripts de datos de prueba, generación de </w:t>
            </w:r>
            <w:proofErr w:type="spellStart"/>
            <w:r w:rsidRPr="008A39A8">
              <w:rPr>
                <w:rFonts w:ascii="Calibri" w:hAnsi="Calibri"/>
              </w:rPr>
              <w:t>endpoints</w:t>
            </w:r>
            <w:proofErr w:type="spellEnd"/>
            <w:r w:rsidRPr="008A39A8">
              <w:rPr>
                <w:rFonts w:ascii="Calibri" w:hAnsi="Calibri"/>
              </w:rPr>
              <w:t>/servicios repetitivos) para reducir tiempo operativo.</w:t>
            </w:r>
          </w:p>
          <w:p w14:paraId="55313032" w14:textId="2ABEE89D" w:rsidR="0003309E" w:rsidRPr="00BA60D8" w:rsidRDefault="008A39A8" w:rsidP="00C5122E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</w:rPr>
              <w:t>Estas medidas ya están en curso y continuarán reforzándose para asegurar ritmo sostenible sin comprometer calidad.</w:t>
            </w:r>
          </w:p>
        </w:tc>
      </w:tr>
    </w:tbl>
    <w:p w14:paraId="7BD7514A" w14:textId="77777777" w:rsidR="0003309E" w:rsidRPr="00BA60D8" w:rsidRDefault="0003309E" w:rsidP="0003309E">
      <w:pPr>
        <w:rPr>
          <w:rFonts w:cs="Calibri Light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BA60D8" w:rsidRPr="00BA60D8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198DB2D" w14:textId="77777777" w:rsidR="008A39A8" w:rsidRPr="008A39A8" w:rsidRDefault="008A39A8" w:rsidP="008A39A8">
            <w:pPr>
              <w:jc w:val="both"/>
              <w:rPr>
                <w:rFonts w:ascii="Calibri" w:hAnsi="Calibri"/>
                <w:b/>
                <w:bCs/>
              </w:rPr>
            </w:pPr>
            <w:r w:rsidRPr="008A39A8">
              <w:rPr>
                <w:rFonts w:ascii="Calibri" w:hAnsi="Calibri"/>
                <w:b/>
                <w:bCs/>
              </w:rPr>
              <w:t>Actividades ajustadas o eliminadas</w:t>
            </w:r>
          </w:p>
          <w:p w14:paraId="401D380C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</w:rPr>
              <w:t xml:space="preserve">No se han </w:t>
            </w:r>
            <w:r w:rsidRPr="008A39A8">
              <w:rPr>
                <w:rFonts w:ascii="Calibri" w:hAnsi="Calibri"/>
                <w:b/>
                <w:bCs/>
              </w:rPr>
              <w:t>eliminado ni ajustado</w:t>
            </w:r>
            <w:r w:rsidRPr="008A39A8">
              <w:rPr>
                <w:rFonts w:ascii="Calibri" w:hAnsi="Calibri"/>
              </w:rPr>
              <w:t xml:space="preserve"> actividades del plan de trabajo. El proyecto avanza conforme a la planificación original (WBS/hitos) y al cronograma previsto.</w:t>
            </w:r>
          </w:p>
          <w:p w14:paraId="3BFBF103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Justificación (por qué no hubo ajustes):</w:t>
            </w:r>
          </w:p>
          <w:p w14:paraId="4B59D2F6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Alcance acotado a un MVP</w:t>
            </w:r>
            <w:r w:rsidRPr="008A39A8">
              <w:rPr>
                <w:rFonts w:ascii="Calibri" w:hAnsi="Calibri"/>
              </w:rPr>
              <w:t xml:space="preserve"> con criterios de salida claros y definición de “listo” (</w:t>
            </w:r>
            <w:proofErr w:type="spellStart"/>
            <w:r w:rsidRPr="008A39A8">
              <w:rPr>
                <w:rFonts w:ascii="Calibri" w:hAnsi="Calibri"/>
              </w:rPr>
              <w:t>DoD</w:t>
            </w:r>
            <w:proofErr w:type="spellEnd"/>
            <w:r w:rsidRPr="008A39A8">
              <w:rPr>
                <w:rFonts w:ascii="Calibri" w:hAnsi="Calibri"/>
              </w:rPr>
              <w:t>), evitando desbordes.</w:t>
            </w:r>
          </w:p>
          <w:p w14:paraId="4FFEFD29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Estimaciones realistas y buffers</w:t>
            </w:r>
            <w:r w:rsidRPr="008A39A8">
              <w:rPr>
                <w:rFonts w:ascii="Calibri" w:hAnsi="Calibri"/>
              </w:rPr>
              <w:t xml:space="preserve"> en tareas críticas, lo que absorbió variaciones menores sin tocar la ruta crítica.</w:t>
            </w:r>
          </w:p>
          <w:p w14:paraId="0442E6EA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lastRenderedPageBreak/>
              <w:t>Validación temprana y continua</w:t>
            </w:r>
            <w:r w:rsidRPr="008A39A8">
              <w:rPr>
                <w:rFonts w:ascii="Calibri" w:hAnsi="Calibri"/>
              </w:rPr>
              <w:t xml:space="preserve"> con actores clave e ingenieros externos, permitiendo correcciones de diseño antes de ejecutar.</w:t>
            </w:r>
          </w:p>
          <w:p w14:paraId="15A14A65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Reutilización de componentes</w:t>
            </w:r>
            <w:r w:rsidRPr="008A39A8">
              <w:rPr>
                <w:rFonts w:ascii="Calibri" w:hAnsi="Calibri"/>
              </w:rPr>
              <w:t xml:space="preserve"> (UI, plantillas de API, scripts de datos de prueba) que redujo incertidumbre y tiempos.</w:t>
            </w:r>
          </w:p>
          <w:p w14:paraId="67AFBEAF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Gestión de riesgos activa</w:t>
            </w:r>
            <w:r w:rsidRPr="008A39A8">
              <w:rPr>
                <w:rFonts w:ascii="Calibri" w:hAnsi="Calibri"/>
              </w:rPr>
              <w:t>: riesgos identificados y mitigados sin impacto en alcance, costos ni plazos.</w:t>
            </w:r>
          </w:p>
          <w:p w14:paraId="5C33300A" w14:textId="77777777" w:rsidR="008A39A8" w:rsidRPr="008A39A8" w:rsidRDefault="008A39A8" w:rsidP="008A39A8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Gobierno de cambios</w:t>
            </w:r>
            <w:r w:rsidRPr="008A39A8">
              <w:rPr>
                <w:rFonts w:ascii="Calibri" w:hAnsi="Calibri"/>
              </w:rPr>
              <w:t>: se evaluaron solicitudes; ninguna ameritó cambio formal en el plan.</w:t>
            </w:r>
          </w:p>
          <w:p w14:paraId="3B4EBD17" w14:textId="5DB52C25" w:rsidR="0003309E" w:rsidRPr="00BA60D8" w:rsidRDefault="008A39A8" w:rsidP="00C5122E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</w:rPr>
              <w:t>Seguiremos monitoreando indicadores y riesgos; si emergen desviaciones, activaremos las contingencias definidas sin comprometer los objetivos específicos.</w:t>
            </w:r>
          </w:p>
        </w:tc>
      </w:tr>
    </w:tbl>
    <w:p w14:paraId="4B435A76" w14:textId="0F0AF681" w:rsidR="0003309E" w:rsidRPr="00BA60D8" w:rsidRDefault="0003309E" w:rsidP="0003309E">
      <w:pPr>
        <w:spacing w:after="0" w:line="240" w:lineRule="auto"/>
        <w:jc w:val="both"/>
        <w:rPr>
          <w:rFonts w:ascii="Calibri" w:hAnsi="Calibri" w:cs="Arial"/>
          <w:i/>
          <w:sz w:val="20"/>
          <w:szCs w:val="20"/>
          <w:lang w:eastAsia="es-CL"/>
        </w:rPr>
      </w:pPr>
    </w:p>
    <w:p w14:paraId="329F7673" w14:textId="77777777" w:rsidR="00FD5149" w:rsidRPr="00BA60D8" w:rsidRDefault="00FD5149" w:rsidP="0003309E">
      <w:pPr>
        <w:spacing w:after="0" w:line="240" w:lineRule="auto"/>
        <w:jc w:val="both"/>
        <w:rPr>
          <w:rFonts w:ascii="Calibri" w:hAnsi="Calibri" w:cs="Arial"/>
          <w:i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BA60D8" w:rsidRPr="00BA60D8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D7B1201" w14:textId="77777777" w:rsidR="008A39A8" w:rsidRPr="008A39A8" w:rsidRDefault="008A39A8" w:rsidP="008A39A8">
            <w:pPr>
              <w:jc w:val="both"/>
              <w:rPr>
                <w:rFonts w:ascii="Calibri" w:hAnsi="Calibri"/>
                <w:b/>
                <w:bCs/>
              </w:rPr>
            </w:pPr>
            <w:r w:rsidRPr="008A39A8">
              <w:rPr>
                <w:rFonts w:ascii="Calibri" w:hAnsi="Calibri"/>
                <w:b/>
                <w:bCs/>
              </w:rPr>
              <w:t>Actividades no iniciadas o retrasadas</w:t>
            </w:r>
          </w:p>
          <w:p w14:paraId="256EAFF8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</w:rPr>
              <w:t xml:space="preserve">A la fecha </w:t>
            </w:r>
            <w:r w:rsidRPr="008A39A8">
              <w:rPr>
                <w:rFonts w:ascii="Calibri" w:hAnsi="Calibri"/>
                <w:b/>
                <w:bCs/>
              </w:rPr>
              <w:t>no hay actividades retrasadas</w:t>
            </w:r>
            <w:r w:rsidRPr="008A39A8">
              <w:rPr>
                <w:rFonts w:ascii="Calibri" w:hAnsi="Calibri"/>
              </w:rPr>
              <w:t xml:space="preserve"> respecto del plan. Las tareas </w:t>
            </w:r>
            <w:r w:rsidRPr="008A39A8">
              <w:rPr>
                <w:rFonts w:ascii="Calibri" w:hAnsi="Calibri"/>
                <w:b/>
                <w:bCs/>
              </w:rPr>
              <w:t>aún no iniciadas</w:t>
            </w:r>
            <w:r w:rsidRPr="008A39A8">
              <w:rPr>
                <w:rFonts w:ascii="Calibri" w:hAnsi="Calibri"/>
              </w:rPr>
              <w:t xml:space="preserve"> son </w:t>
            </w:r>
            <w:r w:rsidRPr="008A39A8">
              <w:rPr>
                <w:rFonts w:ascii="Calibri" w:hAnsi="Calibri"/>
                <w:b/>
                <w:bCs/>
              </w:rPr>
              <w:t>dependencias naturales</w:t>
            </w:r>
            <w:r w:rsidRPr="008A39A8">
              <w:rPr>
                <w:rFonts w:ascii="Calibri" w:hAnsi="Calibri"/>
              </w:rPr>
              <w:t xml:space="preserve"> de los paquetes de trabajo actualmente en ejecución (p. ej., integración final y pruebas </w:t>
            </w:r>
            <w:proofErr w:type="spellStart"/>
            <w:r w:rsidRPr="008A39A8">
              <w:rPr>
                <w:rFonts w:ascii="Calibri" w:hAnsi="Calibri"/>
              </w:rPr>
              <w:t>end-to-end</w:t>
            </w:r>
            <w:proofErr w:type="spellEnd"/>
            <w:r w:rsidRPr="008A39A8">
              <w:rPr>
                <w:rFonts w:ascii="Calibri" w:hAnsi="Calibri"/>
              </w:rPr>
              <w:t xml:space="preserve"> que requieren que la API y el </w:t>
            </w:r>
            <w:proofErr w:type="spellStart"/>
            <w:r w:rsidRPr="008A39A8">
              <w:rPr>
                <w:rFonts w:ascii="Calibri" w:hAnsi="Calibri"/>
              </w:rPr>
              <w:t>front</w:t>
            </w:r>
            <w:proofErr w:type="spellEnd"/>
            <w:r w:rsidRPr="008A39A8">
              <w:rPr>
                <w:rFonts w:ascii="Calibri" w:hAnsi="Calibri"/>
              </w:rPr>
              <w:t xml:space="preserve"> queden cerrados en sus contratos).</w:t>
            </w:r>
          </w:p>
          <w:p w14:paraId="22617D76" w14:textId="77777777" w:rsidR="008A39A8" w:rsidRPr="008A39A8" w:rsidRDefault="008A39A8" w:rsidP="008A39A8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Estrategia para evitar desvíos y asegurar el avance:</w:t>
            </w:r>
          </w:p>
          <w:p w14:paraId="1116CC78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Gestión de dependencias y ruta crítica:</w:t>
            </w:r>
            <w:r w:rsidRPr="008A39A8">
              <w:rPr>
                <w:rFonts w:ascii="Calibri" w:hAnsi="Calibri"/>
              </w:rPr>
              <w:t xml:space="preserve"> tablero Kanban con enlaces de dependencias y límites de WIP para evitar cuellos de botella.</w:t>
            </w:r>
          </w:p>
          <w:p w14:paraId="32AEDEB4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Desacople temprano:</w:t>
            </w:r>
            <w:r w:rsidRPr="008A39A8">
              <w:rPr>
                <w:rFonts w:ascii="Calibri" w:hAnsi="Calibri"/>
              </w:rPr>
              <w:t xml:space="preserve"> uso de </w:t>
            </w:r>
            <w:proofErr w:type="spellStart"/>
            <w:r w:rsidRPr="008A39A8">
              <w:rPr>
                <w:rFonts w:ascii="Calibri" w:hAnsi="Calibri"/>
                <w:i/>
                <w:iCs/>
              </w:rPr>
              <w:t>mocks</w:t>
            </w:r>
            <w:proofErr w:type="spellEnd"/>
            <w:r w:rsidRPr="008A39A8">
              <w:rPr>
                <w:rFonts w:ascii="Calibri" w:hAnsi="Calibri"/>
                <w:i/>
                <w:iCs/>
              </w:rPr>
              <w:t>/</w:t>
            </w:r>
            <w:proofErr w:type="spellStart"/>
            <w:r w:rsidRPr="008A39A8">
              <w:rPr>
                <w:rFonts w:ascii="Calibri" w:hAnsi="Calibri"/>
                <w:i/>
                <w:iCs/>
              </w:rPr>
              <w:t>stubs</w:t>
            </w:r>
            <w:proofErr w:type="spellEnd"/>
            <w:r w:rsidRPr="008A39A8">
              <w:rPr>
                <w:rFonts w:ascii="Calibri" w:hAnsi="Calibri"/>
              </w:rPr>
              <w:t xml:space="preserve"> y contratos API versionados para avanzar en paralelo (</w:t>
            </w:r>
            <w:proofErr w:type="spellStart"/>
            <w:r w:rsidRPr="008A39A8">
              <w:rPr>
                <w:rFonts w:ascii="Calibri" w:hAnsi="Calibri"/>
              </w:rPr>
              <w:t>front</w:t>
            </w:r>
            <w:proofErr w:type="spellEnd"/>
            <w:r w:rsidRPr="008A39A8">
              <w:rPr>
                <w:rFonts w:ascii="Calibri" w:hAnsi="Calibri"/>
              </w:rPr>
              <w:t>/back) sin bloquearse.</w:t>
            </w:r>
          </w:p>
          <w:p w14:paraId="79A26153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Integración continua:</w:t>
            </w:r>
            <w:r w:rsidRPr="008A39A8">
              <w:rPr>
                <w:rFonts w:ascii="Calibri" w:hAnsi="Calibri"/>
              </w:rPr>
              <w:t xml:space="preserve"> pipelines CI/CD con pruebas unitarias y de contrato para detectar quiebres de inmediato.</w:t>
            </w:r>
          </w:p>
          <w:p w14:paraId="657CA75C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Criterios de aceptación claros (</w:t>
            </w:r>
            <w:proofErr w:type="spellStart"/>
            <w:r w:rsidRPr="008A39A8">
              <w:rPr>
                <w:rFonts w:ascii="Calibri" w:hAnsi="Calibri"/>
                <w:b/>
                <w:bCs/>
              </w:rPr>
              <w:t>DoD</w:t>
            </w:r>
            <w:proofErr w:type="spellEnd"/>
            <w:r w:rsidRPr="008A39A8">
              <w:rPr>
                <w:rFonts w:ascii="Calibri" w:hAnsi="Calibri"/>
                <w:b/>
                <w:bCs/>
              </w:rPr>
              <w:t>):</w:t>
            </w:r>
            <w:r w:rsidRPr="008A39A8">
              <w:rPr>
                <w:rFonts w:ascii="Calibri" w:hAnsi="Calibri"/>
              </w:rPr>
              <w:t xml:space="preserve"> evitar “trabajo casi listo” y garantizar que cada entrega sea integrable.</w:t>
            </w:r>
          </w:p>
          <w:p w14:paraId="7A2D5826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Sincronización corta y frecuente:</w:t>
            </w:r>
            <w:r w:rsidRPr="008A39A8">
              <w:rPr>
                <w:rFonts w:ascii="Calibri" w:hAnsi="Calibri"/>
              </w:rPr>
              <w:t xml:space="preserve"> </w:t>
            </w:r>
            <w:r w:rsidRPr="008A39A8">
              <w:rPr>
                <w:rFonts w:ascii="Calibri" w:hAnsi="Calibri"/>
                <w:i/>
                <w:iCs/>
              </w:rPr>
              <w:t>stand-ups</w:t>
            </w:r>
            <w:r w:rsidRPr="008A39A8">
              <w:rPr>
                <w:rFonts w:ascii="Calibri" w:hAnsi="Calibri"/>
              </w:rPr>
              <w:t xml:space="preserve"> diarios y </w:t>
            </w:r>
            <w:r w:rsidRPr="008A39A8">
              <w:rPr>
                <w:rFonts w:ascii="Calibri" w:hAnsi="Calibri"/>
                <w:i/>
                <w:iCs/>
              </w:rPr>
              <w:t>demos</w:t>
            </w:r>
            <w:r w:rsidRPr="008A39A8">
              <w:rPr>
                <w:rFonts w:ascii="Calibri" w:hAnsi="Calibri"/>
              </w:rPr>
              <w:t xml:space="preserve"> semanales para visibilidad y resolución temprana de impedimentos.</w:t>
            </w:r>
          </w:p>
          <w:p w14:paraId="389BA0F1" w14:textId="77777777" w:rsidR="008A39A8" w:rsidRPr="008A39A8" w:rsidRDefault="008A39A8" w:rsidP="008A39A8">
            <w:pPr>
              <w:numPr>
                <w:ilvl w:val="0"/>
                <w:numId w:val="8"/>
              </w:num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  <w:b/>
                <w:bCs/>
              </w:rPr>
              <w:t>Gestión de riesgos activa:</w:t>
            </w:r>
            <w:r w:rsidRPr="008A39A8">
              <w:rPr>
                <w:rFonts w:ascii="Calibri" w:hAnsi="Calibri"/>
              </w:rPr>
              <w:t xml:space="preserve"> revisión semanal de riesgos y activación de planes de contingencia si surge algún bloqueo.</w:t>
            </w:r>
          </w:p>
          <w:p w14:paraId="47ABBD27" w14:textId="2C7F1AEF" w:rsidR="0003309E" w:rsidRPr="00BA60D8" w:rsidRDefault="008A39A8" w:rsidP="00585A13">
            <w:pPr>
              <w:jc w:val="both"/>
              <w:rPr>
                <w:rFonts w:ascii="Calibri" w:hAnsi="Calibri"/>
              </w:rPr>
            </w:pPr>
            <w:r w:rsidRPr="008A39A8">
              <w:rPr>
                <w:rFonts w:ascii="Calibri" w:hAnsi="Calibri"/>
              </w:rPr>
              <w:t>Con estas prácticas, las tareas dependientes podrán iniciarse apenas se complete su prerrequisito, manteniendo el cronograma del Proyecto APT.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5EFEB" w14:textId="77777777" w:rsidR="009408BB" w:rsidRDefault="009408BB" w:rsidP="0003309E">
      <w:pPr>
        <w:spacing w:after="0" w:line="240" w:lineRule="auto"/>
      </w:pPr>
      <w:r>
        <w:separator/>
      </w:r>
    </w:p>
  </w:endnote>
  <w:endnote w:type="continuationSeparator" w:id="0">
    <w:p w14:paraId="1589A342" w14:textId="77777777" w:rsidR="009408BB" w:rsidRDefault="009408B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2CDE1" w14:textId="77777777" w:rsidR="009408BB" w:rsidRDefault="009408BB" w:rsidP="0003309E">
      <w:pPr>
        <w:spacing w:after="0" w:line="240" w:lineRule="auto"/>
      </w:pPr>
      <w:r>
        <w:separator/>
      </w:r>
    </w:p>
  </w:footnote>
  <w:footnote w:type="continuationSeparator" w:id="0">
    <w:p w14:paraId="3A18A7EC" w14:textId="77777777" w:rsidR="009408BB" w:rsidRDefault="009408BB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44B4"/>
    <w:multiLevelType w:val="multilevel"/>
    <w:tmpl w:val="FD7E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155B1"/>
    <w:multiLevelType w:val="multilevel"/>
    <w:tmpl w:val="60D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D6C85"/>
    <w:multiLevelType w:val="multilevel"/>
    <w:tmpl w:val="E97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9A2B57"/>
    <w:multiLevelType w:val="multilevel"/>
    <w:tmpl w:val="D06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568B"/>
    <w:multiLevelType w:val="multilevel"/>
    <w:tmpl w:val="9CD8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72356"/>
    <w:multiLevelType w:val="multilevel"/>
    <w:tmpl w:val="A374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26000"/>
    <w:multiLevelType w:val="multilevel"/>
    <w:tmpl w:val="3A3E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299645">
    <w:abstractNumId w:val="3"/>
  </w:num>
  <w:num w:numId="2" w16cid:durableId="1503668224">
    <w:abstractNumId w:val="2"/>
  </w:num>
  <w:num w:numId="3" w16cid:durableId="535579786">
    <w:abstractNumId w:val="4"/>
  </w:num>
  <w:num w:numId="4" w16cid:durableId="1699164851">
    <w:abstractNumId w:val="7"/>
  </w:num>
  <w:num w:numId="5" w16cid:durableId="1475680144">
    <w:abstractNumId w:val="5"/>
  </w:num>
  <w:num w:numId="6" w16cid:durableId="253713074">
    <w:abstractNumId w:val="1"/>
  </w:num>
  <w:num w:numId="7" w16cid:durableId="257326960">
    <w:abstractNumId w:val="6"/>
  </w:num>
  <w:num w:numId="8" w16cid:durableId="18209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0507"/>
    <w:rsid w:val="00145B36"/>
    <w:rsid w:val="00147283"/>
    <w:rsid w:val="001C1A1C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32DA3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A39A8"/>
    <w:rsid w:val="008F621F"/>
    <w:rsid w:val="009378F7"/>
    <w:rsid w:val="009408BB"/>
    <w:rsid w:val="009552E5"/>
    <w:rsid w:val="00976ABB"/>
    <w:rsid w:val="009E52DF"/>
    <w:rsid w:val="00AA1E1B"/>
    <w:rsid w:val="00B31361"/>
    <w:rsid w:val="00B4258F"/>
    <w:rsid w:val="00B8164D"/>
    <w:rsid w:val="00BA60D8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EF7AE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A3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A3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2454</Words>
  <Characters>13497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ERWIN ENRIQUE NUNEZ BRACHO</cp:lastModifiedBy>
  <cp:revision>8</cp:revision>
  <dcterms:created xsi:type="dcterms:W3CDTF">2022-08-24T18:14:00Z</dcterms:created>
  <dcterms:modified xsi:type="dcterms:W3CDTF">2025-10-06T00:57:00Z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