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BEB67" w14:textId="77777777" w:rsidR="008A355C" w:rsidRDefault="008A355C">
      <w:pPr>
        <w:keepNext/>
        <w:keepLines/>
        <w:spacing w:after="0" w:line="240" w:lineRule="auto"/>
        <w:jc w:val="center"/>
        <w:rPr>
          <w:rFonts w:ascii="Calibri" w:eastAsia="Calibri" w:hAnsi="Calibri" w:cs="Calibri"/>
          <w:sz w:val="80"/>
          <w:szCs w:val="80"/>
        </w:rPr>
      </w:pPr>
    </w:p>
    <w:p w14:paraId="1902B6CC" w14:textId="77777777" w:rsidR="008A355C" w:rsidRDefault="008A355C">
      <w:pPr>
        <w:keepNext/>
        <w:keepLines/>
        <w:spacing w:after="0" w:line="240" w:lineRule="auto"/>
        <w:jc w:val="center"/>
        <w:rPr>
          <w:rFonts w:ascii="Calibri" w:eastAsia="Calibri" w:hAnsi="Calibri" w:cs="Calibri"/>
          <w:sz w:val="80"/>
          <w:szCs w:val="80"/>
        </w:rPr>
      </w:pPr>
    </w:p>
    <w:p w14:paraId="182B6490" w14:textId="77777777" w:rsidR="008A355C" w:rsidRDefault="008A355C">
      <w:pPr>
        <w:keepNext/>
        <w:keepLines/>
        <w:spacing w:after="0" w:line="240" w:lineRule="auto"/>
        <w:jc w:val="center"/>
        <w:rPr>
          <w:rFonts w:ascii="Calibri" w:eastAsia="Calibri" w:hAnsi="Calibri" w:cs="Calibri"/>
          <w:sz w:val="80"/>
          <w:szCs w:val="80"/>
        </w:rPr>
      </w:pPr>
    </w:p>
    <w:p w14:paraId="53BDA17B" w14:textId="77777777" w:rsidR="008A355C" w:rsidRPr="009E4BD6" w:rsidRDefault="00000000">
      <w:pPr>
        <w:keepNext/>
        <w:keepLines/>
        <w:spacing w:after="0" w:line="240" w:lineRule="auto"/>
        <w:jc w:val="center"/>
        <w:rPr>
          <w:rFonts w:ascii="Calibri" w:eastAsia="Calibri" w:hAnsi="Calibri" w:cs="Calibri"/>
          <w:sz w:val="74"/>
          <w:szCs w:val="74"/>
          <w:lang w:val="es-CL"/>
        </w:rPr>
      </w:pPr>
      <w:r w:rsidRPr="009E4BD6">
        <w:rPr>
          <w:rFonts w:ascii="Calibri" w:eastAsia="Calibri" w:hAnsi="Calibri" w:cs="Calibri"/>
          <w:sz w:val="58"/>
          <w:szCs w:val="58"/>
          <w:lang w:val="es-CL"/>
        </w:rPr>
        <w:t>Informe de Autoevaluación – Desarrollo Proyecto APT (Semana 9)</w:t>
      </w:r>
      <w:r w:rsidRPr="009E4BD6">
        <w:rPr>
          <w:rFonts w:ascii="Calibri" w:eastAsia="Calibri" w:hAnsi="Calibri" w:cs="Calibri"/>
          <w:sz w:val="74"/>
          <w:szCs w:val="74"/>
          <w:lang w:val="es-CL"/>
        </w:rPr>
        <w:t xml:space="preserve"> </w:t>
      </w:r>
    </w:p>
    <w:p w14:paraId="2CE8DC3A" w14:textId="77777777" w:rsidR="008A355C" w:rsidRPr="009E4BD6" w:rsidRDefault="00000000">
      <w:pPr>
        <w:keepNext/>
        <w:keepLines/>
        <w:spacing w:after="0" w:line="240" w:lineRule="auto"/>
        <w:ind w:left="1440" w:firstLine="720"/>
        <w:jc w:val="both"/>
        <w:rPr>
          <w:rFonts w:ascii="Calibri" w:eastAsia="Calibri" w:hAnsi="Calibri" w:cs="Calibri"/>
          <w:i/>
          <w:sz w:val="36"/>
          <w:szCs w:val="36"/>
          <w:lang w:val="es-CL"/>
        </w:rPr>
      </w:pPr>
      <w:r w:rsidRPr="009E4BD6">
        <w:rPr>
          <w:rFonts w:ascii="Calibri" w:eastAsia="Calibri" w:hAnsi="Calibri" w:cs="Calibri"/>
          <w:sz w:val="36"/>
          <w:szCs w:val="36"/>
          <w:lang w:val="es-CL"/>
        </w:rPr>
        <w:t xml:space="preserve">  </w:t>
      </w:r>
      <w:r w:rsidRPr="009E4BD6">
        <w:rPr>
          <w:rFonts w:ascii="Calibri" w:eastAsia="Calibri" w:hAnsi="Calibri" w:cs="Calibri"/>
          <w:sz w:val="36"/>
          <w:szCs w:val="36"/>
          <w:lang w:val="es-CL"/>
        </w:rPr>
        <w:tab/>
        <w:t xml:space="preserve">       </w:t>
      </w:r>
    </w:p>
    <w:p w14:paraId="7C55702A" w14:textId="77777777" w:rsidR="008A355C" w:rsidRPr="009E4BD6" w:rsidRDefault="008A355C">
      <w:pPr>
        <w:spacing w:after="160" w:line="360" w:lineRule="auto"/>
        <w:jc w:val="both"/>
        <w:rPr>
          <w:rFonts w:ascii="Calibri" w:eastAsia="Calibri" w:hAnsi="Calibri" w:cs="Calibri"/>
          <w:lang w:val="es-CL"/>
        </w:rPr>
      </w:pPr>
    </w:p>
    <w:p w14:paraId="74BCE5F4" w14:textId="77777777" w:rsidR="008A355C" w:rsidRPr="009E4BD6" w:rsidRDefault="008A355C">
      <w:pPr>
        <w:spacing w:after="160" w:line="360" w:lineRule="auto"/>
        <w:jc w:val="both"/>
        <w:rPr>
          <w:rFonts w:ascii="Calibri" w:eastAsia="Calibri" w:hAnsi="Calibri" w:cs="Calibri"/>
          <w:lang w:val="es-CL"/>
        </w:rPr>
      </w:pPr>
    </w:p>
    <w:p w14:paraId="0DCEB4A9" w14:textId="77777777" w:rsidR="008A355C" w:rsidRPr="009E4BD6" w:rsidRDefault="008A355C">
      <w:pPr>
        <w:spacing w:after="160" w:line="360" w:lineRule="auto"/>
        <w:jc w:val="both"/>
        <w:rPr>
          <w:rFonts w:ascii="Calibri" w:eastAsia="Calibri" w:hAnsi="Calibri" w:cs="Calibri"/>
          <w:lang w:val="es-CL"/>
        </w:rPr>
      </w:pPr>
    </w:p>
    <w:p w14:paraId="4DF563FA" w14:textId="77777777" w:rsidR="008A355C" w:rsidRPr="009E4BD6" w:rsidRDefault="008A355C">
      <w:pPr>
        <w:spacing w:after="160" w:line="360" w:lineRule="auto"/>
        <w:jc w:val="both"/>
        <w:rPr>
          <w:rFonts w:ascii="Calibri" w:eastAsia="Calibri" w:hAnsi="Calibri" w:cs="Calibri"/>
          <w:lang w:val="es-CL"/>
        </w:rPr>
      </w:pPr>
    </w:p>
    <w:p w14:paraId="5A094A95" w14:textId="77777777" w:rsidR="008A355C" w:rsidRPr="009E4BD6" w:rsidRDefault="008A355C">
      <w:pPr>
        <w:spacing w:after="160" w:line="360" w:lineRule="auto"/>
        <w:jc w:val="both"/>
        <w:rPr>
          <w:rFonts w:ascii="Calibri" w:eastAsia="Calibri" w:hAnsi="Calibri" w:cs="Calibri"/>
          <w:lang w:val="es-CL"/>
        </w:rPr>
      </w:pPr>
    </w:p>
    <w:p w14:paraId="317F0B06" w14:textId="77777777" w:rsidR="008A355C" w:rsidRPr="009E4BD6" w:rsidRDefault="008A355C">
      <w:pPr>
        <w:spacing w:after="160" w:line="360" w:lineRule="auto"/>
        <w:jc w:val="both"/>
        <w:rPr>
          <w:rFonts w:ascii="Calibri" w:eastAsia="Calibri" w:hAnsi="Calibri" w:cs="Calibri"/>
          <w:lang w:val="es-CL"/>
        </w:rPr>
      </w:pPr>
    </w:p>
    <w:p w14:paraId="71D6B74C" w14:textId="77777777" w:rsidR="008A355C" w:rsidRPr="009E4BD6" w:rsidRDefault="008A355C">
      <w:pPr>
        <w:spacing w:after="0" w:line="240" w:lineRule="auto"/>
        <w:jc w:val="both"/>
        <w:rPr>
          <w:rFonts w:ascii="Arial" w:eastAsia="Arial" w:hAnsi="Arial" w:cs="Arial"/>
          <w:lang w:val="es-CL"/>
        </w:rPr>
      </w:pPr>
    </w:p>
    <w:tbl>
      <w:tblPr>
        <w:tblStyle w:val="a0"/>
        <w:tblW w:w="9030"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2880"/>
        <w:gridCol w:w="3420"/>
        <w:gridCol w:w="2730"/>
      </w:tblGrid>
      <w:tr w:rsidR="008A355C" w14:paraId="1889103B" w14:textId="77777777">
        <w:trPr>
          <w:trHeight w:val="530"/>
        </w:trPr>
        <w:tc>
          <w:tcPr>
            <w:tcW w:w="6300" w:type="dxa"/>
            <w:gridSpan w:val="2"/>
          </w:tcPr>
          <w:p w14:paraId="5542E1CF" w14:textId="77777777" w:rsidR="008A355C" w:rsidRDefault="00000000">
            <w:pPr>
              <w:tabs>
                <w:tab w:val="center" w:pos="4419"/>
                <w:tab w:val="right" w:pos="8838"/>
              </w:tabs>
              <w:jc w:val="both"/>
              <w:rPr>
                <w:rFonts w:ascii="Calibri" w:eastAsia="Calibri" w:hAnsi="Calibri" w:cs="Calibri"/>
                <w:b/>
              </w:rPr>
            </w:pPr>
            <w:proofErr w:type="spellStart"/>
            <w:r>
              <w:rPr>
                <w:rFonts w:ascii="Calibri" w:eastAsia="Calibri" w:hAnsi="Calibri" w:cs="Calibri"/>
                <w:b/>
              </w:rPr>
              <w:t>Sección</w:t>
            </w:r>
            <w:proofErr w:type="spellEnd"/>
            <w:r>
              <w:rPr>
                <w:rFonts w:ascii="Calibri" w:eastAsia="Calibri" w:hAnsi="Calibri" w:cs="Calibri"/>
                <w:b/>
              </w:rPr>
              <w:t>:</w:t>
            </w:r>
          </w:p>
          <w:p w14:paraId="01DD9E24" w14:textId="77777777" w:rsidR="008A355C" w:rsidRDefault="00000000">
            <w:pPr>
              <w:tabs>
                <w:tab w:val="center" w:pos="4419"/>
                <w:tab w:val="right" w:pos="8838"/>
              </w:tabs>
              <w:jc w:val="center"/>
              <w:rPr>
                <w:rFonts w:ascii="Calibri" w:eastAsia="Calibri" w:hAnsi="Calibri" w:cs="Calibri"/>
              </w:rPr>
            </w:pPr>
            <w:r>
              <w:rPr>
                <w:rFonts w:ascii="Calibri" w:eastAsia="Calibri" w:hAnsi="Calibri" w:cs="Calibri"/>
              </w:rPr>
              <w:t>001D</w:t>
            </w:r>
          </w:p>
          <w:p w14:paraId="2E0879AF" w14:textId="77777777" w:rsidR="008A355C" w:rsidRDefault="008A355C">
            <w:pPr>
              <w:tabs>
                <w:tab w:val="center" w:pos="4419"/>
                <w:tab w:val="right" w:pos="8838"/>
              </w:tabs>
              <w:jc w:val="center"/>
              <w:rPr>
                <w:rFonts w:ascii="Calibri" w:eastAsia="Calibri" w:hAnsi="Calibri" w:cs="Calibri"/>
              </w:rPr>
            </w:pPr>
          </w:p>
        </w:tc>
        <w:tc>
          <w:tcPr>
            <w:tcW w:w="2730" w:type="dxa"/>
            <w:vMerge w:val="restart"/>
            <w:vAlign w:val="center"/>
          </w:tcPr>
          <w:p w14:paraId="163107AB" w14:textId="77777777" w:rsidR="008A355C" w:rsidRDefault="008A355C">
            <w:pPr>
              <w:tabs>
                <w:tab w:val="center" w:pos="4419"/>
                <w:tab w:val="right" w:pos="8838"/>
              </w:tabs>
              <w:rPr>
                <w:rFonts w:ascii="Calibri" w:eastAsia="Calibri" w:hAnsi="Calibri" w:cs="Calibri"/>
              </w:rPr>
            </w:pPr>
          </w:p>
          <w:p w14:paraId="71FFF479" w14:textId="77777777" w:rsidR="008A355C" w:rsidRDefault="00000000">
            <w:pPr>
              <w:tabs>
                <w:tab w:val="center" w:pos="4419"/>
                <w:tab w:val="right" w:pos="8838"/>
              </w:tabs>
              <w:jc w:val="center"/>
              <w:rPr>
                <w:rFonts w:ascii="Calibri" w:eastAsia="Calibri" w:hAnsi="Calibri" w:cs="Calibri"/>
              </w:rPr>
            </w:pPr>
            <w:r>
              <w:rPr>
                <w:rFonts w:ascii="Calibri" w:eastAsia="Calibri" w:hAnsi="Calibri" w:cs="Calibri"/>
              </w:rPr>
              <w:t>CAPSTONE</w:t>
            </w:r>
          </w:p>
          <w:p w14:paraId="0352BF7F" w14:textId="77777777" w:rsidR="008A355C" w:rsidRDefault="00000000">
            <w:pPr>
              <w:tabs>
                <w:tab w:val="center" w:pos="4419"/>
                <w:tab w:val="right" w:pos="8838"/>
              </w:tabs>
              <w:jc w:val="center"/>
              <w:rPr>
                <w:rFonts w:ascii="Calibri" w:eastAsia="Calibri" w:hAnsi="Calibri" w:cs="Calibri"/>
              </w:rPr>
            </w:pPr>
            <w:r>
              <w:rPr>
                <w:rFonts w:ascii="Calibri" w:eastAsia="Calibri" w:hAnsi="Calibri" w:cs="Calibri"/>
              </w:rPr>
              <w:t>PTY4614</w:t>
            </w:r>
          </w:p>
        </w:tc>
      </w:tr>
      <w:tr w:rsidR="008A355C" w14:paraId="28058E33" w14:textId="77777777">
        <w:trPr>
          <w:trHeight w:val="942"/>
        </w:trPr>
        <w:tc>
          <w:tcPr>
            <w:tcW w:w="2880" w:type="dxa"/>
          </w:tcPr>
          <w:p w14:paraId="5D40578A" w14:textId="1457AF77" w:rsidR="008A355C" w:rsidRPr="00825FED" w:rsidRDefault="00000000">
            <w:pPr>
              <w:tabs>
                <w:tab w:val="center" w:pos="4419"/>
                <w:tab w:val="right" w:pos="8838"/>
              </w:tabs>
              <w:jc w:val="both"/>
              <w:rPr>
                <w:rFonts w:ascii="Calibri" w:eastAsia="Calibri" w:hAnsi="Calibri" w:cs="Calibri"/>
                <w:u w:val="single"/>
              </w:rPr>
            </w:pPr>
            <w:proofErr w:type="spellStart"/>
            <w:proofErr w:type="gramStart"/>
            <w:r>
              <w:rPr>
                <w:rFonts w:ascii="Calibri" w:eastAsia="Calibri" w:hAnsi="Calibri" w:cs="Calibri"/>
                <w:b/>
              </w:rPr>
              <w:t>Integrante</w:t>
            </w:r>
            <w:proofErr w:type="spellEnd"/>
            <w:r>
              <w:rPr>
                <w:rFonts w:ascii="Calibri" w:eastAsia="Calibri" w:hAnsi="Calibri" w:cs="Calibri"/>
                <w:b/>
              </w:rPr>
              <w:t xml:space="preserve"> :</w:t>
            </w:r>
            <w:proofErr w:type="gramEnd"/>
          </w:p>
          <w:p w14:paraId="086B2B25" w14:textId="039AEA74" w:rsidR="008A355C" w:rsidRDefault="00000000">
            <w:pPr>
              <w:tabs>
                <w:tab w:val="center" w:pos="4419"/>
                <w:tab w:val="right" w:pos="8838"/>
              </w:tabs>
              <w:jc w:val="both"/>
              <w:rPr>
                <w:rFonts w:ascii="Calibri" w:eastAsia="Calibri" w:hAnsi="Calibri" w:cs="Calibri"/>
              </w:rPr>
            </w:pPr>
            <w:r>
              <w:rPr>
                <w:rFonts w:ascii="Calibri" w:eastAsia="Calibri" w:hAnsi="Calibri" w:cs="Calibri"/>
              </w:rPr>
              <w:t>Benjamín Sepúlveda</w:t>
            </w:r>
          </w:p>
        </w:tc>
        <w:tc>
          <w:tcPr>
            <w:tcW w:w="3420" w:type="dxa"/>
          </w:tcPr>
          <w:p w14:paraId="1262CE09" w14:textId="77777777" w:rsidR="008A355C" w:rsidRPr="009E4BD6" w:rsidRDefault="00000000">
            <w:pPr>
              <w:tabs>
                <w:tab w:val="center" w:pos="4419"/>
                <w:tab w:val="right" w:pos="8838"/>
              </w:tabs>
              <w:jc w:val="both"/>
              <w:rPr>
                <w:rFonts w:ascii="Calibri" w:eastAsia="Calibri" w:hAnsi="Calibri" w:cs="Calibri"/>
                <w:b/>
                <w:lang w:val="es-CL"/>
              </w:rPr>
            </w:pPr>
            <w:r w:rsidRPr="009E4BD6">
              <w:rPr>
                <w:rFonts w:ascii="Calibri" w:eastAsia="Calibri" w:hAnsi="Calibri" w:cs="Calibri"/>
                <w:b/>
                <w:lang w:val="es-CL"/>
              </w:rPr>
              <w:t>Presentado a:</w:t>
            </w:r>
          </w:p>
          <w:p w14:paraId="7386ED75" w14:textId="77777777" w:rsidR="008A355C" w:rsidRPr="009E4BD6" w:rsidRDefault="00000000">
            <w:pPr>
              <w:tabs>
                <w:tab w:val="center" w:pos="4419"/>
                <w:tab w:val="right" w:pos="8838"/>
              </w:tabs>
              <w:jc w:val="both"/>
              <w:rPr>
                <w:rFonts w:ascii="Calibri" w:eastAsia="Calibri" w:hAnsi="Calibri" w:cs="Calibri"/>
                <w:lang w:val="es-CL"/>
              </w:rPr>
            </w:pPr>
            <w:r w:rsidRPr="009E4BD6">
              <w:rPr>
                <w:rFonts w:ascii="Calibri" w:eastAsia="Calibri" w:hAnsi="Calibri" w:cs="Calibri"/>
                <w:lang w:val="es-CL"/>
              </w:rPr>
              <w:t xml:space="preserve">- Juan Pablo Mellado </w:t>
            </w:r>
            <w:proofErr w:type="spellStart"/>
            <w:r w:rsidRPr="009E4BD6">
              <w:rPr>
                <w:rFonts w:ascii="Calibri" w:eastAsia="Calibri" w:hAnsi="Calibri" w:cs="Calibri"/>
                <w:lang w:val="es-CL"/>
              </w:rPr>
              <w:t>Alarcon</w:t>
            </w:r>
            <w:proofErr w:type="spellEnd"/>
          </w:p>
          <w:p w14:paraId="1A509891" w14:textId="77777777" w:rsidR="008A355C" w:rsidRDefault="00000000">
            <w:pPr>
              <w:tabs>
                <w:tab w:val="center" w:pos="4419"/>
                <w:tab w:val="right" w:pos="8838"/>
              </w:tabs>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Jazna</w:t>
            </w:r>
            <w:proofErr w:type="spellEnd"/>
            <w:r>
              <w:rPr>
                <w:rFonts w:ascii="Calibri" w:eastAsia="Calibri" w:hAnsi="Calibri" w:cs="Calibri"/>
              </w:rPr>
              <w:t xml:space="preserve"> Patricia Meza Hidalgo</w:t>
            </w:r>
          </w:p>
        </w:tc>
        <w:tc>
          <w:tcPr>
            <w:tcW w:w="2730" w:type="dxa"/>
            <w:vMerge/>
            <w:vAlign w:val="center"/>
          </w:tcPr>
          <w:p w14:paraId="20F9BE48" w14:textId="77777777" w:rsidR="008A355C" w:rsidRDefault="008A355C">
            <w:pPr>
              <w:widowControl w:val="0"/>
              <w:pBdr>
                <w:top w:val="nil"/>
                <w:left w:val="nil"/>
                <w:bottom w:val="nil"/>
                <w:right w:val="nil"/>
                <w:between w:val="nil"/>
              </w:pBdr>
              <w:spacing w:line="276" w:lineRule="auto"/>
              <w:rPr>
                <w:rFonts w:ascii="Calibri" w:eastAsia="Calibri" w:hAnsi="Calibri" w:cs="Calibri"/>
              </w:rPr>
            </w:pPr>
          </w:p>
        </w:tc>
      </w:tr>
      <w:tr w:rsidR="008A355C" w14:paraId="013334CC" w14:textId="77777777">
        <w:trPr>
          <w:trHeight w:val="530"/>
        </w:trPr>
        <w:tc>
          <w:tcPr>
            <w:tcW w:w="2880" w:type="dxa"/>
          </w:tcPr>
          <w:p w14:paraId="782CFD49" w14:textId="77777777" w:rsidR="008A355C" w:rsidRDefault="00000000">
            <w:pPr>
              <w:tabs>
                <w:tab w:val="center" w:pos="4419"/>
                <w:tab w:val="right" w:pos="8838"/>
              </w:tabs>
              <w:jc w:val="both"/>
              <w:rPr>
                <w:rFonts w:ascii="Calibri" w:eastAsia="Calibri" w:hAnsi="Calibri" w:cs="Calibri"/>
              </w:rPr>
            </w:pPr>
            <w:proofErr w:type="spellStart"/>
            <w:r>
              <w:rPr>
                <w:rFonts w:ascii="Calibri" w:eastAsia="Calibri" w:hAnsi="Calibri" w:cs="Calibri"/>
                <w:b/>
              </w:rPr>
              <w:t>Institución</w:t>
            </w:r>
            <w:proofErr w:type="spellEnd"/>
            <w:r>
              <w:rPr>
                <w:rFonts w:ascii="Calibri" w:eastAsia="Calibri" w:hAnsi="Calibri" w:cs="Calibri"/>
                <w:b/>
              </w:rPr>
              <w:t>:</w:t>
            </w:r>
            <w:r>
              <w:rPr>
                <w:rFonts w:ascii="Calibri" w:eastAsia="Calibri" w:hAnsi="Calibri" w:cs="Calibri"/>
              </w:rPr>
              <w:t xml:space="preserve"> </w:t>
            </w:r>
          </w:p>
          <w:p w14:paraId="70FDD3A6" w14:textId="77777777" w:rsidR="008A355C" w:rsidRDefault="00000000">
            <w:pPr>
              <w:tabs>
                <w:tab w:val="center" w:pos="4419"/>
                <w:tab w:val="right" w:pos="8838"/>
              </w:tabs>
              <w:jc w:val="both"/>
              <w:rPr>
                <w:rFonts w:ascii="Calibri" w:eastAsia="Calibri" w:hAnsi="Calibri" w:cs="Calibri"/>
              </w:rPr>
            </w:pPr>
            <w:r>
              <w:rPr>
                <w:rFonts w:ascii="Calibri" w:eastAsia="Calibri" w:hAnsi="Calibri" w:cs="Calibri"/>
              </w:rPr>
              <w:t>Duoc UC</w:t>
            </w:r>
          </w:p>
        </w:tc>
        <w:tc>
          <w:tcPr>
            <w:tcW w:w="3420" w:type="dxa"/>
          </w:tcPr>
          <w:p w14:paraId="54AD8A81" w14:textId="77777777" w:rsidR="008A355C" w:rsidRDefault="00000000">
            <w:pPr>
              <w:widowControl w:val="0"/>
              <w:spacing w:line="276" w:lineRule="auto"/>
              <w:rPr>
                <w:rFonts w:ascii="Arial" w:eastAsia="Arial" w:hAnsi="Arial" w:cs="Arial"/>
                <w:b/>
              </w:rPr>
            </w:pPr>
            <w:proofErr w:type="spellStart"/>
            <w:r>
              <w:rPr>
                <w:rFonts w:ascii="Arial" w:eastAsia="Arial" w:hAnsi="Arial" w:cs="Arial"/>
                <w:b/>
              </w:rPr>
              <w:t>Fecha</w:t>
            </w:r>
            <w:proofErr w:type="spellEnd"/>
            <w:r>
              <w:rPr>
                <w:rFonts w:ascii="Arial" w:eastAsia="Arial" w:hAnsi="Arial" w:cs="Arial"/>
                <w:b/>
              </w:rPr>
              <w:t>:</w:t>
            </w:r>
          </w:p>
          <w:p w14:paraId="20A752CD" w14:textId="77777777" w:rsidR="008A355C" w:rsidRDefault="00000000">
            <w:pPr>
              <w:spacing w:after="200" w:line="276" w:lineRule="auto"/>
              <w:rPr>
                <w:rFonts w:ascii="Arial" w:eastAsia="Arial" w:hAnsi="Arial" w:cs="Arial"/>
                <w:b/>
                <w:sz w:val="24"/>
                <w:szCs w:val="24"/>
              </w:rPr>
            </w:pPr>
            <w:r>
              <w:rPr>
                <w:rFonts w:ascii="Calibri" w:eastAsia="Calibri" w:hAnsi="Calibri" w:cs="Calibri"/>
              </w:rPr>
              <w:t xml:space="preserve">6 de </w:t>
            </w:r>
            <w:proofErr w:type="spellStart"/>
            <w:r>
              <w:rPr>
                <w:rFonts w:ascii="Calibri" w:eastAsia="Calibri" w:hAnsi="Calibri" w:cs="Calibri"/>
              </w:rPr>
              <w:t>Octubre</w:t>
            </w:r>
            <w:proofErr w:type="spellEnd"/>
            <w:r>
              <w:rPr>
                <w:rFonts w:ascii="Calibri" w:eastAsia="Calibri" w:hAnsi="Calibri" w:cs="Calibri"/>
              </w:rPr>
              <w:t xml:space="preserve"> 2025</w:t>
            </w:r>
          </w:p>
        </w:tc>
        <w:tc>
          <w:tcPr>
            <w:tcW w:w="2730" w:type="dxa"/>
            <w:vAlign w:val="center"/>
          </w:tcPr>
          <w:p w14:paraId="4E205771" w14:textId="77777777" w:rsidR="008A355C" w:rsidRDefault="00000000">
            <w:pPr>
              <w:tabs>
                <w:tab w:val="center" w:pos="4419"/>
                <w:tab w:val="right" w:pos="8838"/>
              </w:tabs>
              <w:rPr>
                <w:rFonts w:ascii="Calibri" w:eastAsia="Calibri" w:hAnsi="Calibri" w:cs="Calibri"/>
                <w:b/>
              </w:rPr>
            </w:pPr>
            <w:r>
              <w:rPr>
                <w:rFonts w:ascii="Calibri" w:eastAsia="Calibri" w:hAnsi="Calibri" w:cs="Calibri"/>
                <w:b/>
              </w:rPr>
              <w:t xml:space="preserve">Carrera: </w:t>
            </w:r>
          </w:p>
          <w:p w14:paraId="49C76324" w14:textId="77777777" w:rsidR="008A355C" w:rsidRDefault="00000000">
            <w:pPr>
              <w:spacing w:after="200" w:line="276" w:lineRule="auto"/>
              <w:rPr>
                <w:rFonts w:ascii="Calibri" w:eastAsia="Calibri" w:hAnsi="Calibri" w:cs="Calibri"/>
              </w:rPr>
            </w:pPr>
            <w:r>
              <w:rPr>
                <w:rFonts w:ascii="Calibri" w:eastAsia="Calibri" w:hAnsi="Calibri" w:cs="Calibri"/>
                <w:sz w:val="20"/>
                <w:szCs w:val="20"/>
              </w:rPr>
              <w:t xml:space="preserve">Ingeniería </w:t>
            </w:r>
            <w:proofErr w:type="spellStart"/>
            <w:r>
              <w:rPr>
                <w:rFonts w:ascii="Calibri" w:eastAsia="Calibri" w:hAnsi="Calibri" w:cs="Calibri"/>
                <w:sz w:val="20"/>
                <w:szCs w:val="20"/>
              </w:rPr>
              <w:t>en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Informática</w:t>
            </w:r>
            <w:proofErr w:type="spellEnd"/>
          </w:p>
        </w:tc>
      </w:tr>
    </w:tbl>
    <w:p w14:paraId="247D2BFC" w14:textId="77777777" w:rsidR="008A355C" w:rsidRDefault="008A355C">
      <w:pPr>
        <w:rPr>
          <w:rFonts w:ascii="Calibri" w:eastAsia="Calibri" w:hAnsi="Calibri" w:cs="Calibri"/>
          <w:sz w:val="20"/>
          <w:szCs w:val="20"/>
        </w:rPr>
      </w:pPr>
    </w:p>
    <w:p w14:paraId="22F7F460" w14:textId="77777777" w:rsidR="009E4BD6" w:rsidRDefault="009E4BD6">
      <w:pPr>
        <w:rPr>
          <w:rFonts w:ascii="Calibri" w:eastAsia="Calibri" w:hAnsi="Calibri" w:cs="Calibri"/>
          <w:sz w:val="20"/>
          <w:szCs w:val="20"/>
        </w:rPr>
      </w:pPr>
    </w:p>
    <w:p w14:paraId="710D2D06" w14:textId="77777777" w:rsidR="008A355C" w:rsidRDefault="008A355C">
      <w:pPr>
        <w:rPr>
          <w:rFonts w:ascii="Calibri" w:eastAsia="Calibri" w:hAnsi="Calibri" w:cs="Calibri"/>
          <w:sz w:val="20"/>
          <w:szCs w:val="20"/>
        </w:rPr>
      </w:pPr>
    </w:p>
    <w:p w14:paraId="218539A7" w14:textId="77777777" w:rsidR="008A355C" w:rsidRDefault="008A355C">
      <w:pPr>
        <w:rPr>
          <w:rFonts w:ascii="Calibri" w:eastAsia="Calibri" w:hAnsi="Calibri" w:cs="Calibri"/>
          <w:sz w:val="20"/>
          <w:szCs w:val="20"/>
        </w:rPr>
      </w:pPr>
    </w:p>
    <w:p w14:paraId="0F017E48" w14:textId="77777777" w:rsidR="008A355C" w:rsidRDefault="00000000">
      <w:pPr>
        <w:rPr>
          <w:rFonts w:ascii="Calibri" w:eastAsia="Calibri" w:hAnsi="Calibri" w:cs="Calibri"/>
          <w:b/>
          <w:sz w:val="28"/>
          <w:szCs w:val="28"/>
        </w:rPr>
      </w:pPr>
      <w:proofErr w:type="spellStart"/>
      <w:r>
        <w:rPr>
          <w:rFonts w:ascii="Calibri" w:eastAsia="Calibri" w:hAnsi="Calibri" w:cs="Calibri"/>
          <w:b/>
          <w:sz w:val="28"/>
          <w:szCs w:val="28"/>
        </w:rPr>
        <w:lastRenderedPageBreak/>
        <w:t>Indice</w:t>
      </w:r>
      <w:proofErr w:type="spellEnd"/>
    </w:p>
    <w:sdt>
      <w:sdtPr>
        <w:id w:val="-1556246110"/>
        <w:docPartObj>
          <w:docPartGallery w:val="Table of Contents"/>
          <w:docPartUnique/>
        </w:docPartObj>
      </w:sdtPr>
      <w:sdtContent>
        <w:p w14:paraId="475655FD" w14:textId="77777777" w:rsidR="008A355C" w:rsidRDefault="008A355C">
          <w:pPr>
            <w:widowControl w:val="0"/>
            <w:tabs>
              <w:tab w:val="right" w:pos="12000"/>
            </w:tabs>
            <w:spacing w:before="60" w:after="0" w:line="240" w:lineRule="auto"/>
            <w:rPr>
              <w:rFonts w:ascii="Arial" w:eastAsia="Arial" w:hAnsi="Arial" w:cs="Arial"/>
              <w:b/>
              <w:color w:val="000000"/>
            </w:rPr>
          </w:pPr>
          <w:r>
            <w:fldChar w:fldCharType="begin"/>
          </w:r>
          <w:r w:rsidR="00000000">
            <w:instrText xml:space="preserve"> TOC \h \u \z \t "Heading 1,1,Heading 2,2,Heading 3,3,Heading 4,4,Heading 5,5,Heading 6,6,"</w:instrText>
          </w:r>
          <w:r>
            <w:fldChar w:fldCharType="separate"/>
          </w:r>
          <w:hyperlink w:anchor="_heading=">
            <w:r>
              <w:rPr>
                <w:rFonts w:ascii="Calibri" w:eastAsia="Calibri" w:hAnsi="Calibri" w:cs="Calibri"/>
                <w:b/>
                <w:color w:val="000000"/>
              </w:rPr>
              <w:t>Resumen (Abstract)</w:t>
            </w:r>
            <w:r>
              <w:rPr>
                <w:rFonts w:ascii="Calibri" w:eastAsia="Calibri" w:hAnsi="Calibri" w:cs="Calibri"/>
                <w:b/>
                <w:color w:val="000000"/>
              </w:rPr>
              <w:tab/>
              <w:t>3</w:t>
            </w:r>
          </w:hyperlink>
        </w:p>
        <w:p w14:paraId="562DAFD6" w14:textId="77777777" w:rsidR="008A355C" w:rsidRDefault="008A355C">
          <w:pPr>
            <w:widowControl w:val="0"/>
            <w:tabs>
              <w:tab w:val="right" w:pos="12000"/>
            </w:tabs>
            <w:spacing w:before="60" w:after="0" w:line="240" w:lineRule="auto"/>
            <w:rPr>
              <w:rFonts w:ascii="Arial" w:eastAsia="Arial" w:hAnsi="Arial" w:cs="Arial"/>
              <w:b/>
              <w:color w:val="000000"/>
            </w:rPr>
          </w:pPr>
          <w:hyperlink w:anchor="_heading=">
            <w:r>
              <w:rPr>
                <w:rFonts w:ascii="Calibri" w:eastAsia="Calibri" w:hAnsi="Calibri" w:cs="Calibri"/>
                <w:b/>
                <w:color w:val="000000"/>
              </w:rPr>
              <w:t>Desarrollo del Informe Técnico</w:t>
            </w:r>
            <w:r>
              <w:rPr>
                <w:rFonts w:ascii="Calibri" w:eastAsia="Calibri" w:hAnsi="Calibri" w:cs="Calibri"/>
                <w:b/>
                <w:color w:val="000000"/>
              </w:rPr>
              <w:tab/>
              <w:t>3</w:t>
            </w:r>
          </w:hyperlink>
        </w:p>
        <w:p w14:paraId="31BF9848" w14:textId="77777777" w:rsidR="008A355C" w:rsidRDefault="008A355C">
          <w:pPr>
            <w:widowControl w:val="0"/>
            <w:tabs>
              <w:tab w:val="right" w:pos="12000"/>
            </w:tabs>
            <w:spacing w:before="60" w:after="0" w:line="240" w:lineRule="auto"/>
            <w:ind w:left="360"/>
            <w:rPr>
              <w:rFonts w:ascii="Arial" w:eastAsia="Arial" w:hAnsi="Arial" w:cs="Arial"/>
              <w:color w:val="000000"/>
            </w:rPr>
          </w:pPr>
          <w:hyperlink w:anchor="_heading=">
            <w:r>
              <w:rPr>
                <w:rFonts w:ascii="Calibri" w:eastAsia="Calibri" w:hAnsi="Calibri" w:cs="Calibri"/>
                <w:b/>
                <w:color w:val="000000"/>
              </w:rPr>
              <w:t>1. Resumen de avance del Proyecto APT</w:t>
            </w:r>
            <w:r>
              <w:rPr>
                <w:rFonts w:ascii="Calibri" w:eastAsia="Calibri" w:hAnsi="Calibri" w:cs="Calibri"/>
                <w:b/>
                <w:color w:val="000000"/>
              </w:rPr>
              <w:tab/>
              <w:t>3</w:t>
            </w:r>
          </w:hyperlink>
        </w:p>
        <w:p w14:paraId="1E41DF72" w14:textId="77777777" w:rsidR="008A355C" w:rsidRDefault="008A355C">
          <w:pPr>
            <w:widowControl w:val="0"/>
            <w:tabs>
              <w:tab w:val="right" w:pos="12000"/>
            </w:tabs>
            <w:spacing w:before="60" w:after="0" w:line="240" w:lineRule="auto"/>
            <w:ind w:left="360"/>
            <w:rPr>
              <w:rFonts w:ascii="Arial" w:eastAsia="Arial" w:hAnsi="Arial" w:cs="Arial"/>
              <w:color w:val="000000"/>
            </w:rPr>
          </w:pPr>
          <w:hyperlink w:anchor="_heading=">
            <w:r>
              <w:rPr>
                <w:rFonts w:ascii="Calibri" w:eastAsia="Calibri" w:hAnsi="Calibri" w:cs="Calibri"/>
                <w:b/>
                <w:color w:val="000000"/>
              </w:rPr>
              <w:t>2. Objetivos específicos y metodología</w:t>
            </w:r>
            <w:r>
              <w:rPr>
                <w:rFonts w:ascii="Calibri" w:eastAsia="Calibri" w:hAnsi="Calibri" w:cs="Calibri"/>
                <w:b/>
                <w:color w:val="000000"/>
              </w:rPr>
              <w:tab/>
              <w:t>3</w:t>
            </w:r>
          </w:hyperlink>
        </w:p>
        <w:p w14:paraId="6025D15C" w14:textId="77777777" w:rsidR="008A355C" w:rsidRDefault="008A355C">
          <w:pPr>
            <w:widowControl w:val="0"/>
            <w:tabs>
              <w:tab w:val="right" w:pos="12000"/>
            </w:tabs>
            <w:spacing w:before="60" w:after="0" w:line="240" w:lineRule="auto"/>
            <w:ind w:left="360"/>
            <w:rPr>
              <w:rFonts w:ascii="Arial" w:eastAsia="Arial" w:hAnsi="Arial" w:cs="Arial"/>
              <w:color w:val="000000"/>
            </w:rPr>
          </w:pPr>
          <w:hyperlink w:anchor="_heading=">
            <w:r>
              <w:rPr>
                <w:rFonts w:ascii="Calibri" w:eastAsia="Calibri" w:hAnsi="Calibri" w:cs="Calibri"/>
                <w:b/>
                <w:color w:val="000000"/>
              </w:rPr>
              <w:t>4. Monitoreo del plan de trabajo</w:t>
            </w:r>
            <w:r>
              <w:rPr>
                <w:rFonts w:ascii="Calibri" w:eastAsia="Calibri" w:hAnsi="Calibri" w:cs="Calibri"/>
                <w:b/>
                <w:color w:val="000000"/>
              </w:rPr>
              <w:tab/>
              <w:t>4</w:t>
            </w:r>
          </w:hyperlink>
        </w:p>
        <w:p w14:paraId="25DD9210" w14:textId="77777777" w:rsidR="008A355C" w:rsidRDefault="008A355C">
          <w:pPr>
            <w:widowControl w:val="0"/>
            <w:tabs>
              <w:tab w:val="right" w:pos="12000"/>
            </w:tabs>
            <w:spacing w:before="60" w:after="0" w:line="240" w:lineRule="auto"/>
            <w:ind w:left="360"/>
            <w:rPr>
              <w:rFonts w:ascii="Arial" w:eastAsia="Arial" w:hAnsi="Arial" w:cs="Arial"/>
              <w:color w:val="000000"/>
            </w:rPr>
          </w:pPr>
          <w:hyperlink w:anchor="_heading=">
            <w:r>
              <w:rPr>
                <w:rFonts w:ascii="Calibri" w:eastAsia="Calibri" w:hAnsi="Calibri" w:cs="Calibri"/>
                <w:b/>
                <w:color w:val="000000"/>
              </w:rPr>
              <w:t>5. Ajustes a partir del monitoreo</w:t>
            </w:r>
            <w:r>
              <w:rPr>
                <w:rFonts w:ascii="Calibri" w:eastAsia="Calibri" w:hAnsi="Calibri" w:cs="Calibri"/>
                <w:b/>
                <w:color w:val="000000"/>
              </w:rPr>
              <w:tab/>
              <w:t>4</w:t>
            </w:r>
          </w:hyperlink>
        </w:p>
        <w:p w14:paraId="403928E8" w14:textId="77777777" w:rsidR="008A355C" w:rsidRDefault="008A355C">
          <w:pPr>
            <w:widowControl w:val="0"/>
            <w:tabs>
              <w:tab w:val="right" w:pos="12000"/>
            </w:tabs>
            <w:spacing w:before="60" w:after="0" w:line="240" w:lineRule="auto"/>
            <w:rPr>
              <w:rFonts w:ascii="Arial" w:eastAsia="Arial" w:hAnsi="Arial" w:cs="Arial"/>
              <w:b/>
              <w:color w:val="000000"/>
            </w:rPr>
          </w:pPr>
          <w:hyperlink w:anchor="_heading=">
            <w:r>
              <w:rPr>
                <w:rFonts w:ascii="Calibri" w:eastAsia="Calibri" w:hAnsi="Calibri" w:cs="Calibri"/>
                <w:b/>
                <w:color w:val="000000"/>
              </w:rPr>
              <w:t>Conclusiones individuales</w:t>
            </w:r>
            <w:r>
              <w:rPr>
                <w:rFonts w:ascii="Calibri" w:eastAsia="Calibri" w:hAnsi="Calibri" w:cs="Calibri"/>
                <w:b/>
                <w:color w:val="000000"/>
              </w:rPr>
              <w:tab/>
              <w:t>4</w:t>
            </w:r>
          </w:hyperlink>
        </w:p>
        <w:p w14:paraId="6BE335DA" w14:textId="77777777" w:rsidR="008A355C" w:rsidRDefault="008A355C">
          <w:pPr>
            <w:widowControl w:val="0"/>
            <w:tabs>
              <w:tab w:val="right" w:pos="12000"/>
            </w:tabs>
            <w:spacing w:before="60" w:after="0" w:line="240" w:lineRule="auto"/>
            <w:rPr>
              <w:rFonts w:ascii="Arial" w:eastAsia="Arial" w:hAnsi="Arial" w:cs="Arial"/>
              <w:b/>
              <w:color w:val="000000"/>
            </w:rPr>
          </w:pPr>
          <w:hyperlink w:anchor="_heading=">
            <w:r>
              <w:rPr>
                <w:rFonts w:ascii="Calibri" w:eastAsia="Calibri" w:hAnsi="Calibri" w:cs="Calibri"/>
                <w:b/>
                <w:color w:val="000000"/>
              </w:rPr>
              <w:t>Reflexión individual</w:t>
            </w:r>
            <w:r>
              <w:rPr>
                <w:rFonts w:ascii="Calibri" w:eastAsia="Calibri" w:hAnsi="Calibri" w:cs="Calibri"/>
                <w:b/>
                <w:color w:val="000000"/>
              </w:rPr>
              <w:tab/>
              <w:t>4</w:t>
            </w:r>
          </w:hyperlink>
        </w:p>
        <w:p w14:paraId="0695E9C7" w14:textId="77777777" w:rsidR="008A355C" w:rsidRDefault="008A355C">
          <w:pPr>
            <w:widowControl w:val="0"/>
            <w:tabs>
              <w:tab w:val="right" w:pos="12000"/>
            </w:tabs>
            <w:spacing w:before="60" w:after="0" w:line="240" w:lineRule="auto"/>
            <w:rPr>
              <w:rFonts w:ascii="Arial" w:eastAsia="Arial" w:hAnsi="Arial" w:cs="Arial"/>
              <w:b/>
              <w:color w:val="000000"/>
            </w:rPr>
          </w:pPr>
          <w:hyperlink w:anchor="_heading=">
            <w:r>
              <w:rPr>
                <w:rFonts w:ascii="Calibri" w:eastAsia="Calibri" w:hAnsi="Calibri" w:cs="Calibri"/>
                <w:b/>
                <w:color w:val="000000"/>
              </w:rPr>
              <w:t>Bibliografía</w:t>
            </w:r>
            <w:r>
              <w:rPr>
                <w:rFonts w:ascii="Calibri" w:eastAsia="Calibri" w:hAnsi="Calibri" w:cs="Calibri"/>
                <w:b/>
                <w:color w:val="000000"/>
              </w:rPr>
              <w:tab/>
              <w:t>5</w:t>
            </w:r>
          </w:hyperlink>
          <w:r>
            <w:fldChar w:fldCharType="end"/>
          </w:r>
        </w:p>
      </w:sdtContent>
    </w:sdt>
    <w:p w14:paraId="40363B41" w14:textId="77777777" w:rsidR="008A355C" w:rsidRDefault="008A355C">
      <w:pPr>
        <w:rPr>
          <w:rFonts w:ascii="Calibri" w:eastAsia="Calibri" w:hAnsi="Calibri" w:cs="Calibri"/>
        </w:rPr>
      </w:pPr>
    </w:p>
    <w:p w14:paraId="7B8BFCC9" w14:textId="77777777" w:rsidR="008A355C" w:rsidRDefault="00000000">
      <w:pPr>
        <w:rPr>
          <w:rFonts w:ascii="Calibri" w:eastAsia="Calibri" w:hAnsi="Calibri" w:cs="Calibri"/>
          <w:sz w:val="20"/>
          <w:szCs w:val="20"/>
        </w:rPr>
      </w:pPr>
      <w:r>
        <w:br w:type="page"/>
      </w:r>
    </w:p>
    <w:p w14:paraId="446D927F" w14:textId="77777777" w:rsidR="008A355C" w:rsidRPr="009E4BD6" w:rsidRDefault="00000000">
      <w:pPr>
        <w:pStyle w:val="Ttulo1"/>
        <w:rPr>
          <w:lang w:val="es-CL"/>
        </w:rPr>
      </w:pPr>
      <w:r w:rsidRPr="009E4BD6">
        <w:rPr>
          <w:lang w:val="es-CL"/>
        </w:rPr>
        <w:lastRenderedPageBreak/>
        <w:t>Resumen (</w:t>
      </w:r>
      <w:proofErr w:type="spellStart"/>
      <w:r w:rsidRPr="009E4BD6">
        <w:rPr>
          <w:lang w:val="es-CL"/>
        </w:rPr>
        <w:t>Abstract</w:t>
      </w:r>
      <w:proofErr w:type="spellEnd"/>
      <w:r w:rsidRPr="009E4BD6">
        <w:rPr>
          <w:lang w:val="es-CL"/>
        </w:rPr>
        <w:t>)</w:t>
      </w:r>
    </w:p>
    <w:p w14:paraId="3A99E622" w14:textId="77777777" w:rsidR="008A355C" w:rsidRPr="009E4BD6" w:rsidRDefault="00000000">
      <w:pPr>
        <w:rPr>
          <w:rFonts w:ascii="Calibri" w:eastAsia="Calibri" w:hAnsi="Calibri" w:cs="Calibri"/>
          <w:sz w:val="20"/>
          <w:szCs w:val="20"/>
          <w:lang w:val="es-CL"/>
        </w:rPr>
      </w:pPr>
      <w:r w:rsidRPr="009E4BD6">
        <w:rPr>
          <w:rFonts w:ascii="Calibri" w:eastAsia="Calibri" w:hAnsi="Calibri" w:cs="Calibri"/>
          <w:sz w:val="20"/>
          <w:szCs w:val="20"/>
          <w:lang w:val="es-CL"/>
        </w:rPr>
        <w:t xml:space="preserve">Este informe presenta los avances alcanzados en el desarrollo del Proyecto APT, enfocado en la creación de una plataforma de monitoreo clínico que permite la continuidad del cuidado, los autoinformes del paciente y la comunicación entre cuidadores, familiares y personal médico. Durante esta etapa, se completó el desarrollo del </w:t>
      </w:r>
      <w:proofErr w:type="spellStart"/>
      <w:r w:rsidRPr="009E4BD6">
        <w:rPr>
          <w:rFonts w:ascii="Calibri" w:eastAsia="Calibri" w:hAnsi="Calibri" w:cs="Calibri"/>
          <w:sz w:val="20"/>
          <w:szCs w:val="20"/>
          <w:lang w:val="es-CL"/>
        </w:rPr>
        <w:t>backend</w:t>
      </w:r>
      <w:proofErr w:type="spellEnd"/>
      <w:r w:rsidRPr="009E4BD6">
        <w:rPr>
          <w:rFonts w:ascii="Calibri" w:eastAsia="Calibri" w:hAnsi="Calibri" w:cs="Calibri"/>
          <w:sz w:val="20"/>
          <w:szCs w:val="20"/>
          <w:lang w:val="es-CL"/>
        </w:rPr>
        <w:t xml:space="preserve"> bajo una arquitectura API REST (</w:t>
      </w:r>
      <w:proofErr w:type="spellStart"/>
      <w:r w:rsidRPr="009E4BD6">
        <w:rPr>
          <w:rFonts w:ascii="Calibri" w:eastAsia="Calibri" w:hAnsi="Calibri" w:cs="Calibri"/>
          <w:sz w:val="20"/>
          <w:szCs w:val="20"/>
          <w:lang w:val="es-CL"/>
        </w:rPr>
        <w:t>FastAPI</w:t>
      </w:r>
      <w:proofErr w:type="spellEnd"/>
      <w:r w:rsidRPr="009E4BD6">
        <w:rPr>
          <w:rFonts w:ascii="Calibri" w:eastAsia="Calibri" w:hAnsi="Calibri" w:cs="Calibri"/>
          <w:sz w:val="20"/>
          <w:szCs w:val="20"/>
          <w:lang w:val="es-CL"/>
        </w:rPr>
        <w:t xml:space="preserve"> + PostgreSQL), con modelos de datos normalizados, </w:t>
      </w:r>
      <w:proofErr w:type="spellStart"/>
      <w:r w:rsidRPr="009E4BD6">
        <w:rPr>
          <w:rFonts w:ascii="Calibri" w:eastAsia="Calibri" w:hAnsi="Calibri" w:cs="Calibri"/>
          <w:sz w:val="20"/>
          <w:szCs w:val="20"/>
          <w:lang w:val="es-CL"/>
        </w:rPr>
        <w:t>endpoints</w:t>
      </w:r>
      <w:proofErr w:type="spellEnd"/>
      <w:r w:rsidRPr="009E4BD6">
        <w:rPr>
          <w:rFonts w:ascii="Calibri" w:eastAsia="Calibri" w:hAnsi="Calibri" w:cs="Calibri"/>
          <w:sz w:val="20"/>
          <w:szCs w:val="20"/>
          <w:lang w:val="es-CL"/>
        </w:rPr>
        <w:t xml:space="preserve"> para la gestión de pacientes y mediciones, y una estructura modular que permite escalar fácilmente. En el </w:t>
      </w:r>
      <w:proofErr w:type="spellStart"/>
      <w:r w:rsidRPr="009E4BD6">
        <w:rPr>
          <w:rFonts w:ascii="Calibri" w:eastAsia="Calibri" w:hAnsi="Calibri" w:cs="Calibri"/>
          <w:sz w:val="20"/>
          <w:szCs w:val="20"/>
          <w:lang w:val="es-CL"/>
        </w:rPr>
        <w:t>frontend</w:t>
      </w:r>
      <w:proofErr w:type="spellEnd"/>
      <w:r w:rsidRPr="009E4BD6">
        <w:rPr>
          <w:rFonts w:ascii="Calibri" w:eastAsia="Calibri" w:hAnsi="Calibri" w:cs="Calibri"/>
          <w:sz w:val="20"/>
          <w:szCs w:val="20"/>
          <w:lang w:val="es-CL"/>
        </w:rPr>
        <w:t xml:space="preserve">, se implementó una base funcional en </w:t>
      </w:r>
      <w:proofErr w:type="spellStart"/>
      <w:r w:rsidRPr="009E4BD6">
        <w:rPr>
          <w:rFonts w:ascii="Calibri" w:eastAsia="Calibri" w:hAnsi="Calibri" w:cs="Calibri"/>
          <w:sz w:val="20"/>
          <w:szCs w:val="20"/>
          <w:lang w:val="es-CL"/>
        </w:rPr>
        <w:t>React</w:t>
      </w:r>
      <w:proofErr w:type="spellEnd"/>
      <w:r w:rsidRPr="009E4BD6">
        <w:rPr>
          <w:rFonts w:ascii="Calibri" w:eastAsia="Calibri" w:hAnsi="Calibri" w:cs="Calibri"/>
          <w:sz w:val="20"/>
          <w:szCs w:val="20"/>
          <w:lang w:val="es-CL"/>
        </w:rPr>
        <w:t xml:space="preserve"> + </w:t>
      </w:r>
      <w:proofErr w:type="spellStart"/>
      <w:r w:rsidRPr="009E4BD6">
        <w:rPr>
          <w:rFonts w:ascii="Calibri" w:eastAsia="Calibri" w:hAnsi="Calibri" w:cs="Calibri"/>
          <w:sz w:val="20"/>
          <w:szCs w:val="20"/>
          <w:lang w:val="es-CL"/>
        </w:rPr>
        <w:t>TypeScript</w:t>
      </w:r>
      <w:proofErr w:type="spellEnd"/>
      <w:r w:rsidRPr="009E4BD6">
        <w:rPr>
          <w:rFonts w:ascii="Calibri" w:eastAsia="Calibri" w:hAnsi="Calibri" w:cs="Calibri"/>
          <w:sz w:val="20"/>
          <w:szCs w:val="20"/>
          <w:lang w:val="es-CL"/>
        </w:rPr>
        <w:t xml:space="preserve">, con navegación por roles e integración de servicios para el registro y visualización de datos clínicos. Las evidencias de avance incluyen operaciones CRUD operativas, integración entre </w:t>
      </w:r>
      <w:proofErr w:type="spellStart"/>
      <w:r w:rsidRPr="009E4BD6">
        <w:rPr>
          <w:rFonts w:ascii="Calibri" w:eastAsia="Calibri" w:hAnsi="Calibri" w:cs="Calibri"/>
          <w:sz w:val="20"/>
          <w:szCs w:val="20"/>
          <w:lang w:val="es-CL"/>
        </w:rPr>
        <w:t>backend</w:t>
      </w:r>
      <w:proofErr w:type="spellEnd"/>
      <w:r w:rsidRPr="009E4BD6">
        <w:rPr>
          <w:rFonts w:ascii="Calibri" w:eastAsia="Calibri" w:hAnsi="Calibri" w:cs="Calibri"/>
          <w:sz w:val="20"/>
          <w:szCs w:val="20"/>
          <w:lang w:val="es-CL"/>
        </w:rPr>
        <w:t xml:space="preserve"> y </w:t>
      </w:r>
      <w:proofErr w:type="spellStart"/>
      <w:r w:rsidRPr="009E4BD6">
        <w:rPr>
          <w:rFonts w:ascii="Calibri" w:eastAsia="Calibri" w:hAnsi="Calibri" w:cs="Calibri"/>
          <w:sz w:val="20"/>
          <w:szCs w:val="20"/>
          <w:lang w:val="es-CL"/>
        </w:rPr>
        <w:t>frontend</w:t>
      </w:r>
      <w:proofErr w:type="spellEnd"/>
      <w:r w:rsidRPr="009E4BD6">
        <w:rPr>
          <w:rFonts w:ascii="Calibri" w:eastAsia="Calibri" w:hAnsi="Calibri" w:cs="Calibri"/>
          <w:sz w:val="20"/>
          <w:szCs w:val="20"/>
          <w:lang w:val="es-CL"/>
        </w:rPr>
        <w:t xml:space="preserve">, prototipos funcionales, bitácora de </w:t>
      </w:r>
      <w:proofErr w:type="spellStart"/>
      <w:r w:rsidRPr="009E4BD6">
        <w:rPr>
          <w:rFonts w:ascii="Calibri" w:eastAsia="Calibri" w:hAnsi="Calibri" w:cs="Calibri"/>
          <w:sz w:val="20"/>
          <w:szCs w:val="20"/>
          <w:lang w:val="es-CL"/>
        </w:rPr>
        <w:t>commits</w:t>
      </w:r>
      <w:proofErr w:type="spellEnd"/>
      <w:r w:rsidRPr="009E4BD6">
        <w:rPr>
          <w:rFonts w:ascii="Calibri" w:eastAsia="Calibri" w:hAnsi="Calibri" w:cs="Calibri"/>
          <w:sz w:val="20"/>
          <w:szCs w:val="20"/>
          <w:lang w:val="es-CL"/>
        </w:rPr>
        <w:t xml:space="preserve"> y documentación técnica. La metodología aplicada sigue un enfoque API-</w:t>
      </w:r>
      <w:proofErr w:type="spellStart"/>
      <w:r w:rsidRPr="009E4BD6">
        <w:rPr>
          <w:rFonts w:ascii="Calibri" w:eastAsia="Calibri" w:hAnsi="Calibri" w:cs="Calibri"/>
          <w:sz w:val="20"/>
          <w:szCs w:val="20"/>
          <w:lang w:val="es-CL"/>
        </w:rPr>
        <w:t>first</w:t>
      </w:r>
      <w:proofErr w:type="spellEnd"/>
      <w:r w:rsidRPr="009E4BD6">
        <w:rPr>
          <w:rFonts w:ascii="Calibri" w:eastAsia="Calibri" w:hAnsi="Calibri" w:cs="Calibri"/>
          <w:sz w:val="20"/>
          <w:szCs w:val="20"/>
          <w:lang w:val="es-CL"/>
        </w:rPr>
        <w:t>, con iteraciones cortas, priorización de funcionalidades críticas y aplicación de principios ágiles, asegurando trazabilidad, calidad de datos y resultados medibles.</w:t>
      </w:r>
    </w:p>
    <w:p w14:paraId="3D1E7194" w14:textId="77777777" w:rsidR="008A355C" w:rsidRPr="009E4BD6" w:rsidRDefault="00000000">
      <w:pPr>
        <w:pStyle w:val="Ttulo1"/>
        <w:rPr>
          <w:sz w:val="24"/>
          <w:szCs w:val="24"/>
          <w:lang w:val="es-CL"/>
        </w:rPr>
      </w:pPr>
      <w:r w:rsidRPr="009E4BD6">
        <w:rPr>
          <w:sz w:val="24"/>
          <w:szCs w:val="24"/>
          <w:lang w:val="es-CL"/>
        </w:rPr>
        <w:t>Desarrollo del Informe Técnico</w:t>
      </w:r>
    </w:p>
    <w:p w14:paraId="53F822B1" w14:textId="77777777" w:rsidR="008A355C" w:rsidRPr="009E4BD6" w:rsidRDefault="00000000">
      <w:pPr>
        <w:pStyle w:val="Ttulo2"/>
        <w:rPr>
          <w:sz w:val="22"/>
          <w:szCs w:val="22"/>
          <w:lang w:val="es-CL"/>
        </w:rPr>
      </w:pPr>
      <w:r w:rsidRPr="009E4BD6">
        <w:rPr>
          <w:sz w:val="22"/>
          <w:szCs w:val="22"/>
          <w:lang w:val="es-CL"/>
        </w:rPr>
        <w:t>1. Resumen de avance del Proyecto APT</w:t>
      </w:r>
    </w:p>
    <w:p w14:paraId="7157B7AA" w14:textId="77777777" w:rsidR="008A355C" w:rsidRPr="009E4BD6" w:rsidRDefault="00000000">
      <w:pPr>
        <w:rPr>
          <w:rFonts w:ascii="Calibri" w:eastAsia="Calibri" w:hAnsi="Calibri" w:cs="Calibri"/>
          <w:sz w:val="20"/>
          <w:szCs w:val="20"/>
          <w:lang w:val="es-CL"/>
        </w:rPr>
      </w:pPr>
      <w:proofErr w:type="spellStart"/>
      <w:r w:rsidRPr="009E4BD6">
        <w:rPr>
          <w:rFonts w:ascii="Calibri" w:eastAsia="Calibri" w:hAnsi="Calibri" w:cs="Calibri"/>
          <w:sz w:val="20"/>
          <w:szCs w:val="20"/>
          <w:lang w:val="es-CL"/>
        </w:rPr>
        <w:t>Backend</w:t>
      </w:r>
      <w:proofErr w:type="spellEnd"/>
      <w:r w:rsidRPr="009E4BD6">
        <w:rPr>
          <w:rFonts w:ascii="Calibri" w:eastAsia="Calibri" w:hAnsi="Calibri" w:cs="Calibri"/>
          <w:sz w:val="20"/>
          <w:szCs w:val="20"/>
          <w:lang w:val="es-CL"/>
        </w:rPr>
        <w:t xml:space="preserve"> (API y base de datos): Se diseñó y configuró la API REST por módulos y perfiles de usuario (paciente, cuidador, médico y administrador). Se amplió el esquema de base de datos incorporando tablas y relaciones faltantes como Medición, </w:t>
      </w:r>
      <w:proofErr w:type="spellStart"/>
      <w:r w:rsidRPr="009E4BD6">
        <w:rPr>
          <w:rFonts w:ascii="Calibri" w:eastAsia="Calibri" w:hAnsi="Calibri" w:cs="Calibri"/>
          <w:sz w:val="20"/>
          <w:szCs w:val="20"/>
          <w:lang w:val="es-CL"/>
        </w:rPr>
        <w:t>DetalleMedición</w:t>
      </w:r>
      <w:proofErr w:type="spellEnd"/>
      <w:r w:rsidRPr="009E4BD6">
        <w:rPr>
          <w:rFonts w:ascii="Calibri" w:eastAsia="Calibri" w:hAnsi="Calibri" w:cs="Calibri"/>
          <w:sz w:val="20"/>
          <w:szCs w:val="20"/>
          <w:lang w:val="es-CL"/>
        </w:rPr>
        <w:t xml:space="preserve">, Historiales y Gamificación. También se desarrollaron </w:t>
      </w:r>
      <w:proofErr w:type="spellStart"/>
      <w:r w:rsidRPr="009E4BD6">
        <w:rPr>
          <w:rFonts w:ascii="Calibri" w:eastAsia="Calibri" w:hAnsi="Calibri" w:cs="Calibri"/>
          <w:sz w:val="20"/>
          <w:szCs w:val="20"/>
          <w:lang w:val="es-CL"/>
        </w:rPr>
        <w:t>endpoints</w:t>
      </w:r>
      <w:proofErr w:type="spellEnd"/>
      <w:r w:rsidRPr="009E4BD6">
        <w:rPr>
          <w:rFonts w:ascii="Calibri" w:eastAsia="Calibri" w:hAnsi="Calibri" w:cs="Calibri"/>
          <w:sz w:val="20"/>
          <w:szCs w:val="20"/>
          <w:lang w:val="es-CL"/>
        </w:rPr>
        <w:t xml:space="preserve"> CRUD para Paciente y Medición, con validaciones, códigos HTTP adecuados y soporte de transacciones.</w:t>
      </w:r>
    </w:p>
    <w:p w14:paraId="4D2DED04" w14:textId="77777777" w:rsidR="008A355C" w:rsidRPr="009E4BD6" w:rsidRDefault="00000000">
      <w:pPr>
        <w:rPr>
          <w:rFonts w:ascii="Calibri" w:eastAsia="Calibri" w:hAnsi="Calibri" w:cs="Calibri"/>
          <w:sz w:val="20"/>
          <w:szCs w:val="20"/>
          <w:lang w:val="es-CL"/>
        </w:rPr>
      </w:pPr>
      <w:proofErr w:type="spellStart"/>
      <w:r w:rsidRPr="009E4BD6">
        <w:rPr>
          <w:rFonts w:ascii="Calibri" w:eastAsia="Calibri" w:hAnsi="Calibri" w:cs="Calibri"/>
          <w:sz w:val="20"/>
          <w:szCs w:val="20"/>
          <w:lang w:val="es-CL"/>
        </w:rPr>
        <w:t>Frontend</w:t>
      </w:r>
      <w:proofErr w:type="spellEnd"/>
      <w:r w:rsidRPr="009E4BD6">
        <w:rPr>
          <w:rFonts w:ascii="Calibri" w:eastAsia="Calibri" w:hAnsi="Calibri" w:cs="Calibri"/>
          <w:sz w:val="20"/>
          <w:szCs w:val="20"/>
          <w:lang w:val="es-CL"/>
        </w:rPr>
        <w:t xml:space="preserve"> (estado funcional de prueba): Se construyó la base del </w:t>
      </w:r>
      <w:proofErr w:type="spellStart"/>
      <w:r w:rsidRPr="009E4BD6">
        <w:rPr>
          <w:rFonts w:ascii="Calibri" w:eastAsia="Calibri" w:hAnsi="Calibri" w:cs="Calibri"/>
          <w:sz w:val="20"/>
          <w:szCs w:val="20"/>
          <w:lang w:val="es-CL"/>
        </w:rPr>
        <w:t>frontend</w:t>
      </w:r>
      <w:proofErr w:type="spellEnd"/>
      <w:r w:rsidRPr="009E4BD6">
        <w:rPr>
          <w:rFonts w:ascii="Calibri" w:eastAsia="Calibri" w:hAnsi="Calibri" w:cs="Calibri"/>
          <w:sz w:val="20"/>
          <w:szCs w:val="20"/>
          <w:lang w:val="es-CL"/>
        </w:rPr>
        <w:t xml:space="preserve"> (</w:t>
      </w:r>
      <w:proofErr w:type="spellStart"/>
      <w:r w:rsidRPr="009E4BD6">
        <w:rPr>
          <w:rFonts w:ascii="Calibri" w:eastAsia="Calibri" w:hAnsi="Calibri" w:cs="Calibri"/>
          <w:sz w:val="20"/>
          <w:szCs w:val="20"/>
          <w:lang w:val="es-CL"/>
        </w:rPr>
        <w:t>React</w:t>
      </w:r>
      <w:proofErr w:type="spellEnd"/>
      <w:r w:rsidRPr="009E4BD6">
        <w:rPr>
          <w:rFonts w:ascii="Calibri" w:eastAsia="Calibri" w:hAnsi="Calibri" w:cs="Calibri"/>
          <w:sz w:val="20"/>
          <w:szCs w:val="20"/>
          <w:lang w:val="es-CL"/>
        </w:rPr>
        <w:t xml:space="preserve"> + Vite) con </w:t>
      </w:r>
      <w:proofErr w:type="spellStart"/>
      <w:r w:rsidRPr="009E4BD6">
        <w:rPr>
          <w:rFonts w:ascii="Calibri" w:eastAsia="Calibri" w:hAnsi="Calibri" w:cs="Calibri"/>
          <w:sz w:val="20"/>
          <w:szCs w:val="20"/>
          <w:lang w:val="es-CL"/>
        </w:rPr>
        <w:t>layout</w:t>
      </w:r>
      <w:proofErr w:type="spellEnd"/>
      <w:r w:rsidRPr="009E4BD6">
        <w:rPr>
          <w:rFonts w:ascii="Calibri" w:eastAsia="Calibri" w:hAnsi="Calibri" w:cs="Calibri"/>
          <w:sz w:val="20"/>
          <w:szCs w:val="20"/>
          <w:lang w:val="es-CL"/>
        </w:rPr>
        <w:t xml:space="preserve"> unificado, navegación por roles y servicios REST para el consumo de la API. Se integró el flujo de registro de mediciones desde la interfaz del paciente y se simuló el </w:t>
      </w:r>
      <w:proofErr w:type="spellStart"/>
      <w:r w:rsidRPr="009E4BD6">
        <w:rPr>
          <w:rFonts w:ascii="Calibri" w:eastAsia="Calibri" w:hAnsi="Calibri" w:cs="Calibri"/>
          <w:sz w:val="20"/>
          <w:szCs w:val="20"/>
          <w:lang w:val="es-CL"/>
        </w:rPr>
        <w:t>login</w:t>
      </w:r>
      <w:proofErr w:type="spellEnd"/>
      <w:r w:rsidRPr="009E4BD6">
        <w:rPr>
          <w:rFonts w:ascii="Calibri" w:eastAsia="Calibri" w:hAnsi="Calibri" w:cs="Calibri"/>
          <w:sz w:val="20"/>
          <w:szCs w:val="20"/>
          <w:lang w:val="es-CL"/>
        </w:rPr>
        <w:t xml:space="preserve"> por perfiles.</w:t>
      </w:r>
    </w:p>
    <w:p w14:paraId="75EAA0D2" w14:textId="77777777" w:rsidR="008A355C" w:rsidRPr="009E4BD6" w:rsidRDefault="00000000">
      <w:pPr>
        <w:rPr>
          <w:rFonts w:ascii="Calibri" w:eastAsia="Calibri" w:hAnsi="Calibri" w:cs="Calibri"/>
          <w:sz w:val="20"/>
          <w:szCs w:val="20"/>
          <w:lang w:val="es-CL"/>
        </w:rPr>
      </w:pPr>
      <w:r w:rsidRPr="009E4BD6">
        <w:rPr>
          <w:rFonts w:ascii="Calibri" w:eastAsia="Calibri" w:hAnsi="Calibri" w:cs="Calibri"/>
          <w:sz w:val="20"/>
          <w:szCs w:val="20"/>
          <w:lang w:val="es-CL"/>
        </w:rPr>
        <w:t xml:space="preserve">Pruebas y validaciones: Se realizaron pruebas de integración entre </w:t>
      </w:r>
      <w:proofErr w:type="spellStart"/>
      <w:r w:rsidRPr="009E4BD6">
        <w:rPr>
          <w:rFonts w:ascii="Calibri" w:eastAsia="Calibri" w:hAnsi="Calibri" w:cs="Calibri"/>
          <w:sz w:val="20"/>
          <w:szCs w:val="20"/>
          <w:lang w:val="es-CL"/>
        </w:rPr>
        <w:t>frontend</w:t>
      </w:r>
      <w:proofErr w:type="spellEnd"/>
      <w:r w:rsidRPr="009E4BD6">
        <w:rPr>
          <w:rFonts w:ascii="Calibri" w:eastAsia="Calibri" w:hAnsi="Calibri" w:cs="Calibri"/>
          <w:sz w:val="20"/>
          <w:szCs w:val="20"/>
          <w:lang w:val="es-CL"/>
        </w:rPr>
        <w:t xml:space="preserve"> y </w:t>
      </w:r>
      <w:proofErr w:type="spellStart"/>
      <w:r w:rsidRPr="009E4BD6">
        <w:rPr>
          <w:rFonts w:ascii="Calibri" w:eastAsia="Calibri" w:hAnsi="Calibri" w:cs="Calibri"/>
          <w:sz w:val="20"/>
          <w:szCs w:val="20"/>
          <w:lang w:val="es-CL"/>
        </w:rPr>
        <w:t>backend</w:t>
      </w:r>
      <w:proofErr w:type="spellEnd"/>
      <w:r w:rsidRPr="009E4BD6">
        <w:rPr>
          <w:rFonts w:ascii="Calibri" w:eastAsia="Calibri" w:hAnsi="Calibri" w:cs="Calibri"/>
          <w:sz w:val="20"/>
          <w:szCs w:val="20"/>
          <w:lang w:val="es-CL"/>
        </w:rPr>
        <w:t xml:space="preserve"> en el módulo de paciente, ajustando validaciones, manejo de errores y mensajes en la interfaz.</w:t>
      </w:r>
    </w:p>
    <w:p w14:paraId="4528877C" w14:textId="77777777" w:rsidR="008A355C" w:rsidRPr="009E4BD6" w:rsidRDefault="00000000">
      <w:pPr>
        <w:rPr>
          <w:rFonts w:ascii="Calibri" w:eastAsia="Calibri" w:hAnsi="Calibri" w:cs="Calibri"/>
          <w:sz w:val="20"/>
          <w:szCs w:val="20"/>
          <w:lang w:val="es-CL"/>
        </w:rPr>
      </w:pPr>
      <w:r w:rsidRPr="009E4BD6">
        <w:rPr>
          <w:rFonts w:ascii="Calibri" w:eastAsia="Calibri" w:hAnsi="Calibri" w:cs="Calibri"/>
          <w:sz w:val="20"/>
          <w:szCs w:val="20"/>
          <w:lang w:val="es-CL"/>
        </w:rPr>
        <w:t xml:space="preserve">Mi contribución </w:t>
      </w:r>
      <w:proofErr w:type="gramStart"/>
      <w:r w:rsidRPr="009E4BD6">
        <w:rPr>
          <w:rFonts w:ascii="Calibri" w:eastAsia="Calibri" w:hAnsi="Calibri" w:cs="Calibri"/>
          <w:sz w:val="20"/>
          <w:szCs w:val="20"/>
          <w:lang w:val="es-CL"/>
        </w:rPr>
        <w:t>se centró principalmente en</w:t>
      </w:r>
      <w:proofErr w:type="gramEnd"/>
      <w:r w:rsidRPr="009E4BD6">
        <w:rPr>
          <w:rFonts w:ascii="Calibri" w:eastAsia="Calibri" w:hAnsi="Calibri" w:cs="Calibri"/>
          <w:sz w:val="20"/>
          <w:szCs w:val="20"/>
          <w:lang w:val="es-CL"/>
        </w:rPr>
        <w:t xml:space="preserve"> la validación de los </w:t>
      </w:r>
      <w:proofErr w:type="spellStart"/>
      <w:r w:rsidRPr="009E4BD6">
        <w:rPr>
          <w:rFonts w:ascii="Calibri" w:eastAsia="Calibri" w:hAnsi="Calibri" w:cs="Calibri"/>
          <w:i/>
          <w:sz w:val="20"/>
          <w:szCs w:val="20"/>
          <w:lang w:val="es-CL"/>
        </w:rPr>
        <w:t>schemas</w:t>
      </w:r>
      <w:proofErr w:type="spellEnd"/>
      <w:r w:rsidRPr="009E4BD6">
        <w:rPr>
          <w:rFonts w:ascii="Calibri" w:eastAsia="Calibri" w:hAnsi="Calibri" w:cs="Calibri"/>
          <w:sz w:val="20"/>
          <w:szCs w:val="20"/>
          <w:lang w:val="es-CL"/>
        </w:rPr>
        <w:t xml:space="preserve"> dentro de la API, revisión y depuración del código, ejecución de pruebas y corrección de errores, además del agregado de tablas necesarias para optimizar la estructura del modelo de datos.</w:t>
      </w:r>
    </w:p>
    <w:p w14:paraId="3EE268CD" w14:textId="77777777" w:rsidR="008A355C" w:rsidRPr="009E4BD6" w:rsidRDefault="00000000">
      <w:pPr>
        <w:pStyle w:val="Ttulo2"/>
        <w:rPr>
          <w:sz w:val="22"/>
          <w:szCs w:val="22"/>
          <w:lang w:val="es-CL"/>
        </w:rPr>
      </w:pPr>
      <w:r w:rsidRPr="009E4BD6">
        <w:rPr>
          <w:sz w:val="22"/>
          <w:szCs w:val="22"/>
          <w:lang w:val="es-CL"/>
        </w:rPr>
        <w:t>2. Objetivos específicos y metodología</w:t>
      </w:r>
    </w:p>
    <w:p w14:paraId="0EDB68A0" w14:textId="77777777" w:rsidR="008A355C" w:rsidRPr="009E4BD6" w:rsidRDefault="00000000">
      <w:pPr>
        <w:rPr>
          <w:rFonts w:ascii="Calibri" w:eastAsia="Calibri" w:hAnsi="Calibri" w:cs="Calibri"/>
          <w:b/>
          <w:i/>
          <w:sz w:val="20"/>
          <w:szCs w:val="20"/>
          <w:lang w:val="es-CL"/>
        </w:rPr>
      </w:pPr>
      <w:r w:rsidRPr="009E4BD6">
        <w:rPr>
          <w:rFonts w:ascii="Calibri" w:eastAsia="Calibri" w:hAnsi="Calibri" w:cs="Calibri"/>
          <w:b/>
          <w:i/>
          <w:sz w:val="20"/>
          <w:szCs w:val="20"/>
          <w:lang w:val="es-CL"/>
        </w:rPr>
        <w:t>Objetivos específicos (versión vigente, sin modificaciones)</w:t>
      </w:r>
    </w:p>
    <w:p w14:paraId="12498809" w14:textId="77777777" w:rsidR="008A355C" w:rsidRPr="009E4BD6" w:rsidRDefault="00000000">
      <w:pPr>
        <w:rPr>
          <w:rFonts w:ascii="Calibri" w:eastAsia="Calibri" w:hAnsi="Calibri" w:cs="Calibri"/>
          <w:i/>
          <w:sz w:val="20"/>
          <w:szCs w:val="20"/>
          <w:lang w:val="es-CL"/>
        </w:rPr>
      </w:pPr>
      <w:r w:rsidRPr="009E4BD6">
        <w:rPr>
          <w:rFonts w:ascii="Calibri" w:eastAsia="Calibri" w:hAnsi="Calibri" w:cs="Calibri"/>
          <w:b/>
          <w:i/>
          <w:sz w:val="20"/>
          <w:szCs w:val="20"/>
          <w:lang w:val="es-CL"/>
        </w:rPr>
        <w:t>Continuidad del cuidado.</w:t>
      </w:r>
      <w:r w:rsidRPr="009E4BD6">
        <w:rPr>
          <w:rFonts w:ascii="Calibri" w:eastAsia="Calibri" w:hAnsi="Calibri" w:cs="Calibri"/>
          <w:b/>
          <w:i/>
          <w:sz w:val="20"/>
          <w:szCs w:val="20"/>
          <w:lang w:val="es-CL"/>
        </w:rPr>
        <w:br/>
      </w:r>
      <w:r w:rsidRPr="009E4BD6">
        <w:rPr>
          <w:rFonts w:ascii="Calibri" w:eastAsia="Calibri" w:hAnsi="Calibri" w:cs="Calibri"/>
          <w:i/>
          <w:sz w:val="20"/>
          <w:szCs w:val="20"/>
          <w:lang w:val="es-CL"/>
        </w:rPr>
        <w:t xml:space="preserve"> En 6 meses, ≥85% de días con registro por paciente y trazabilidad ≥98%; mejora +5 p.p./mes. Medición semanal, cierre mensual.</w:t>
      </w:r>
    </w:p>
    <w:p w14:paraId="29F486CE" w14:textId="77777777" w:rsidR="008A355C" w:rsidRPr="009E4BD6" w:rsidRDefault="00000000">
      <w:pPr>
        <w:rPr>
          <w:rFonts w:ascii="Calibri" w:eastAsia="Calibri" w:hAnsi="Calibri" w:cs="Calibri"/>
          <w:i/>
          <w:sz w:val="20"/>
          <w:szCs w:val="20"/>
          <w:lang w:val="es-CL"/>
        </w:rPr>
      </w:pPr>
      <w:r w:rsidRPr="009E4BD6">
        <w:rPr>
          <w:rFonts w:ascii="Calibri" w:eastAsia="Calibri" w:hAnsi="Calibri" w:cs="Calibri"/>
          <w:b/>
          <w:i/>
          <w:sz w:val="20"/>
          <w:szCs w:val="20"/>
          <w:lang w:val="es-CL"/>
        </w:rPr>
        <w:t>Respuesta a alertas.</w:t>
      </w:r>
      <w:r w:rsidRPr="009E4BD6">
        <w:rPr>
          <w:rFonts w:ascii="Calibri" w:eastAsia="Calibri" w:hAnsi="Calibri" w:cs="Calibri"/>
          <w:b/>
          <w:i/>
          <w:sz w:val="20"/>
          <w:szCs w:val="20"/>
          <w:lang w:val="es-CL"/>
        </w:rPr>
        <w:br/>
      </w:r>
      <w:r w:rsidRPr="009E4BD6">
        <w:rPr>
          <w:rFonts w:ascii="Calibri" w:eastAsia="Calibri" w:hAnsi="Calibri" w:cs="Calibri"/>
          <w:i/>
          <w:sz w:val="20"/>
          <w:szCs w:val="20"/>
          <w:lang w:val="es-CL"/>
        </w:rPr>
        <w:t xml:space="preserve"> En 3 meses, mediana de reconocimiento ≤10 min, P90 ≤30 min y ≥80% de alertas críticas cerradas ≤60 min; mejora +3 p.p./mes. Medición semanal, cierre mensual.</w:t>
      </w:r>
    </w:p>
    <w:p w14:paraId="24E455E5" w14:textId="77777777" w:rsidR="008A355C" w:rsidRPr="009E4BD6" w:rsidRDefault="00000000">
      <w:pPr>
        <w:rPr>
          <w:rFonts w:ascii="Calibri" w:eastAsia="Calibri" w:hAnsi="Calibri" w:cs="Calibri"/>
          <w:i/>
          <w:sz w:val="20"/>
          <w:szCs w:val="20"/>
          <w:lang w:val="es-CL"/>
        </w:rPr>
      </w:pPr>
      <w:r w:rsidRPr="009E4BD6">
        <w:rPr>
          <w:rFonts w:ascii="Calibri" w:eastAsia="Calibri" w:hAnsi="Calibri" w:cs="Calibri"/>
          <w:b/>
          <w:i/>
          <w:sz w:val="20"/>
          <w:szCs w:val="20"/>
          <w:lang w:val="es-CL"/>
        </w:rPr>
        <w:t>Autoinformes (autocuidado).</w:t>
      </w:r>
      <w:r w:rsidRPr="009E4BD6">
        <w:rPr>
          <w:rFonts w:ascii="Calibri" w:eastAsia="Calibri" w:hAnsi="Calibri" w:cs="Calibri"/>
          <w:b/>
          <w:i/>
          <w:sz w:val="20"/>
          <w:szCs w:val="20"/>
          <w:lang w:val="es-CL"/>
        </w:rPr>
        <w:br/>
      </w:r>
      <w:r w:rsidRPr="009E4BD6">
        <w:rPr>
          <w:rFonts w:ascii="Calibri" w:eastAsia="Calibri" w:hAnsi="Calibri" w:cs="Calibri"/>
          <w:i/>
          <w:sz w:val="20"/>
          <w:szCs w:val="20"/>
          <w:lang w:val="es-CL"/>
        </w:rPr>
        <w:t xml:space="preserve"> En 6 meses, MAU ≥75%, DAU/MAU ≥40%, ≥3 autoinformes/semana y retención 4 semanas ≥60%; mejora +5 p.p. MAU y +1 informe/mes. Medición semanal, cierre mensual.</w:t>
      </w:r>
    </w:p>
    <w:p w14:paraId="66BFE97D" w14:textId="77777777" w:rsidR="008A355C" w:rsidRPr="009E4BD6" w:rsidRDefault="00000000">
      <w:pPr>
        <w:rPr>
          <w:rFonts w:ascii="Calibri" w:eastAsia="Calibri" w:hAnsi="Calibri" w:cs="Calibri"/>
          <w:i/>
          <w:sz w:val="20"/>
          <w:szCs w:val="20"/>
          <w:lang w:val="es-CL"/>
        </w:rPr>
      </w:pPr>
      <w:r w:rsidRPr="009E4BD6">
        <w:rPr>
          <w:rFonts w:ascii="Calibri" w:eastAsia="Calibri" w:hAnsi="Calibri" w:cs="Calibri"/>
          <w:b/>
          <w:i/>
          <w:sz w:val="20"/>
          <w:szCs w:val="20"/>
          <w:lang w:val="es-CL"/>
        </w:rPr>
        <w:lastRenderedPageBreak/>
        <w:t>Comunicación cuidador–familia–equipo.</w:t>
      </w:r>
      <w:r w:rsidRPr="009E4BD6">
        <w:rPr>
          <w:rFonts w:ascii="Calibri" w:eastAsia="Calibri" w:hAnsi="Calibri" w:cs="Calibri"/>
          <w:b/>
          <w:i/>
          <w:sz w:val="20"/>
          <w:szCs w:val="20"/>
          <w:lang w:val="es-CL"/>
        </w:rPr>
        <w:br/>
      </w:r>
      <w:r w:rsidRPr="009E4BD6">
        <w:rPr>
          <w:rFonts w:ascii="Calibri" w:eastAsia="Calibri" w:hAnsi="Calibri" w:cs="Calibri"/>
          <w:i/>
          <w:sz w:val="20"/>
          <w:szCs w:val="20"/>
          <w:lang w:val="es-CL"/>
        </w:rPr>
        <w:t xml:space="preserve"> ≥90% con cuidador/familiar activo, lectura de notificaciones ≥85% y mediana de respuesta ≤2 h en 4 meses; mejora +4 p.p./mes y −10% en tiempos. Medición semanal, cierre mensual.</w:t>
      </w:r>
    </w:p>
    <w:p w14:paraId="6B6D3C32" w14:textId="77777777" w:rsidR="008A355C" w:rsidRPr="009E4BD6" w:rsidRDefault="00000000">
      <w:pPr>
        <w:rPr>
          <w:i/>
          <w:color w:val="3C78D8"/>
          <w:sz w:val="20"/>
          <w:szCs w:val="20"/>
          <w:lang w:val="es-CL"/>
        </w:rPr>
      </w:pPr>
      <w:r w:rsidRPr="009E4BD6">
        <w:rPr>
          <w:rFonts w:ascii="Calibri" w:eastAsia="Calibri" w:hAnsi="Calibri" w:cs="Calibri"/>
          <w:b/>
          <w:color w:val="4F81BD"/>
          <w:lang w:val="es-CL"/>
        </w:rPr>
        <w:t>3. Calidad de datos y analítica</w:t>
      </w:r>
      <w:r w:rsidRPr="009E4BD6">
        <w:rPr>
          <w:lang w:val="es-CL"/>
        </w:rPr>
        <w:br/>
      </w:r>
      <w:r w:rsidRPr="009E4BD6">
        <w:rPr>
          <w:i/>
          <w:color w:val="3C78D8"/>
          <w:sz w:val="20"/>
          <w:szCs w:val="20"/>
          <w:lang w:val="es-CL"/>
        </w:rPr>
        <w:t xml:space="preserve">Disponibilidad ≥99.5%, completitud ≥97%, errores ≤1%, </w:t>
      </w:r>
      <w:proofErr w:type="spellStart"/>
      <w:r w:rsidRPr="009E4BD6">
        <w:rPr>
          <w:i/>
          <w:color w:val="3C78D8"/>
          <w:sz w:val="20"/>
          <w:szCs w:val="20"/>
          <w:lang w:val="es-CL"/>
        </w:rPr>
        <w:t>backups</w:t>
      </w:r>
      <w:proofErr w:type="spellEnd"/>
      <w:r w:rsidRPr="009E4BD6">
        <w:rPr>
          <w:i/>
          <w:color w:val="3C78D8"/>
          <w:sz w:val="20"/>
          <w:szCs w:val="20"/>
          <w:lang w:val="es-CL"/>
        </w:rPr>
        <w:t xml:space="preserve"> 100% diarios, y ≥95% de reportes en ≤24 h; mejora +1 p.p./mes hasta meta. Medición diaria, reporte mensual.3. Evidencias del avance</w:t>
      </w:r>
    </w:p>
    <w:p w14:paraId="58AB378F" w14:textId="77777777" w:rsidR="008A355C" w:rsidRPr="009E4BD6" w:rsidRDefault="00000000">
      <w:pPr>
        <w:rPr>
          <w:rFonts w:ascii="Calibri" w:eastAsia="Calibri" w:hAnsi="Calibri" w:cs="Calibri"/>
          <w:sz w:val="20"/>
          <w:szCs w:val="20"/>
          <w:lang w:val="es-CL"/>
        </w:rPr>
      </w:pPr>
      <w:r w:rsidRPr="009E4BD6">
        <w:rPr>
          <w:rFonts w:ascii="Calibri" w:eastAsia="Calibri" w:hAnsi="Calibri" w:cs="Calibri"/>
          <w:sz w:val="20"/>
          <w:szCs w:val="20"/>
          <w:lang w:val="es-CL"/>
        </w:rPr>
        <w:t>Las evidencias que acompañan este informe demuestran el desarrollo efectivo y el cumplimiento de los objetivos: Modelo de datos (DDL + ORM), API REST (</w:t>
      </w:r>
      <w:proofErr w:type="spellStart"/>
      <w:r w:rsidRPr="009E4BD6">
        <w:rPr>
          <w:rFonts w:ascii="Calibri" w:eastAsia="Calibri" w:hAnsi="Calibri" w:cs="Calibri"/>
          <w:sz w:val="20"/>
          <w:szCs w:val="20"/>
          <w:lang w:val="es-CL"/>
        </w:rPr>
        <w:t>FastAPI</w:t>
      </w:r>
      <w:proofErr w:type="spellEnd"/>
      <w:r w:rsidRPr="009E4BD6">
        <w:rPr>
          <w:rFonts w:ascii="Calibri" w:eastAsia="Calibri" w:hAnsi="Calibri" w:cs="Calibri"/>
          <w:sz w:val="20"/>
          <w:szCs w:val="20"/>
          <w:lang w:val="es-CL"/>
        </w:rPr>
        <w:t xml:space="preserve">), Servicios de </w:t>
      </w:r>
      <w:proofErr w:type="spellStart"/>
      <w:r w:rsidRPr="009E4BD6">
        <w:rPr>
          <w:rFonts w:ascii="Calibri" w:eastAsia="Calibri" w:hAnsi="Calibri" w:cs="Calibri"/>
          <w:sz w:val="20"/>
          <w:szCs w:val="20"/>
          <w:lang w:val="es-CL"/>
        </w:rPr>
        <w:t>Frontend</w:t>
      </w:r>
      <w:proofErr w:type="spellEnd"/>
      <w:r w:rsidRPr="009E4BD6">
        <w:rPr>
          <w:rFonts w:ascii="Calibri" w:eastAsia="Calibri" w:hAnsi="Calibri" w:cs="Calibri"/>
          <w:sz w:val="20"/>
          <w:szCs w:val="20"/>
          <w:lang w:val="es-CL"/>
        </w:rPr>
        <w:t xml:space="preserve"> (</w:t>
      </w:r>
      <w:proofErr w:type="spellStart"/>
      <w:r w:rsidRPr="009E4BD6">
        <w:rPr>
          <w:rFonts w:ascii="Calibri" w:eastAsia="Calibri" w:hAnsi="Calibri" w:cs="Calibri"/>
          <w:sz w:val="20"/>
          <w:szCs w:val="20"/>
          <w:lang w:val="es-CL"/>
        </w:rPr>
        <w:t>TypeScript</w:t>
      </w:r>
      <w:proofErr w:type="spellEnd"/>
      <w:r w:rsidRPr="009E4BD6">
        <w:rPr>
          <w:rFonts w:ascii="Calibri" w:eastAsia="Calibri" w:hAnsi="Calibri" w:cs="Calibri"/>
          <w:sz w:val="20"/>
          <w:szCs w:val="20"/>
          <w:lang w:val="es-CL"/>
        </w:rPr>
        <w:t>), Interfaz de usuario (</w:t>
      </w:r>
      <w:proofErr w:type="spellStart"/>
      <w:r w:rsidRPr="009E4BD6">
        <w:rPr>
          <w:rFonts w:ascii="Calibri" w:eastAsia="Calibri" w:hAnsi="Calibri" w:cs="Calibri"/>
          <w:sz w:val="20"/>
          <w:szCs w:val="20"/>
          <w:lang w:val="es-CL"/>
        </w:rPr>
        <w:t>React</w:t>
      </w:r>
      <w:proofErr w:type="spellEnd"/>
      <w:r w:rsidRPr="009E4BD6">
        <w:rPr>
          <w:rFonts w:ascii="Calibri" w:eastAsia="Calibri" w:hAnsi="Calibri" w:cs="Calibri"/>
          <w:sz w:val="20"/>
          <w:szCs w:val="20"/>
          <w:lang w:val="es-CL"/>
        </w:rPr>
        <w:t xml:space="preserve">), Scripts de datos de prueba y Bitácora de </w:t>
      </w:r>
      <w:proofErr w:type="spellStart"/>
      <w:r w:rsidRPr="009E4BD6">
        <w:rPr>
          <w:rFonts w:ascii="Calibri" w:eastAsia="Calibri" w:hAnsi="Calibri" w:cs="Calibri"/>
          <w:sz w:val="20"/>
          <w:szCs w:val="20"/>
          <w:lang w:val="es-CL"/>
        </w:rPr>
        <w:t>commits</w:t>
      </w:r>
      <w:proofErr w:type="spellEnd"/>
      <w:r w:rsidRPr="009E4BD6">
        <w:rPr>
          <w:rFonts w:ascii="Calibri" w:eastAsia="Calibri" w:hAnsi="Calibri" w:cs="Calibri"/>
          <w:sz w:val="20"/>
          <w:szCs w:val="20"/>
          <w:lang w:val="es-CL"/>
        </w:rPr>
        <w:t>.</w:t>
      </w:r>
    </w:p>
    <w:p w14:paraId="3B7F4A48" w14:textId="77777777" w:rsidR="008A355C" w:rsidRPr="009E4BD6" w:rsidRDefault="00000000">
      <w:pPr>
        <w:pStyle w:val="Ttulo2"/>
        <w:rPr>
          <w:sz w:val="22"/>
          <w:szCs w:val="22"/>
          <w:lang w:val="es-CL"/>
        </w:rPr>
      </w:pPr>
      <w:r w:rsidRPr="009E4BD6">
        <w:rPr>
          <w:sz w:val="22"/>
          <w:szCs w:val="22"/>
          <w:lang w:val="es-CL"/>
        </w:rPr>
        <w:t>4. Monitoreo del plan de trabajo</w:t>
      </w:r>
    </w:p>
    <w:p w14:paraId="1D518420" w14:textId="77777777" w:rsidR="008A355C" w:rsidRPr="009E4BD6" w:rsidRDefault="00000000">
      <w:pPr>
        <w:rPr>
          <w:rFonts w:ascii="Calibri" w:eastAsia="Calibri" w:hAnsi="Calibri" w:cs="Calibri"/>
          <w:sz w:val="20"/>
          <w:szCs w:val="20"/>
          <w:lang w:val="es-CL"/>
        </w:rPr>
      </w:pPr>
      <w:r w:rsidRPr="009E4BD6">
        <w:rPr>
          <w:rFonts w:ascii="Calibri" w:eastAsia="Calibri" w:hAnsi="Calibri" w:cs="Calibri"/>
          <w:sz w:val="20"/>
          <w:szCs w:val="20"/>
          <w:lang w:val="es-CL"/>
        </w:rPr>
        <w:t>El seguimiento del plan muestra que las actividades planificadas se ejecutan conforme al cronograma. La mayoría de las tareas aparecen completadas o en curso, y las que aún no inician dependen de las que actualmente están en desarrollo. El proyecto mantiene un ritmo estable gracias a la planificación estructurada, el uso de metodologías ágiles y la gestión de dependencias mediante tableros Kanban.</w:t>
      </w:r>
    </w:p>
    <w:p w14:paraId="5B467C8A" w14:textId="77777777" w:rsidR="008A355C" w:rsidRPr="009E4BD6" w:rsidRDefault="00000000">
      <w:pPr>
        <w:pStyle w:val="Ttulo2"/>
        <w:rPr>
          <w:sz w:val="22"/>
          <w:szCs w:val="22"/>
          <w:lang w:val="es-CL"/>
        </w:rPr>
      </w:pPr>
      <w:r w:rsidRPr="009E4BD6">
        <w:rPr>
          <w:sz w:val="22"/>
          <w:szCs w:val="22"/>
          <w:lang w:val="es-CL"/>
        </w:rPr>
        <w:t>5. Ajustes a partir del monitoreo</w:t>
      </w:r>
    </w:p>
    <w:p w14:paraId="3A24ADD3" w14:textId="77777777" w:rsidR="008A355C" w:rsidRPr="009E4BD6" w:rsidRDefault="00000000">
      <w:pPr>
        <w:rPr>
          <w:rFonts w:ascii="Calibri" w:eastAsia="Calibri" w:hAnsi="Calibri" w:cs="Calibri"/>
          <w:sz w:val="20"/>
          <w:szCs w:val="20"/>
          <w:lang w:val="es-CL"/>
        </w:rPr>
      </w:pPr>
      <w:r w:rsidRPr="009E4BD6">
        <w:rPr>
          <w:rFonts w:ascii="Calibri" w:eastAsia="Calibri" w:hAnsi="Calibri" w:cs="Calibri"/>
          <w:sz w:val="20"/>
          <w:szCs w:val="20"/>
          <w:lang w:val="es-CL"/>
        </w:rPr>
        <w:t>Factores que han facilitado el desarrollo: comunicación con ingenieros externos, colaboración efectiva y claridad de objetivos. Factores que han dificultado el desarrollo: limitación de tiempo e integración compleja. Acciones: priorización MVP, planificación semanal, revisión de código y automatización de tareas. No se han realizado ajustes al plan de trabajo; el avance sigue conforme al plan original.</w:t>
      </w:r>
    </w:p>
    <w:p w14:paraId="2C2D3C83" w14:textId="77777777" w:rsidR="008A355C" w:rsidRPr="009E4BD6" w:rsidRDefault="00000000">
      <w:pPr>
        <w:pStyle w:val="Ttulo1"/>
        <w:rPr>
          <w:sz w:val="20"/>
          <w:szCs w:val="20"/>
          <w:lang w:val="es-CL"/>
        </w:rPr>
      </w:pPr>
      <w:r w:rsidRPr="009E4BD6">
        <w:rPr>
          <w:sz w:val="24"/>
          <w:szCs w:val="24"/>
          <w:lang w:val="es-CL"/>
        </w:rPr>
        <w:t>Conclusiones individuales</w:t>
      </w:r>
    </w:p>
    <w:p w14:paraId="5E7744A8" w14:textId="77777777" w:rsidR="008A355C" w:rsidRPr="009E4BD6" w:rsidRDefault="00000000">
      <w:pPr>
        <w:rPr>
          <w:rFonts w:ascii="Calibri" w:eastAsia="Calibri" w:hAnsi="Calibri" w:cs="Calibri"/>
          <w:sz w:val="20"/>
          <w:szCs w:val="20"/>
          <w:lang w:val="es-CL"/>
        </w:rPr>
      </w:pPr>
      <w:r w:rsidRPr="009E4BD6">
        <w:rPr>
          <w:rFonts w:ascii="Calibri" w:eastAsia="Calibri" w:hAnsi="Calibri" w:cs="Calibri"/>
          <w:sz w:val="20"/>
          <w:szCs w:val="20"/>
          <w:lang w:val="es-CL"/>
        </w:rPr>
        <w:t xml:space="preserve">La elección del enfoque y la metodología nos dan la certeza del avance del proyecto y del arduo trabajo que conllevará desarrollarlo. Aun con el tiempo cercano al límite, el cumplimiento de los objetivos ha permitido mantener un progreso constante y medible. La integración de herramientas modernas como </w:t>
      </w:r>
      <w:proofErr w:type="spellStart"/>
      <w:r w:rsidRPr="009E4BD6">
        <w:rPr>
          <w:rFonts w:ascii="Calibri" w:eastAsia="Calibri" w:hAnsi="Calibri" w:cs="Calibri"/>
          <w:sz w:val="20"/>
          <w:szCs w:val="20"/>
          <w:lang w:val="es-CL"/>
        </w:rPr>
        <w:t>FastAPI</w:t>
      </w:r>
      <w:proofErr w:type="spellEnd"/>
      <w:r w:rsidRPr="009E4BD6">
        <w:rPr>
          <w:rFonts w:ascii="Calibri" w:eastAsia="Calibri" w:hAnsi="Calibri" w:cs="Calibri"/>
          <w:sz w:val="20"/>
          <w:szCs w:val="20"/>
          <w:lang w:val="es-CL"/>
        </w:rPr>
        <w:t xml:space="preserve"> y </w:t>
      </w:r>
      <w:proofErr w:type="spellStart"/>
      <w:r w:rsidRPr="009E4BD6">
        <w:rPr>
          <w:rFonts w:ascii="Calibri" w:eastAsia="Calibri" w:hAnsi="Calibri" w:cs="Calibri"/>
          <w:sz w:val="20"/>
          <w:szCs w:val="20"/>
          <w:lang w:val="es-CL"/>
        </w:rPr>
        <w:t>React</w:t>
      </w:r>
      <w:proofErr w:type="spellEnd"/>
      <w:r w:rsidRPr="009E4BD6">
        <w:rPr>
          <w:rFonts w:ascii="Calibri" w:eastAsia="Calibri" w:hAnsi="Calibri" w:cs="Calibri"/>
          <w:sz w:val="20"/>
          <w:szCs w:val="20"/>
          <w:lang w:val="es-CL"/>
        </w:rPr>
        <w:t xml:space="preserve"> ha fortalecido la estructura del sistema, mientras que la colaboración entre los integrantes del equipo ha sido clave para resolver desafíos y mantener la coherencia del desarrollo. En lo personal, este proceso ha representado una experiencia enriquecedora en la aplicación de metodologías ágiles, gestión de versiones y despliegue de servicios, reforzando tanto las competencias técnicas como las de trabajo en equipo.</w:t>
      </w:r>
    </w:p>
    <w:p w14:paraId="2091BD6C" w14:textId="77777777" w:rsidR="008A355C" w:rsidRPr="009E4BD6" w:rsidRDefault="00000000">
      <w:pPr>
        <w:pStyle w:val="Ttulo1"/>
        <w:rPr>
          <w:sz w:val="24"/>
          <w:szCs w:val="24"/>
          <w:lang w:val="es-CL"/>
        </w:rPr>
      </w:pPr>
      <w:r w:rsidRPr="009E4BD6">
        <w:rPr>
          <w:sz w:val="24"/>
          <w:szCs w:val="24"/>
          <w:lang w:val="es-CL"/>
        </w:rPr>
        <w:t>Reflexión individual</w:t>
      </w:r>
    </w:p>
    <w:p w14:paraId="121C8A4A" w14:textId="77777777" w:rsidR="008A355C" w:rsidRPr="009E4BD6" w:rsidRDefault="00000000">
      <w:pPr>
        <w:rPr>
          <w:rFonts w:ascii="Calibri" w:eastAsia="Calibri" w:hAnsi="Calibri" w:cs="Calibri"/>
          <w:sz w:val="20"/>
          <w:szCs w:val="20"/>
          <w:lang w:val="es-CL"/>
        </w:rPr>
      </w:pPr>
      <w:r w:rsidRPr="009E4BD6">
        <w:rPr>
          <w:rFonts w:ascii="Calibri" w:eastAsia="Calibri" w:hAnsi="Calibri" w:cs="Calibri"/>
          <w:sz w:val="20"/>
          <w:szCs w:val="20"/>
          <w:lang w:val="es-CL"/>
        </w:rPr>
        <w:t>El desarrollo de este proyecto APT ha sido una gran experiencia, tanto en la aplicación de las habilidades adquiridas durante la carrera como en el crecimiento personal. Aprender nuevos lenguajes y adaptarme a su documentación fue un desafío que fortaleció mi aprendizaje autónomo. Este proceso me permitió afianzar conocimientos en desarrollo de sistemas, organización de tareas y trabajo en equipo. A pesar de las dificultades, el avance logrado refleja compromiso, constancia y motivación por seguir mejorando en futuros proyectos.</w:t>
      </w:r>
    </w:p>
    <w:p w14:paraId="6BF1F93E" w14:textId="77777777" w:rsidR="008A355C" w:rsidRPr="009E4BD6" w:rsidRDefault="00000000">
      <w:pPr>
        <w:pStyle w:val="Ttulo1"/>
        <w:rPr>
          <w:sz w:val="24"/>
          <w:szCs w:val="24"/>
          <w:lang w:val="es-CL"/>
        </w:rPr>
      </w:pPr>
      <w:r w:rsidRPr="009E4BD6">
        <w:rPr>
          <w:sz w:val="24"/>
          <w:szCs w:val="24"/>
          <w:lang w:val="es-CL"/>
        </w:rPr>
        <w:lastRenderedPageBreak/>
        <w:t>Bibliografía</w:t>
      </w:r>
    </w:p>
    <w:p w14:paraId="3CF3C0DA" w14:textId="77777777" w:rsidR="008A355C" w:rsidRDefault="00000000">
      <w:pPr>
        <w:rPr>
          <w:rFonts w:ascii="Calibri" w:eastAsia="Calibri" w:hAnsi="Calibri" w:cs="Calibri"/>
          <w:sz w:val="20"/>
          <w:szCs w:val="20"/>
        </w:rPr>
      </w:pPr>
      <w:proofErr w:type="spellStart"/>
      <w:r w:rsidRPr="009E4BD6">
        <w:rPr>
          <w:rFonts w:ascii="Calibri" w:eastAsia="Calibri" w:hAnsi="Calibri" w:cs="Calibri"/>
          <w:sz w:val="20"/>
          <w:szCs w:val="20"/>
          <w:lang w:val="es-CL"/>
        </w:rPr>
        <w:t>FastAPI</w:t>
      </w:r>
      <w:proofErr w:type="spellEnd"/>
      <w:r w:rsidRPr="009E4BD6">
        <w:rPr>
          <w:rFonts w:ascii="Calibri" w:eastAsia="Calibri" w:hAnsi="Calibri" w:cs="Calibri"/>
          <w:sz w:val="20"/>
          <w:szCs w:val="20"/>
          <w:lang w:val="es-CL"/>
        </w:rPr>
        <w:t xml:space="preserve"> </w:t>
      </w:r>
      <w:proofErr w:type="spellStart"/>
      <w:r w:rsidRPr="009E4BD6">
        <w:rPr>
          <w:rFonts w:ascii="Calibri" w:eastAsia="Calibri" w:hAnsi="Calibri" w:cs="Calibri"/>
          <w:sz w:val="20"/>
          <w:szCs w:val="20"/>
          <w:lang w:val="es-CL"/>
        </w:rPr>
        <w:t>Documentation</w:t>
      </w:r>
      <w:proofErr w:type="spellEnd"/>
      <w:r w:rsidRPr="009E4BD6">
        <w:rPr>
          <w:rFonts w:ascii="Calibri" w:eastAsia="Calibri" w:hAnsi="Calibri" w:cs="Calibri"/>
          <w:sz w:val="20"/>
          <w:szCs w:val="20"/>
          <w:lang w:val="es-CL"/>
        </w:rPr>
        <w:t>: https://fastapi.tiangolo.com/</w:t>
      </w:r>
      <w:r w:rsidRPr="009E4BD6">
        <w:rPr>
          <w:rFonts w:ascii="Calibri" w:eastAsia="Calibri" w:hAnsi="Calibri" w:cs="Calibri"/>
          <w:sz w:val="20"/>
          <w:szCs w:val="20"/>
          <w:lang w:val="es-CL"/>
        </w:rPr>
        <w:br/>
      </w:r>
      <w:proofErr w:type="spellStart"/>
      <w:r w:rsidRPr="009E4BD6">
        <w:rPr>
          <w:rFonts w:ascii="Calibri" w:eastAsia="Calibri" w:hAnsi="Calibri" w:cs="Calibri"/>
          <w:sz w:val="20"/>
          <w:szCs w:val="20"/>
          <w:lang w:val="es-CL"/>
        </w:rPr>
        <w:t>React</w:t>
      </w:r>
      <w:proofErr w:type="spellEnd"/>
      <w:r w:rsidRPr="009E4BD6">
        <w:rPr>
          <w:rFonts w:ascii="Calibri" w:eastAsia="Calibri" w:hAnsi="Calibri" w:cs="Calibri"/>
          <w:sz w:val="20"/>
          <w:szCs w:val="20"/>
          <w:lang w:val="es-CL"/>
        </w:rPr>
        <w:t xml:space="preserve"> </w:t>
      </w:r>
      <w:proofErr w:type="spellStart"/>
      <w:r w:rsidRPr="009E4BD6">
        <w:rPr>
          <w:rFonts w:ascii="Calibri" w:eastAsia="Calibri" w:hAnsi="Calibri" w:cs="Calibri"/>
          <w:sz w:val="20"/>
          <w:szCs w:val="20"/>
          <w:lang w:val="es-CL"/>
        </w:rPr>
        <w:t>Documentation</w:t>
      </w:r>
      <w:proofErr w:type="spellEnd"/>
      <w:r w:rsidRPr="009E4BD6">
        <w:rPr>
          <w:rFonts w:ascii="Calibri" w:eastAsia="Calibri" w:hAnsi="Calibri" w:cs="Calibri"/>
          <w:sz w:val="20"/>
          <w:szCs w:val="20"/>
          <w:lang w:val="es-CL"/>
        </w:rPr>
        <w:t>: https://react.dev/</w:t>
      </w:r>
      <w:r w:rsidRPr="009E4BD6">
        <w:rPr>
          <w:rFonts w:ascii="Calibri" w:eastAsia="Calibri" w:hAnsi="Calibri" w:cs="Calibri"/>
          <w:sz w:val="20"/>
          <w:szCs w:val="20"/>
          <w:lang w:val="es-CL"/>
        </w:rPr>
        <w:br/>
      </w:r>
      <w:proofErr w:type="spellStart"/>
      <w:r w:rsidRPr="009E4BD6">
        <w:rPr>
          <w:rFonts w:ascii="Calibri" w:eastAsia="Calibri" w:hAnsi="Calibri" w:cs="Calibri"/>
          <w:sz w:val="20"/>
          <w:szCs w:val="20"/>
          <w:lang w:val="es-CL"/>
        </w:rPr>
        <w:t>SQLAlchemy</w:t>
      </w:r>
      <w:proofErr w:type="spellEnd"/>
      <w:r w:rsidRPr="009E4BD6">
        <w:rPr>
          <w:rFonts w:ascii="Calibri" w:eastAsia="Calibri" w:hAnsi="Calibri" w:cs="Calibri"/>
          <w:sz w:val="20"/>
          <w:szCs w:val="20"/>
          <w:lang w:val="es-CL"/>
        </w:rPr>
        <w:t xml:space="preserve"> ORM Guide: https://docs.sqlalchemy.org/</w:t>
      </w:r>
      <w:r w:rsidRPr="009E4BD6">
        <w:rPr>
          <w:rFonts w:ascii="Calibri" w:eastAsia="Calibri" w:hAnsi="Calibri" w:cs="Calibri"/>
          <w:sz w:val="20"/>
          <w:szCs w:val="20"/>
          <w:lang w:val="es-CL"/>
        </w:rPr>
        <w:br/>
        <w:t xml:space="preserve">Duoc UC. </w:t>
      </w:r>
      <w:r>
        <w:rPr>
          <w:rFonts w:ascii="Calibri" w:eastAsia="Calibri" w:hAnsi="Calibri" w:cs="Calibri"/>
          <w:sz w:val="20"/>
          <w:szCs w:val="20"/>
        </w:rPr>
        <w:t xml:space="preserve">(2025). Guía de </w:t>
      </w:r>
      <w:proofErr w:type="spellStart"/>
      <w:r>
        <w:rPr>
          <w:rFonts w:ascii="Calibri" w:eastAsia="Calibri" w:hAnsi="Calibri" w:cs="Calibri"/>
          <w:sz w:val="20"/>
          <w:szCs w:val="20"/>
        </w:rPr>
        <w:t>elaboración</w:t>
      </w:r>
      <w:proofErr w:type="spellEnd"/>
      <w:r>
        <w:rPr>
          <w:rFonts w:ascii="Calibri" w:eastAsia="Calibri" w:hAnsi="Calibri" w:cs="Calibri"/>
          <w:sz w:val="20"/>
          <w:szCs w:val="20"/>
        </w:rPr>
        <w:t xml:space="preserve"> de </w:t>
      </w:r>
      <w:proofErr w:type="spellStart"/>
      <w:r>
        <w:rPr>
          <w:rFonts w:ascii="Calibri" w:eastAsia="Calibri" w:hAnsi="Calibri" w:cs="Calibri"/>
          <w:sz w:val="20"/>
          <w:szCs w:val="20"/>
        </w:rPr>
        <w:t>informes</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técnicos</w:t>
      </w:r>
      <w:proofErr w:type="spellEnd"/>
      <w:r>
        <w:rPr>
          <w:rFonts w:ascii="Calibri" w:eastAsia="Calibri" w:hAnsi="Calibri" w:cs="Calibri"/>
          <w:sz w:val="20"/>
          <w:szCs w:val="20"/>
        </w:rPr>
        <w:t xml:space="preserve"> APT.</w:t>
      </w:r>
    </w:p>
    <w:sectPr w:rsidR="008A355C">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BB059F" w14:textId="77777777" w:rsidR="00E23FCB" w:rsidRDefault="00E23FCB">
      <w:pPr>
        <w:spacing w:after="0" w:line="240" w:lineRule="auto"/>
      </w:pPr>
      <w:r>
        <w:separator/>
      </w:r>
    </w:p>
  </w:endnote>
  <w:endnote w:type="continuationSeparator" w:id="0">
    <w:p w14:paraId="2F425067" w14:textId="77777777" w:rsidR="00E23FCB" w:rsidRDefault="00E23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3A604" w14:textId="77777777" w:rsidR="008A355C" w:rsidRDefault="00000000">
    <w:pPr>
      <w:jc w:val="right"/>
    </w:pPr>
    <w:r>
      <w:fldChar w:fldCharType="begin"/>
    </w:r>
    <w:r>
      <w:instrText>PAGE</w:instrText>
    </w:r>
    <w:r>
      <w:fldChar w:fldCharType="separate"/>
    </w:r>
    <w:r w:rsidR="009E4BD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98A4A5" w14:textId="77777777" w:rsidR="00E23FCB" w:rsidRDefault="00E23FCB">
      <w:pPr>
        <w:spacing w:after="0" w:line="240" w:lineRule="auto"/>
      </w:pPr>
      <w:r>
        <w:separator/>
      </w:r>
    </w:p>
  </w:footnote>
  <w:footnote w:type="continuationSeparator" w:id="0">
    <w:p w14:paraId="3E885AC7" w14:textId="77777777" w:rsidR="00E23FCB" w:rsidRDefault="00E23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321720"/>
    <w:multiLevelType w:val="multilevel"/>
    <w:tmpl w:val="2FAADF5A"/>
    <w:lvl w:ilvl="0">
      <w:start w:val="1"/>
      <w:numFmt w:val="decimal"/>
      <w:pStyle w:val="Listaconviet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495610748">
    <w:abstractNumId w:val="0"/>
  </w:num>
  <w:num w:numId="2" w16cid:durableId="11345260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406596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713496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953085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908780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55C"/>
    <w:rsid w:val="0015279A"/>
    <w:rsid w:val="003725FF"/>
    <w:rsid w:val="003828FA"/>
    <w:rsid w:val="007C13D9"/>
    <w:rsid w:val="00825FED"/>
    <w:rsid w:val="008A355C"/>
    <w:rsid w:val="009E4BD6"/>
    <w:rsid w:val="00B625C6"/>
    <w:rsid w:val="00E23FCB"/>
    <w:rsid w:val="00F47ED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4428A"/>
  <w15:docId w15:val="{E97A136A-2B8B-4A05-A185-5C0E1FD7A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Ttulo2">
    <w:name w:val="heading 2"/>
    <w:basedOn w:val="Normal"/>
    <w:next w:val="Normal"/>
    <w:uiPriority w:val="9"/>
    <w:unhideWhenUsed/>
    <w:qFormat/>
    <w:pPr>
      <w:keepNext/>
      <w:keepLines/>
      <w:spacing w:before="200" w:after="0"/>
      <w:outlineLvl w:val="1"/>
    </w:pPr>
    <w:rPr>
      <w:rFonts w:ascii="Calibri" w:eastAsia="Calibri" w:hAnsi="Calibri" w:cs="Calibri"/>
      <w:b/>
      <w:color w:val="4F81BD"/>
      <w:sz w:val="26"/>
      <w:szCs w:val="26"/>
    </w:rPr>
  </w:style>
  <w:style w:type="paragraph" w:styleId="Ttulo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Ttulo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Ttulo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Ttulo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table" w:customStyle="1" w:styleId="TableNormal0">
    <w:name w:val="TableNormal"/>
    <w:tblPr>
      <w:tblCellMar>
        <w:top w:w="100" w:type="dxa"/>
        <w:left w:w="100" w:type="dxa"/>
        <w:bottom w:w="100" w:type="dxa"/>
        <w:right w:w="100" w:type="dxa"/>
      </w:tblCellMar>
    </w:tblPr>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uiPriority w:val="9"/>
    <w:rsid w:val="00FC693F"/>
    <w:rPr>
      <w:rFonts w:asciiTheme="majorHAnsi" w:eastAsiaTheme="majorEastAsia" w:hAnsiTheme="majorHAnsi" w:cstheme="majorBidi"/>
      <w:b/>
      <w:bCs/>
      <w:color w:val="4F81BD" w:themeColor="accent1"/>
    </w:rPr>
  </w:style>
  <w:style w:type="character" w:customStyle="1" w:styleId="TtuloCar">
    <w:name w:val="Título Car"/>
    <w:basedOn w:val="Fuentedeprrafopredeter"/>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SubttuloCar">
    <w:name w:val="Subtítulo Car"/>
    <w:basedOn w:val="Fuentedeprrafopredeter"/>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tabs>
        <w:tab w:val="num" w:pos="720"/>
      </w:tabs>
      <w:ind w:left="720" w:hanging="720"/>
      <w:contextualSpacing/>
    </w:pPr>
  </w:style>
  <w:style w:type="paragraph" w:styleId="Listaconvietas3">
    <w:name w:val="List Bullet 3"/>
    <w:basedOn w:val="Normal"/>
    <w:uiPriority w:val="99"/>
    <w:unhideWhenUsed/>
    <w:rsid w:val="00326F90"/>
    <w:pPr>
      <w:tabs>
        <w:tab w:val="num" w:pos="720"/>
      </w:tabs>
      <w:ind w:left="720" w:hanging="720"/>
      <w:contextualSpacing/>
    </w:pPr>
  </w:style>
  <w:style w:type="paragraph" w:styleId="Listaconnmeros">
    <w:name w:val="List Number"/>
    <w:basedOn w:val="Normal"/>
    <w:uiPriority w:val="99"/>
    <w:unhideWhenUsed/>
    <w:rsid w:val="00326F90"/>
    <w:pPr>
      <w:tabs>
        <w:tab w:val="num" w:pos="720"/>
      </w:tabs>
      <w:ind w:left="720" w:hanging="720"/>
      <w:contextualSpacing/>
    </w:pPr>
  </w:style>
  <w:style w:type="paragraph" w:styleId="Listaconnmeros2">
    <w:name w:val="List Number 2"/>
    <w:basedOn w:val="Normal"/>
    <w:uiPriority w:val="99"/>
    <w:unhideWhenUsed/>
    <w:rsid w:val="0029639D"/>
    <w:pPr>
      <w:tabs>
        <w:tab w:val="num" w:pos="720"/>
      </w:tabs>
      <w:ind w:left="720" w:hanging="720"/>
      <w:contextualSpacing/>
    </w:pPr>
  </w:style>
  <w:style w:type="paragraph" w:styleId="Listaconnmeros3">
    <w:name w:val="List Number 3"/>
    <w:basedOn w:val="Normal"/>
    <w:uiPriority w:val="99"/>
    <w:unhideWhenUsed/>
    <w:rsid w:val="0029639D"/>
    <w:pPr>
      <w:tabs>
        <w:tab w:val="num" w:pos="720"/>
      </w:tabs>
      <w:ind w:left="720" w:hanging="720"/>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next w:val="Normal"/>
    <w:uiPriority w:val="39"/>
    <w:semiHidden/>
    <w:unhideWhenUsed/>
    <w:qFormat/>
    <w:rsid w:val="00FC693F"/>
  </w:style>
  <w:style w:type="table" w:styleId="Tablaconcuadrcula">
    <w:name w:val="Table Grid"/>
    <w:basedOn w:val="Tabla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a">
    <w:basedOn w:val="TableNormal0"/>
    <w:pPr>
      <w:spacing w:after="0" w:line="240" w:lineRule="auto"/>
    </w:pPr>
    <w:tblPr>
      <w:tblStyleRowBandSize w:val="1"/>
      <w:tblStyleColBandSize w:val="1"/>
      <w:tblCellMar>
        <w:top w:w="0" w:type="dxa"/>
        <w:left w:w="108" w:type="dxa"/>
        <w:bottom w:w="0" w:type="dxa"/>
        <w:right w:w="108" w:type="dxa"/>
      </w:tblCellMar>
    </w:tblPr>
  </w:style>
  <w:style w:type="paragraph" w:styleId="Subttulo">
    <w:name w:val="Subtitle"/>
    <w:basedOn w:val="Normal"/>
    <w:next w:val="Normal"/>
    <w:uiPriority w:val="11"/>
    <w:qFormat/>
    <w:rPr>
      <w:rFonts w:ascii="Calibri" w:eastAsia="Calibri" w:hAnsi="Calibri" w:cs="Calibri"/>
      <w:i/>
      <w:color w:val="4F81BD"/>
      <w:sz w:val="24"/>
      <w:szCs w:val="24"/>
    </w:rPr>
  </w:style>
  <w:style w:type="table" w:customStyle="1" w:styleId="a0">
    <w:basedOn w:val="TableNormal0"/>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OtGW/zVOf4HmWwcw8OZM9zCnOQ==">CgMxLjA4AHIhMTJGNkM2NmNkaFczRkw2MjBYOFN0dU15RF82eHc2OTRE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975</Words>
  <Characters>5673</Characters>
  <Application>Microsoft Office Word</Application>
  <DocSecurity>0</DocSecurity>
  <Lines>125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BENJAMIN ANDRES SEPULVEDA TOLEDO</cp:lastModifiedBy>
  <cp:revision>4</cp:revision>
  <dcterms:created xsi:type="dcterms:W3CDTF">2013-12-23T23:15:00Z</dcterms:created>
  <dcterms:modified xsi:type="dcterms:W3CDTF">2025-10-07T02:11:00Z</dcterms:modified>
</cp:coreProperties>
</file>