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765D" w14:textId="77777777" w:rsidR="006B68F4" w:rsidRPr="007B752C" w:rsidRDefault="00C35F72" w:rsidP="006B68F4">
      <w:pPr>
        <w:pStyle w:val="10"/>
        <w:rPr>
          <w:sz w:val="20"/>
        </w:rPr>
      </w:pPr>
      <w:r>
        <w:rPr>
          <w:spacing w:val="20"/>
          <w:sz w:val="16"/>
          <w:szCs w:val="16"/>
        </w:rPr>
        <w:t>МИНИСТЕРСТВО НАУКИ И ВЫСШЕГО ОБРАЗОВАНИЯ РОССИЙСКОЙ ФЕДЕРАЦИИ</w:t>
      </w:r>
    </w:p>
    <w:p w14:paraId="43F3B0F4" w14:textId="77777777" w:rsidR="006B68F4" w:rsidRDefault="00BA30C1" w:rsidP="006B68F4">
      <w:pPr>
        <w:pStyle w:val="10"/>
        <w:rPr>
          <w:sz w:val="16"/>
        </w:rPr>
      </w:pPr>
      <w:r>
        <w:rPr>
          <w:noProof/>
        </w:rPr>
        <w:pict w14:anchorId="793D213F">
          <v:line id="Line 26" o:spid="_x0000_s1026" style="position:absolute;left:0;text-align:left;z-index:251657216;visibility:visible" from="9.15pt,4.35pt" to="469.9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ZQGgIAADUEAAAOAAAAZHJzL2Uyb0RvYy54bWysU02P2yAQvVfqf0DcE3/UyW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" strokeweight="6pt">
            <v:stroke linestyle="thickBetweenThin"/>
          </v:line>
        </w:pict>
      </w:r>
    </w:p>
    <w:p w14:paraId="76D856BB" w14:textId="77777777" w:rsidR="006B68F4" w:rsidRPr="00C35F72" w:rsidRDefault="00C35F72" w:rsidP="006B68F4">
      <w:pPr>
        <w:pStyle w:val="10"/>
        <w:rPr>
          <w:sz w:val="20"/>
        </w:rPr>
      </w:pPr>
      <w:r w:rsidRPr="005E586E">
        <w:rPr>
          <w:sz w:val="20"/>
        </w:rPr>
        <w:t xml:space="preserve">Федеральное государственное </w:t>
      </w:r>
      <w:r>
        <w:rPr>
          <w:sz w:val="20"/>
        </w:rPr>
        <w:t>автономное</w:t>
      </w:r>
      <w:r w:rsidRPr="005E586E">
        <w:rPr>
          <w:sz w:val="20"/>
        </w:rPr>
        <w:t xml:space="preserve"> образовательное учреждение </w:t>
      </w:r>
      <w:r w:rsidRPr="005E586E">
        <w:rPr>
          <w:sz w:val="20"/>
        </w:rPr>
        <w:br/>
        <w:t>высшего образования</w:t>
      </w:r>
    </w:p>
    <w:p w14:paraId="648438D2" w14:textId="77777777" w:rsidR="006B68F4" w:rsidRPr="00010FA7" w:rsidRDefault="00CE7478" w:rsidP="006B68F4">
      <w:pPr>
        <w:jc w:val="center"/>
        <w:rPr>
          <w:rFonts w:ascii="Arial" w:hAnsi="Arial"/>
          <w:b/>
          <w:color w:val="0000FF"/>
          <w:sz w:val="24"/>
          <w:szCs w:val="24"/>
        </w:rPr>
      </w:pPr>
      <w:r>
        <w:rPr>
          <w:b/>
          <w:sz w:val="22"/>
          <w:szCs w:val="22"/>
        </w:rPr>
        <w:t>«</w:t>
      </w:r>
      <w:r w:rsidR="005E586E" w:rsidRPr="009E0F76">
        <w:rPr>
          <w:b/>
          <w:sz w:val="22"/>
          <w:szCs w:val="22"/>
        </w:rPr>
        <w:t>НАЦИОНАЛЬНЫЙ ИССЛЕДО</w:t>
      </w:r>
      <w:r w:rsidR="00814996">
        <w:rPr>
          <w:b/>
          <w:sz w:val="22"/>
          <w:szCs w:val="22"/>
        </w:rPr>
        <w:t xml:space="preserve">ВАТЕЛЬСКИЙ ЯДЕРНЫЙ УНИВЕРСИТЕТ </w:t>
      </w:r>
      <w:r>
        <w:rPr>
          <w:b/>
          <w:sz w:val="22"/>
          <w:szCs w:val="22"/>
        </w:rPr>
        <w:t>«</w:t>
      </w:r>
      <w:r w:rsidR="005E586E" w:rsidRPr="009E0F76">
        <w:rPr>
          <w:b/>
          <w:sz w:val="22"/>
          <w:szCs w:val="22"/>
        </w:rPr>
        <w:t>МИФИ</w:t>
      </w:r>
      <w:r>
        <w:rPr>
          <w:b/>
          <w:sz w:val="22"/>
          <w:szCs w:val="22"/>
        </w:rPr>
        <w:t>»</w:t>
      </w:r>
    </w:p>
    <w:p w14:paraId="3F84B7EA" w14:textId="77777777" w:rsidR="006B68F4" w:rsidRPr="00CE7478" w:rsidRDefault="006B68F4">
      <w:pPr>
        <w:jc w:val="center"/>
        <w:rPr>
          <w:b/>
          <w:sz w:val="30"/>
        </w:rPr>
      </w:pPr>
    </w:p>
    <w:p w14:paraId="61906DDD" w14:textId="77777777" w:rsidR="00653147" w:rsidRPr="00653147" w:rsidRDefault="00715C7F">
      <w:pPr>
        <w:jc w:val="center"/>
        <w:rPr>
          <w:b/>
          <w:sz w:val="30"/>
        </w:rPr>
      </w:pPr>
      <w:r w:rsidRPr="00CE7478">
        <w:rPr>
          <w:sz w:val="28"/>
          <w:szCs w:val="28"/>
        </w:rPr>
        <w:t>Институт физико-технических интеллектуальных систем (ИФТИС)</w:t>
      </w:r>
    </w:p>
    <w:p w14:paraId="7CD399AA" w14:textId="77777777" w:rsidR="00D9314E" w:rsidRPr="00814996" w:rsidRDefault="00D9314E">
      <w:pPr>
        <w:jc w:val="center"/>
        <w:rPr>
          <w:b/>
          <w:sz w:val="30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495"/>
        <w:gridCol w:w="4536"/>
      </w:tblGrid>
      <w:tr w:rsidR="006E6433" w:rsidRPr="001E42B0" w14:paraId="250BC858" w14:textId="77777777" w:rsidTr="001E42B0">
        <w:tc>
          <w:tcPr>
            <w:tcW w:w="5495" w:type="dxa"/>
            <w:vMerge w:val="restart"/>
            <w:shd w:val="clear" w:color="auto" w:fill="auto"/>
          </w:tcPr>
          <w:p w14:paraId="5CBAFB8D" w14:textId="77777777" w:rsidR="006E6433" w:rsidRPr="001E42B0" w:rsidRDefault="00C42ACC" w:rsidP="001E42B0">
            <w:pPr>
              <w:tabs>
                <w:tab w:val="right" w:pos="9639"/>
              </w:tabs>
              <w:spacing w:before="120" w:after="120"/>
              <w:rPr>
                <w:sz w:val="27"/>
              </w:rPr>
            </w:pPr>
            <w:r>
              <w:rPr>
                <w:sz w:val="27"/>
              </w:rPr>
              <w:t>НАПРАВЛЕНИЕ ПОДГОТОВКИ</w:t>
            </w:r>
            <w:r w:rsidR="00715C7F" w:rsidRPr="001E42B0">
              <w:rPr>
                <w:sz w:val="27"/>
              </w:rPr>
              <w:t xml:space="preserve"> </w:t>
            </w:r>
            <w:r w:rsidR="00373DB0" w:rsidRPr="00373DB0">
              <w:rPr>
                <w:b/>
                <w:sz w:val="27"/>
              </w:rPr>
              <w:t>15.03.04</w:t>
            </w:r>
            <w:r w:rsidR="00715C7F">
              <w:rPr>
                <w:b/>
                <w:sz w:val="27"/>
              </w:rPr>
              <w:t xml:space="preserve"> «</w:t>
            </w:r>
            <w:r w:rsidR="00373DB0" w:rsidRPr="00373DB0">
              <w:rPr>
                <w:b/>
                <w:sz w:val="27"/>
              </w:rPr>
              <w:t>Автоматизация технологических процессов и производств</w:t>
            </w:r>
            <w:r w:rsidR="00715C7F">
              <w:rPr>
                <w:b/>
                <w:sz w:val="27"/>
              </w:rPr>
              <w:t>»</w:t>
            </w:r>
          </w:p>
        </w:tc>
        <w:tc>
          <w:tcPr>
            <w:tcW w:w="4536" w:type="dxa"/>
            <w:shd w:val="clear" w:color="auto" w:fill="auto"/>
          </w:tcPr>
          <w:p w14:paraId="0C51468A" w14:textId="77777777" w:rsidR="006E6433" w:rsidRPr="00CE7478" w:rsidRDefault="006E6433" w:rsidP="001E42B0">
            <w:pPr>
              <w:tabs>
                <w:tab w:val="right" w:pos="9639"/>
              </w:tabs>
              <w:spacing w:before="120" w:after="120"/>
              <w:ind w:left="601"/>
              <w:rPr>
                <w:sz w:val="27"/>
              </w:rPr>
            </w:pPr>
            <w:proofErr w:type="gramStart"/>
            <w:r w:rsidRPr="001E42B0">
              <w:rPr>
                <w:sz w:val="27"/>
              </w:rPr>
              <w:t xml:space="preserve">КАФЕДРА  </w:t>
            </w:r>
            <w:r w:rsidR="00CE7478">
              <w:rPr>
                <w:b/>
                <w:sz w:val="27"/>
              </w:rPr>
              <w:t>«</w:t>
            </w:r>
            <w:proofErr w:type="gramEnd"/>
            <w:r w:rsidRPr="001E42B0">
              <w:rPr>
                <w:b/>
                <w:sz w:val="27"/>
              </w:rPr>
              <w:t>Автоматика</w:t>
            </w:r>
            <w:r w:rsidR="00CE7478">
              <w:rPr>
                <w:b/>
                <w:sz w:val="27"/>
              </w:rPr>
              <w:t>»</w:t>
            </w:r>
          </w:p>
        </w:tc>
      </w:tr>
      <w:tr w:rsidR="006E6433" w:rsidRPr="001E42B0" w14:paraId="7743C5FA" w14:textId="77777777" w:rsidTr="001E42B0">
        <w:tc>
          <w:tcPr>
            <w:tcW w:w="5495" w:type="dxa"/>
            <w:vMerge/>
            <w:shd w:val="clear" w:color="auto" w:fill="auto"/>
          </w:tcPr>
          <w:p w14:paraId="501191E3" w14:textId="77777777" w:rsidR="006E6433" w:rsidRPr="001E42B0" w:rsidRDefault="006E6433" w:rsidP="001E42B0">
            <w:pPr>
              <w:tabs>
                <w:tab w:val="right" w:pos="9639"/>
              </w:tabs>
              <w:spacing w:before="120" w:after="120"/>
              <w:rPr>
                <w:sz w:val="27"/>
              </w:rPr>
            </w:pPr>
          </w:p>
        </w:tc>
        <w:tc>
          <w:tcPr>
            <w:tcW w:w="4536" w:type="dxa"/>
            <w:shd w:val="clear" w:color="auto" w:fill="auto"/>
          </w:tcPr>
          <w:p w14:paraId="4D169AF7" w14:textId="77777777" w:rsidR="006E6433" w:rsidRPr="00642B8C" w:rsidRDefault="006E6433" w:rsidP="00373DB0">
            <w:pPr>
              <w:tabs>
                <w:tab w:val="right" w:pos="9639"/>
              </w:tabs>
              <w:spacing w:before="120" w:after="120"/>
              <w:ind w:left="601"/>
              <w:rPr>
                <w:sz w:val="27"/>
                <w:lang w:val="en-US"/>
              </w:rPr>
            </w:pPr>
            <w:proofErr w:type="gramStart"/>
            <w:r w:rsidRPr="001E42B0">
              <w:rPr>
                <w:sz w:val="27"/>
              </w:rPr>
              <w:t xml:space="preserve">ГРУППА  </w:t>
            </w:r>
            <w:r w:rsidR="00277E2D">
              <w:rPr>
                <w:b/>
                <w:sz w:val="27"/>
              </w:rPr>
              <w:t>Б</w:t>
            </w:r>
            <w:proofErr w:type="gramEnd"/>
            <w:r w:rsidR="00277E2D">
              <w:rPr>
                <w:b/>
                <w:sz w:val="27"/>
                <w:lang w:val="en-US"/>
              </w:rPr>
              <w:t>20</w:t>
            </w:r>
            <w:r w:rsidR="00373DB0">
              <w:rPr>
                <w:b/>
                <w:sz w:val="27"/>
              </w:rPr>
              <w:t>-603</w:t>
            </w:r>
          </w:p>
        </w:tc>
      </w:tr>
    </w:tbl>
    <w:p w14:paraId="7E0EF643" w14:textId="77777777" w:rsidR="006B68F4" w:rsidRDefault="006B68F4">
      <w:pPr>
        <w:rPr>
          <w:b/>
          <w:sz w:val="27"/>
        </w:rPr>
      </w:pPr>
      <w:r>
        <w:rPr>
          <w:b/>
          <w:sz w:val="27"/>
        </w:rPr>
        <w:t xml:space="preserve">          </w:t>
      </w:r>
    </w:p>
    <w:p w14:paraId="1F0A5EA7" w14:textId="77777777" w:rsidR="006B68F4" w:rsidRDefault="006B68F4">
      <w:pPr>
        <w:rPr>
          <w:sz w:val="30"/>
        </w:rPr>
      </w:pPr>
    </w:p>
    <w:p w14:paraId="6BDDFF50" w14:textId="77777777" w:rsidR="00D9314E" w:rsidRDefault="00D9314E">
      <w:pPr>
        <w:rPr>
          <w:sz w:val="30"/>
        </w:rPr>
      </w:pPr>
    </w:p>
    <w:p w14:paraId="3E988750" w14:textId="77777777" w:rsidR="006B68F4" w:rsidRPr="00537D21" w:rsidRDefault="00010FA7">
      <w:pPr>
        <w:jc w:val="right"/>
        <w:rPr>
          <w:sz w:val="24"/>
        </w:rPr>
      </w:pPr>
      <w:r>
        <w:rPr>
          <w:sz w:val="24"/>
        </w:rPr>
        <w:t xml:space="preserve"> </w:t>
      </w:r>
      <w:r w:rsidR="00537D21">
        <w:rPr>
          <w:sz w:val="24"/>
        </w:rPr>
        <w:t>«</w:t>
      </w:r>
      <w:r>
        <w:rPr>
          <w:sz w:val="24"/>
        </w:rPr>
        <w:t>УТВЕРЖДАЮ</w:t>
      </w:r>
      <w:r w:rsidR="00537D21">
        <w:rPr>
          <w:sz w:val="24"/>
        </w:rPr>
        <w:t>»</w:t>
      </w:r>
    </w:p>
    <w:p w14:paraId="7C8BED96" w14:textId="77777777" w:rsidR="006B68F4" w:rsidRPr="00ED764A" w:rsidRDefault="00643F17">
      <w:pPr>
        <w:pStyle w:val="7"/>
        <w:rPr>
          <w:sz w:val="24"/>
        </w:rPr>
      </w:pPr>
      <w:proofErr w:type="spellStart"/>
      <w:r>
        <w:rPr>
          <w:sz w:val="24"/>
        </w:rPr>
        <w:t>И.о</w:t>
      </w:r>
      <w:proofErr w:type="spellEnd"/>
      <w:r>
        <w:rPr>
          <w:sz w:val="24"/>
        </w:rPr>
        <w:t>. з</w:t>
      </w:r>
      <w:r w:rsidR="002C5AA3">
        <w:rPr>
          <w:sz w:val="24"/>
        </w:rPr>
        <w:t>ам.</w:t>
      </w:r>
      <w:r w:rsidR="002B2EDE">
        <w:rPr>
          <w:sz w:val="24"/>
        </w:rPr>
        <w:t xml:space="preserve"> з</w:t>
      </w:r>
      <w:r w:rsidR="006B68F4">
        <w:rPr>
          <w:sz w:val="24"/>
        </w:rPr>
        <w:t xml:space="preserve">ав. кафедрой </w:t>
      </w:r>
      <w:r w:rsidR="00CE7478">
        <w:rPr>
          <w:sz w:val="24"/>
        </w:rPr>
        <w:t>«</w:t>
      </w:r>
      <w:r w:rsidR="005E586E">
        <w:rPr>
          <w:sz w:val="24"/>
        </w:rPr>
        <w:t>Автоматика</w:t>
      </w:r>
      <w:r w:rsidR="00CE7478">
        <w:rPr>
          <w:sz w:val="24"/>
        </w:rPr>
        <w:t>»</w:t>
      </w:r>
    </w:p>
    <w:p w14:paraId="1F26986B" w14:textId="77777777" w:rsidR="006B68F4" w:rsidRDefault="00901C00">
      <w:pPr>
        <w:spacing w:before="240"/>
        <w:jc w:val="right"/>
        <w:rPr>
          <w:sz w:val="24"/>
        </w:rPr>
      </w:pPr>
      <w:r>
        <w:rPr>
          <w:sz w:val="24"/>
        </w:rPr>
        <w:t>______________</w:t>
      </w:r>
      <w:r w:rsidR="00643F17">
        <w:rPr>
          <w:sz w:val="24"/>
        </w:rPr>
        <w:t xml:space="preserve">__И.Г. </w:t>
      </w:r>
      <w:proofErr w:type="spellStart"/>
      <w:r w:rsidR="00643F17">
        <w:rPr>
          <w:sz w:val="24"/>
        </w:rPr>
        <w:t>Кулло</w:t>
      </w:r>
      <w:proofErr w:type="spellEnd"/>
    </w:p>
    <w:p w14:paraId="26B1FD57" w14:textId="77777777" w:rsidR="006B68F4" w:rsidRDefault="00901C00">
      <w:pPr>
        <w:spacing w:before="120"/>
        <w:jc w:val="right"/>
        <w:rPr>
          <w:sz w:val="24"/>
        </w:rPr>
      </w:pPr>
      <w:proofErr w:type="gramStart"/>
      <w:r>
        <w:rPr>
          <w:sz w:val="24"/>
        </w:rPr>
        <w:t xml:space="preserve">«  </w:t>
      </w:r>
      <w:proofErr w:type="gramEnd"/>
      <w:r>
        <w:rPr>
          <w:sz w:val="24"/>
        </w:rPr>
        <w:t xml:space="preserve"> </w:t>
      </w:r>
      <w:r w:rsidR="00CE7478">
        <w:rPr>
          <w:sz w:val="24"/>
        </w:rPr>
        <w:t xml:space="preserve">  </w:t>
      </w:r>
      <w:r>
        <w:rPr>
          <w:sz w:val="24"/>
        </w:rPr>
        <w:t xml:space="preserve">  » _____________</w:t>
      </w:r>
      <w:r w:rsidR="006B68F4">
        <w:rPr>
          <w:sz w:val="24"/>
        </w:rPr>
        <w:t xml:space="preserve">  20</w:t>
      </w:r>
      <w:r w:rsidR="00CE7478">
        <w:rPr>
          <w:sz w:val="24"/>
        </w:rPr>
        <w:t>2</w:t>
      </w:r>
      <w:r w:rsidR="00277E2D" w:rsidRPr="007D1906">
        <w:rPr>
          <w:sz w:val="24"/>
        </w:rPr>
        <w:t>4</w:t>
      </w:r>
      <w:r w:rsidR="006B68F4">
        <w:rPr>
          <w:sz w:val="24"/>
        </w:rPr>
        <w:t xml:space="preserve"> г.</w:t>
      </w:r>
    </w:p>
    <w:p w14:paraId="1550BC7D" w14:textId="77777777" w:rsidR="006B68F4" w:rsidRDefault="006B68F4">
      <w:pPr>
        <w:rPr>
          <w:sz w:val="24"/>
        </w:rPr>
      </w:pPr>
    </w:p>
    <w:p w14:paraId="555BBEA2" w14:textId="77777777" w:rsidR="006B68F4" w:rsidRDefault="006B68F4">
      <w:pPr>
        <w:rPr>
          <w:sz w:val="24"/>
        </w:rPr>
      </w:pPr>
    </w:p>
    <w:p w14:paraId="3BAD21AC" w14:textId="77777777" w:rsidR="00D9314E" w:rsidRDefault="00D9314E">
      <w:pPr>
        <w:rPr>
          <w:sz w:val="24"/>
        </w:rPr>
      </w:pPr>
    </w:p>
    <w:p w14:paraId="7BF18EA2" w14:textId="77777777" w:rsidR="006B68F4" w:rsidRDefault="00865CF0">
      <w:pPr>
        <w:jc w:val="center"/>
        <w:rPr>
          <w:b/>
          <w:sz w:val="30"/>
        </w:rPr>
      </w:pPr>
      <w:r>
        <w:rPr>
          <w:b/>
          <w:sz w:val="30"/>
        </w:rPr>
        <w:t>ЗАДАНИЕ НА ВЫПУСКНУЮ КВАЛИФИКАЦИОННУЮ РАБОТУ</w:t>
      </w:r>
    </w:p>
    <w:p w14:paraId="7CF9E42B" w14:textId="77777777" w:rsidR="006B68F4" w:rsidRDefault="006B68F4">
      <w:pPr>
        <w:jc w:val="center"/>
      </w:pPr>
      <w:r>
        <w:t>(заполняется в 2-х экземплярах)</w:t>
      </w:r>
    </w:p>
    <w:p w14:paraId="19B347A0" w14:textId="77777777" w:rsidR="002323BC" w:rsidRDefault="002323BC">
      <w:pPr>
        <w:tabs>
          <w:tab w:val="right" w:pos="9639"/>
        </w:tabs>
        <w:rPr>
          <w:sz w:val="24"/>
        </w:rPr>
      </w:pPr>
    </w:p>
    <w:p w14:paraId="0DCF7E4C" w14:textId="3C90058A" w:rsidR="006B68F4" w:rsidRPr="00562313" w:rsidRDefault="006B68F4">
      <w:pPr>
        <w:tabs>
          <w:tab w:val="right" w:pos="9639"/>
        </w:tabs>
        <w:rPr>
          <w:sz w:val="24"/>
          <w:u w:val="single"/>
        </w:rPr>
      </w:pPr>
      <w:r>
        <w:rPr>
          <w:sz w:val="24"/>
        </w:rPr>
        <w:t xml:space="preserve">1. Фамилия, имя, отчество </w:t>
      </w:r>
      <w:r w:rsidR="00010FA7">
        <w:rPr>
          <w:sz w:val="24"/>
        </w:rPr>
        <w:t>студента</w:t>
      </w:r>
      <w:r w:rsidR="00643F17">
        <w:rPr>
          <w:sz w:val="24"/>
        </w:rPr>
        <w:t xml:space="preserve"> </w:t>
      </w:r>
      <w:r w:rsidR="00643F17">
        <w:rPr>
          <w:sz w:val="24"/>
          <w:u w:val="single"/>
        </w:rPr>
        <w:t xml:space="preserve">  </w:t>
      </w:r>
      <w:r w:rsidR="007D1906">
        <w:rPr>
          <w:sz w:val="24"/>
          <w:u w:val="single"/>
        </w:rPr>
        <w:t>Харисов Рустам Динарович</w:t>
      </w:r>
      <w:r w:rsidR="00562313">
        <w:rPr>
          <w:sz w:val="24"/>
          <w:u w:val="single"/>
        </w:rPr>
        <w:tab/>
      </w:r>
    </w:p>
    <w:p w14:paraId="6C2CF3C9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13915F7B" w14:textId="0AA73576" w:rsidR="006B68F4" w:rsidRPr="00562313" w:rsidRDefault="006B68F4">
      <w:pPr>
        <w:tabs>
          <w:tab w:val="right" w:pos="9639"/>
        </w:tabs>
        <w:spacing w:before="240"/>
        <w:rPr>
          <w:sz w:val="24"/>
          <w:u w:val="single"/>
        </w:rPr>
      </w:pPr>
      <w:r>
        <w:rPr>
          <w:sz w:val="24"/>
        </w:rPr>
        <w:t xml:space="preserve">2. Тема </w:t>
      </w:r>
      <w:r w:rsidR="00865CF0">
        <w:rPr>
          <w:sz w:val="24"/>
        </w:rPr>
        <w:t>выпускной квалификационной работы</w:t>
      </w:r>
      <w:r>
        <w:rPr>
          <w:sz w:val="24"/>
        </w:rPr>
        <w:t xml:space="preserve"> </w:t>
      </w:r>
      <w:r w:rsidR="00562313">
        <w:rPr>
          <w:sz w:val="24"/>
          <w:u w:val="single"/>
        </w:rPr>
        <w:t xml:space="preserve"> </w:t>
      </w:r>
      <w:r w:rsidR="007D1906">
        <w:rPr>
          <w:sz w:val="24"/>
          <w:u w:val="single"/>
        </w:rPr>
        <w:t xml:space="preserve">           </w:t>
      </w:r>
      <w:r w:rsidR="007D1906" w:rsidRPr="00415389">
        <w:rPr>
          <w:sz w:val="24"/>
          <w:highlight w:val="green"/>
          <w:u w:val="single"/>
        </w:rPr>
        <w:t>Автоматизация складского учёта.</w:t>
      </w:r>
      <w:r w:rsidR="00562313">
        <w:rPr>
          <w:sz w:val="24"/>
          <w:u w:val="single"/>
        </w:rPr>
        <w:tab/>
      </w:r>
    </w:p>
    <w:p w14:paraId="4B08B618" w14:textId="0CA22A0B" w:rsidR="006B68F4" w:rsidRPr="00562313" w:rsidRDefault="007D1906">
      <w:pPr>
        <w:tabs>
          <w:tab w:val="right" w:pos="9639"/>
        </w:tabs>
        <w:spacing w:before="120"/>
        <w:rPr>
          <w:sz w:val="24"/>
          <w:u w:val="single"/>
        </w:rPr>
      </w:pPr>
      <w:r w:rsidRPr="00415389">
        <w:rPr>
          <w:sz w:val="24"/>
          <w:highlight w:val="red"/>
          <w:u w:val="single"/>
        </w:rPr>
        <w:t>Конфигуратор клиент-серверного бизнес-приложения</w:t>
      </w:r>
      <w:r w:rsidR="00562313">
        <w:rPr>
          <w:sz w:val="24"/>
          <w:u w:val="single"/>
        </w:rPr>
        <w:tab/>
      </w:r>
    </w:p>
    <w:p w14:paraId="283E8A57" w14:textId="0CBD1F6C" w:rsidR="006B68F4" w:rsidRDefault="00415389">
      <w:pPr>
        <w:tabs>
          <w:tab w:val="right" w:pos="9639"/>
        </w:tabs>
        <w:spacing w:before="120"/>
        <w:rPr>
          <w:sz w:val="24"/>
          <w:u w:val="single"/>
        </w:rPr>
      </w:pPr>
      <w:r w:rsidRPr="00415389">
        <w:rPr>
          <w:sz w:val="24"/>
          <w:highlight w:val="yellow"/>
          <w:u w:val="single"/>
        </w:rPr>
        <w:t>В памятке по оформлению задания написано, что слов в теме должны быть 7-10. По этой причине возник вопрос: «Можно ли изменить тему?» (старая тема – зеленым, новая – красным)</w:t>
      </w:r>
      <w:r w:rsidR="006B68F4">
        <w:rPr>
          <w:sz w:val="24"/>
          <w:u w:val="single"/>
        </w:rPr>
        <w:tab/>
      </w:r>
    </w:p>
    <w:p w14:paraId="024DFA5C" w14:textId="77777777" w:rsidR="00BF52A7" w:rsidRPr="00BF52A7" w:rsidRDefault="00BF52A7">
      <w:pPr>
        <w:tabs>
          <w:tab w:val="right" w:pos="9639"/>
        </w:tabs>
        <w:spacing w:before="120"/>
        <w:rPr>
          <w:sz w:val="24"/>
        </w:rPr>
      </w:pPr>
    </w:p>
    <w:p w14:paraId="048A4B3B" w14:textId="757CF27F" w:rsidR="006B68F4" w:rsidRDefault="006B68F4">
      <w:pPr>
        <w:tabs>
          <w:tab w:val="right" w:pos="9639"/>
        </w:tabs>
        <w:spacing w:before="240"/>
        <w:rPr>
          <w:sz w:val="24"/>
        </w:rPr>
      </w:pPr>
      <w:r>
        <w:rPr>
          <w:sz w:val="24"/>
        </w:rPr>
        <w:t xml:space="preserve">3. Срок сдачи </w:t>
      </w:r>
      <w:r w:rsidR="00537D21">
        <w:rPr>
          <w:sz w:val="24"/>
        </w:rPr>
        <w:t>работы</w:t>
      </w:r>
      <w:r>
        <w:rPr>
          <w:sz w:val="24"/>
        </w:rPr>
        <w:t xml:space="preserve">: </w:t>
      </w:r>
      <w:r>
        <w:rPr>
          <w:sz w:val="24"/>
          <w:u w:val="single"/>
        </w:rPr>
        <w:t>собеседование:</w:t>
      </w:r>
      <w:r>
        <w:rPr>
          <w:sz w:val="24"/>
          <w:u w:val="single"/>
        </w:rPr>
        <w:tab/>
      </w:r>
    </w:p>
    <w:p w14:paraId="4874C591" w14:textId="41CACFB3" w:rsidR="006B68F4" w:rsidRDefault="006B68F4" w:rsidP="00D9314E">
      <w:pPr>
        <w:pStyle w:val="8"/>
        <w:tabs>
          <w:tab w:val="right" w:pos="9639"/>
        </w:tabs>
        <w:spacing w:before="120" w:line="240" w:lineRule="auto"/>
        <w:ind w:left="2268" w:firstLine="56"/>
        <w:rPr>
          <w:sz w:val="24"/>
          <w:u w:val="single"/>
        </w:rPr>
      </w:pPr>
      <w:r>
        <w:rPr>
          <w:sz w:val="24"/>
          <w:u w:val="single"/>
        </w:rPr>
        <w:t>защита:</w:t>
      </w:r>
      <w:r w:rsidR="00941A3B" w:rsidRPr="00941A3B">
        <w:rPr>
          <w:sz w:val="24"/>
          <w:u w:val="single"/>
        </w:rPr>
        <w:t xml:space="preserve"> </w:t>
      </w:r>
      <w:r w:rsidR="00941A3B">
        <w:rPr>
          <w:sz w:val="24"/>
          <w:u w:val="single"/>
        </w:rPr>
        <w:t>06 июня 2024 г.</w:t>
      </w:r>
      <w:r>
        <w:rPr>
          <w:sz w:val="24"/>
          <w:u w:val="single"/>
        </w:rPr>
        <w:tab/>
      </w:r>
    </w:p>
    <w:p w14:paraId="42CC1FD0" w14:textId="384FE430" w:rsidR="006B68F4" w:rsidRPr="00562313" w:rsidRDefault="006B68F4">
      <w:pPr>
        <w:tabs>
          <w:tab w:val="right" w:pos="9639"/>
        </w:tabs>
        <w:spacing w:before="240"/>
        <w:rPr>
          <w:sz w:val="24"/>
          <w:u w:val="single"/>
        </w:rPr>
      </w:pPr>
      <w:r>
        <w:rPr>
          <w:sz w:val="24"/>
        </w:rPr>
        <w:t xml:space="preserve">4. Руководитель </w:t>
      </w:r>
      <w:r w:rsidR="00865CF0">
        <w:rPr>
          <w:sz w:val="24"/>
        </w:rPr>
        <w:t>выпускной квалификационной работы</w:t>
      </w:r>
      <w:r>
        <w:rPr>
          <w:sz w:val="24"/>
        </w:rPr>
        <w:t xml:space="preserve">   </w:t>
      </w:r>
      <w:r w:rsidR="00562313">
        <w:rPr>
          <w:sz w:val="24"/>
          <w:u w:val="single"/>
        </w:rPr>
        <w:t xml:space="preserve"> </w:t>
      </w:r>
      <w:r w:rsidR="007D1906">
        <w:rPr>
          <w:sz w:val="24"/>
          <w:u w:val="single"/>
        </w:rPr>
        <w:t>Тонкошкуров Алексей Дмитриевич</w:t>
      </w:r>
      <w:r w:rsidR="00562313">
        <w:rPr>
          <w:sz w:val="24"/>
          <w:u w:val="single"/>
        </w:rPr>
        <w:tab/>
      </w:r>
    </w:p>
    <w:p w14:paraId="2BED3871" w14:textId="0EC636D9" w:rsidR="006B68F4" w:rsidRPr="00562313" w:rsidRDefault="00562313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 xml:space="preserve"> </w:t>
      </w:r>
      <w:r w:rsidR="007D1906">
        <w:rPr>
          <w:sz w:val="24"/>
          <w:u w:val="single"/>
        </w:rPr>
        <w:t>ФГУП «ВНИИА им. Духова», инженер-программист 1 категории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69B24A3" w14:textId="77777777" w:rsidR="006B68F4" w:rsidRDefault="006B68F4">
      <w:pPr>
        <w:tabs>
          <w:tab w:val="right" w:pos="9639"/>
        </w:tabs>
        <w:spacing w:after="120"/>
        <w:jc w:val="center"/>
      </w:pPr>
      <w:r>
        <w:t>(Ф.И.О. полностью, ученая степень, место работы, должность)</w:t>
      </w:r>
    </w:p>
    <w:p w14:paraId="48D95609" w14:textId="77777777" w:rsidR="006B68F4" w:rsidRDefault="006B68F4">
      <w:pPr>
        <w:tabs>
          <w:tab w:val="right" w:pos="9639"/>
        </w:tabs>
        <w:spacing w:before="240"/>
        <w:rPr>
          <w:sz w:val="24"/>
        </w:rPr>
      </w:pPr>
      <w:r>
        <w:rPr>
          <w:sz w:val="24"/>
        </w:rPr>
        <w:t xml:space="preserve">5. Рецензент </w:t>
      </w:r>
      <w:r w:rsidR="00865CF0">
        <w:rPr>
          <w:sz w:val="24"/>
        </w:rPr>
        <w:t>выпускной квалификационной работы</w:t>
      </w:r>
      <w:r w:rsidR="009C3DBC">
        <w:rPr>
          <w:sz w:val="24"/>
        </w:rPr>
        <w:t xml:space="preserve"> </w:t>
      </w:r>
      <w:r w:rsidR="009C3DBC">
        <w:rPr>
          <w:sz w:val="24"/>
          <w:u w:val="single"/>
        </w:rPr>
        <w:t xml:space="preserve">  </w:t>
      </w:r>
      <w:r>
        <w:rPr>
          <w:sz w:val="24"/>
          <w:u w:val="single"/>
        </w:rPr>
        <w:tab/>
      </w:r>
    </w:p>
    <w:p w14:paraId="54C6626C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59BAAA31" w14:textId="77777777" w:rsidR="006B68F4" w:rsidRDefault="006B68F4">
      <w:pPr>
        <w:spacing w:after="120"/>
        <w:jc w:val="center"/>
      </w:pPr>
      <w:r>
        <w:t>(Ф.И.О. полностью, ученая степень, место работы, должность)</w:t>
      </w:r>
    </w:p>
    <w:p w14:paraId="691FF549" w14:textId="77777777" w:rsidR="006B68F4" w:rsidRDefault="006B68F4">
      <w:pPr>
        <w:rPr>
          <w:sz w:val="24"/>
        </w:rPr>
      </w:pPr>
    </w:p>
    <w:p w14:paraId="0A11E969" w14:textId="77777777" w:rsidR="006B68F4" w:rsidRPr="00910A17" w:rsidRDefault="006B68F4">
      <w:pPr>
        <w:rPr>
          <w:sz w:val="24"/>
        </w:rPr>
      </w:pPr>
    </w:p>
    <w:p w14:paraId="6C34063B" w14:textId="77777777" w:rsidR="006B68F4" w:rsidRDefault="006B68F4">
      <w:pPr>
        <w:jc w:val="center"/>
        <w:rPr>
          <w:b/>
          <w:sz w:val="24"/>
        </w:rPr>
      </w:pPr>
      <w:r>
        <w:rPr>
          <w:b/>
          <w:sz w:val="24"/>
        </w:rPr>
        <w:t>Москва, 20</w:t>
      </w:r>
      <w:r w:rsidR="00CE7478">
        <w:rPr>
          <w:b/>
          <w:sz w:val="24"/>
        </w:rPr>
        <w:t>2</w:t>
      </w:r>
      <w:r w:rsidR="00277E2D" w:rsidRPr="007D1906">
        <w:rPr>
          <w:b/>
          <w:sz w:val="24"/>
        </w:rPr>
        <w:t>4</w:t>
      </w:r>
      <w:r>
        <w:rPr>
          <w:b/>
          <w:sz w:val="24"/>
        </w:rPr>
        <w:t xml:space="preserve"> г.</w:t>
      </w:r>
    </w:p>
    <w:p w14:paraId="22E00244" w14:textId="3EA1B85D" w:rsidR="00BF52A7" w:rsidRDefault="006B68F4" w:rsidP="003511E6">
      <w:pPr>
        <w:tabs>
          <w:tab w:val="left" w:pos="5103"/>
          <w:tab w:val="right" w:pos="9639"/>
        </w:tabs>
        <w:spacing w:before="120"/>
        <w:jc w:val="both"/>
        <w:rPr>
          <w:sz w:val="24"/>
          <w:u w:val="single"/>
        </w:rPr>
      </w:pPr>
      <w:r>
        <w:rPr>
          <w:b/>
          <w:sz w:val="24"/>
        </w:rPr>
        <w:br w:type="page"/>
      </w:r>
      <w:r w:rsidR="00BF52A7">
        <w:rPr>
          <w:sz w:val="24"/>
        </w:rPr>
        <w:lastRenderedPageBreak/>
        <w:t>1.</w:t>
      </w:r>
      <w:r w:rsidR="003511E6">
        <w:rPr>
          <w:sz w:val="24"/>
        </w:rPr>
        <w:t> </w:t>
      </w:r>
      <w:r w:rsidR="00BF52A7">
        <w:rPr>
          <w:sz w:val="24"/>
        </w:rPr>
        <w:t>Предметная область</w:t>
      </w:r>
      <w:r w:rsidR="003511E6" w:rsidRPr="003511E6">
        <w:rPr>
          <w:sz w:val="24"/>
        </w:rPr>
        <w:t xml:space="preserve"> (</w:t>
      </w:r>
      <w:r w:rsidR="006779DA">
        <w:rPr>
          <w:sz w:val="24"/>
        </w:rPr>
        <w:t xml:space="preserve">например, </w:t>
      </w:r>
      <w:r w:rsidR="003511E6">
        <w:rPr>
          <w:sz w:val="24"/>
        </w:rPr>
        <w:t>автоматизация физико-энергетических установок,</w:t>
      </w:r>
      <w:r w:rsidR="006779DA">
        <w:rPr>
          <w:sz w:val="24"/>
        </w:rPr>
        <w:t xml:space="preserve"> </w:t>
      </w:r>
      <w:r w:rsidR="006779DA">
        <w:rPr>
          <w:sz w:val="24"/>
        </w:rPr>
        <w:br/>
        <w:t>автоматизированные системы управления технологическими процессами АЭС,</w:t>
      </w:r>
      <w:r w:rsidR="003511E6">
        <w:rPr>
          <w:sz w:val="24"/>
        </w:rPr>
        <w:t xml:space="preserve"> </w:t>
      </w:r>
      <w:r w:rsidR="006779DA">
        <w:rPr>
          <w:sz w:val="24"/>
        </w:rPr>
        <w:t>а</w:t>
      </w:r>
      <w:r w:rsidR="006779DA" w:rsidRPr="006779DA">
        <w:rPr>
          <w:sz w:val="24"/>
        </w:rPr>
        <w:t>втоматизация физических установок и научных исследований</w:t>
      </w:r>
      <w:r w:rsidR="003511E6">
        <w:rPr>
          <w:sz w:val="24"/>
        </w:rPr>
        <w:t xml:space="preserve">, системы физической защиты ядерных материалов и </w:t>
      </w:r>
      <w:proofErr w:type="gramStart"/>
      <w:r w:rsidR="003511E6">
        <w:rPr>
          <w:sz w:val="24"/>
        </w:rPr>
        <w:t>установок</w:t>
      </w:r>
      <w:r w:rsidR="003511E6" w:rsidRPr="003511E6">
        <w:rPr>
          <w:sz w:val="24"/>
        </w:rPr>
        <w:t>)</w:t>
      </w:r>
      <w:r w:rsidR="00BF52A7">
        <w:rPr>
          <w:sz w:val="24"/>
        </w:rPr>
        <w:t xml:space="preserve"> </w:t>
      </w:r>
      <w:r w:rsidR="009C3DBC">
        <w:rPr>
          <w:sz w:val="24"/>
          <w:u w:val="single"/>
        </w:rPr>
        <w:t xml:space="preserve">  </w:t>
      </w:r>
      <w:proofErr w:type="gramEnd"/>
      <w:r w:rsidR="007D1906">
        <w:rPr>
          <w:sz w:val="24"/>
          <w:u w:val="single"/>
        </w:rPr>
        <w:t>автоматизация складского документооборота и учёта</w:t>
      </w:r>
      <w:r w:rsidR="003511E6">
        <w:rPr>
          <w:sz w:val="24"/>
          <w:u w:val="single"/>
        </w:rPr>
        <w:tab/>
      </w:r>
    </w:p>
    <w:p w14:paraId="06C3B5DC" w14:textId="6D0A4DF9" w:rsidR="00BF52A7" w:rsidRDefault="003F70A3" w:rsidP="00BF52A7">
      <w:pPr>
        <w:tabs>
          <w:tab w:val="left" w:pos="5103"/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>материальных ресурсов</w:t>
      </w:r>
      <w:r w:rsidR="00BF52A7">
        <w:rPr>
          <w:sz w:val="24"/>
          <w:u w:val="single"/>
        </w:rPr>
        <w:tab/>
      </w:r>
      <w:r w:rsidR="00BF52A7">
        <w:rPr>
          <w:sz w:val="24"/>
          <w:u w:val="single"/>
        </w:rPr>
        <w:tab/>
      </w:r>
    </w:p>
    <w:p w14:paraId="1D247385" w14:textId="77777777" w:rsidR="003511E6" w:rsidRDefault="003511E6" w:rsidP="00BF52A7">
      <w:pPr>
        <w:tabs>
          <w:tab w:val="left" w:pos="5103"/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65B04292" w14:textId="77777777" w:rsidR="006B68F4" w:rsidRDefault="00BF52A7">
      <w:pPr>
        <w:tabs>
          <w:tab w:val="right" w:pos="9639"/>
        </w:tabs>
        <w:spacing w:before="120"/>
        <w:rPr>
          <w:sz w:val="24"/>
        </w:rPr>
      </w:pPr>
      <w:r>
        <w:rPr>
          <w:sz w:val="24"/>
        </w:rPr>
        <w:t>2</w:t>
      </w:r>
      <w:r w:rsidR="006B68F4">
        <w:rPr>
          <w:sz w:val="24"/>
        </w:rPr>
        <w:t>. Исходные данные</w:t>
      </w:r>
      <w:r w:rsidR="00606C21">
        <w:rPr>
          <w:sz w:val="24"/>
        </w:rPr>
        <w:t>:</w:t>
      </w:r>
    </w:p>
    <w:p w14:paraId="35F6CCDB" w14:textId="55B2F905" w:rsidR="006B68F4" w:rsidRPr="00606C21" w:rsidRDefault="00606C21" w:rsidP="003F70A3">
      <w:pPr>
        <w:tabs>
          <w:tab w:val="right" w:pos="9639"/>
        </w:tabs>
        <w:spacing w:before="120"/>
        <w:jc w:val="both"/>
        <w:rPr>
          <w:sz w:val="24"/>
        </w:rPr>
      </w:pPr>
      <w:r w:rsidRPr="00606C21">
        <w:rPr>
          <w:sz w:val="24"/>
        </w:rPr>
        <w:t>а)</w:t>
      </w:r>
      <w:r>
        <w:rPr>
          <w:sz w:val="24"/>
        </w:rPr>
        <w:t xml:space="preserve"> объект исследования </w:t>
      </w:r>
      <w:r w:rsidR="009C3DBC">
        <w:rPr>
          <w:sz w:val="24"/>
          <w:u w:val="single"/>
        </w:rPr>
        <w:t xml:space="preserve">  </w:t>
      </w:r>
      <w:r w:rsidR="003F70A3">
        <w:rPr>
          <w:sz w:val="24"/>
          <w:u w:val="single"/>
        </w:rPr>
        <w:t>клиент-серверное бизнес-приложение автоматизации складского</w:t>
      </w:r>
      <w:r>
        <w:rPr>
          <w:sz w:val="24"/>
          <w:u w:val="single"/>
        </w:rPr>
        <w:tab/>
      </w:r>
    </w:p>
    <w:p w14:paraId="581DC406" w14:textId="4E0819F8" w:rsidR="006B68F4" w:rsidRDefault="003F70A3" w:rsidP="003F70A3">
      <w:pPr>
        <w:tabs>
          <w:tab w:val="right" w:pos="9639"/>
        </w:tabs>
        <w:spacing w:before="120"/>
        <w:jc w:val="both"/>
        <w:rPr>
          <w:sz w:val="24"/>
          <w:u w:val="single"/>
        </w:rPr>
      </w:pPr>
      <w:r>
        <w:rPr>
          <w:sz w:val="24"/>
          <w:u w:val="single"/>
        </w:rPr>
        <w:t>учёта «СКЛАД 2.0», разрабатываемое в рамках проекта «ПРИЗМА 2.0» на предприятии</w:t>
      </w:r>
      <w:r w:rsidR="006B68F4">
        <w:rPr>
          <w:sz w:val="24"/>
          <w:u w:val="single"/>
        </w:rPr>
        <w:tab/>
      </w:r>
    </w:p>
    <w:p w14:paraId="08F60B8D" w14:textId="16A21F98" w:rsidR="00606C21" w:rsidRDefault="003F70A3" w:rsidP="003F70A3">
      <w:pPr>
        <w:tabs>
          <w:tab w:val="right" w:pos="9639"/>
        </w:tabs>
        <w:spacing w:before="120"/>
        <w:jc w:val="both"/>
        <w:rPr>
          <w:sz w:val="24"/>
          <w:u w:val="single"/>
        </w:rPr>
      </w:pPr>
      <w:r>
        <w:rPr>
          <w:sz w:val="24"/>
          <w:u w:val="single"/>
        </w:rPr>
        <w:t>ФГУП «ВНИИА им. Духова»</w:t>
      </w:r>
      <w:r w:rsidR="00606C21">
        <w:rPr>
          <w:sz w:val="24"/>
          <w:u w:val="single"/>
        </w:rPr>
        <w:tab/>
      </w:r>
    </w:p>
    <w:p w14:paraId="6225CCE1" w14:textId="77777777" w:rsidR="003511E6" w:rsidRDefault="003511E6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5F31B777" w14:textId="4F623513" w:rsidR="006B68F4" w:rsidRPr="00606C21" w:rsidRDefault="00606C21">
      <w:pPr>
        <w:tabs>
          <w:tab w:val="right" w:pos="9639"/>
        </w:tabs>
        <w:spacing w:before="120"/>
        <w:rPr>
          <w:sz w:val="24"/>
        </w:rPr>
      </w:pPr>
      <w:r w:rsidRPr="00606C21">
        <w:rPr>
          <w:sz w:val="24"/>
        </w:rPr>
        <w:t>б)</w:t>
      </w:r>
      <w:r>
        <w:rPr>
          <w:sz w:val="24"/>
        </w:rPr>
        <w:t xml:space="preserve"> предмет разработки </w:t>
      </w:r>
      <w:r w:rsidR="009C3DBC">
        <w:rPr>
          <w:sz w:val="24"/>
          <w:u w:val="single"/>
        </w:rPr>
        <w:t xml:space="preserve">  </w:t>
      </w:r>
      <w:r w:rsidR="003F70A3">
        <w:rPr>
          <w:sz w:val="24"/>
          <w:u w:val="single"/>
        </w:rPr>
        <w:t>конфигуратор клиент-серверного бизнес-приложения, позволяющий</w:t>
      </w:r>
      <w:r>
        <w:rPr>
          <w:sz w:val="24"/>
          <w:u w:val="single"/>
        </w:rPr>
        <w:tab/>
      </w:r>
    </w:p>
    <w:p w14:paraId="1158475F" w14:textId="01D06224" w:rsidR="006B68F4" w:rsidRDefault="003F70A3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 xml:space="preserve">в короткие сроки без привлечения разработчиков продукта настроить его работу </w:t>
      </w:r>
      <w:r w:rsidR="006B68F4">
        <w:rPr>
          <w:sz w:val="24"/>
          <w:u w:val="single"/>
        </w:rPr>
        <w:tab/>
      </w:r>
    </w:p>
    <w:p w14:paraId="02B6B3A6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36169A42" w14:textId="77777777" w:rsidR="003511E6" w:rsidRDefault="003511E6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1C289D3D" w14:textId="6C2B0FFB" w:rsidR="006B68F4" w:rsidRPr="00606C21" w:rsidRDefault="00606C21">
      <w:pPr>
        <w:tabs>
          <w:tab w:val="right" w:pos="9639"/>
        </w:tabs>
        <w:spacing w:before="120"/>
        <w:rPr>
          <w:sz w:val="24"/>
        </w:rPr>
      </w:pPr>
      <w:r w:rsidRPr="00606C21">
        <w:rPr>
          <w:sz w:val="24"/>
        </w:rPr>
        <w:t xml:space="preserve">в) </w:t>
      </w:r>
      <w:r>
        <w:rPr>
          <w:sz w:val="24"/>
        </w:rPr>
        <w:t xml:space="preserve">ссылки на </w:t>
      </w:r>
      <w:r w:rsidR="003511E6">
        <w:rPr>
          <w:sz w:val="24"/>
        </w:rPr>
        <w:t xml:space="preserve">нормативно-техническую документацию </w:t>
      </w:r>
      <w:r w:rsidR="009C3DBC">
        <w:rPr>
          <w:sz w:val="24"/>
          <w:u w:val="single"/>
        </w:rPr>
        <w:t xml:space="preserve">  </w:t>
      </w:r>
      <w:r w:rsidR="003511E6">
        <w:rPr>
          <w:sz w:val="24"/>
          <w:u w:val="single"/>
        </w:rPr>
        <w:tab/>
      </w:r>
    </w:p>
    <w:p w14:paraId="2A3B654E" w14:textId="77777777" w:rsidR="00327C57" w:rsidRPr="00327C57" w:rsidRDefault="00327C57" w:rsidP="00327C57">
      <w:pPr>
        <w:tabs>
          <w:tab w:val="right" w:pos="9639"/>
        </w:tabs>
        <w:spacing w:before="120"/>
        <w:rPr>
          <w:sz w:val="24"/>
          <w:u w:val="single"/>
        </w:rPr>
      </w:pPr>
      <w:r w:rsidRPr="00327C57">
        <w:rPr>
          <w:sz w:val="24"/>
          <w:u w:val="single"/>
        </w:rPr>
        <w:t xml:space="preserve">1. Сьерра К., </w:t>
      </w:r>
      <w:proofErr w:type="spellStart"/>
      <w:r w:rsidRPr="00327C57">
        <w:rPr>
          <w:sz w:val="24"/>
          <w:u w:val="single"/>
        </w:rPr>
        <w:t>Бэйтс</w:t>
      </w:r>
      <w:proofErr w:type="spellEnd"/>
      <w:r w:rsidRPr="00327C57">
        <w:rPr>
          <w:sz w:val="24"/>
          <w:u w:val="single"/>
        </w:rPr>
        <w:t xml:space="preserve"> Б. Изучаем Java. - ЭКСМО, 2022. - 720 с.</w:t>
      </w:r>
    </w:p>
    <w:p w14:paraId="43AA17A9" w14:textId="77777777" w:rsidR="00327C57" w:rsidRPr="00327C57" w:rsidRDefault="00327C57" w:rsidP="00327C57">
      <w:pPr>
        <w:tabs>
          <w:tab w:val="right" w:pos="9639"/>
        </w:tabs>
        <w:spacing w:before="120"/>
        <w:rPr>
          <w:sz w:val="24"/>
          <w:u w:val="single"/>
        </w:rPr>
      </w:pPr>
      <w:r w:rsidRPr="00327C57">
        <w:rPr>
          <w:sz w:val="24"/>
          <w:u w:val="single"/>
        </w:rPr>
        <w:t xml:space="preserve">2. </w:t>
      </w:r>
      <w:proofErr w:type="spellStart"/>
      <w:r w:rsidRPr="00327C57">
        <w:rPr>
          <w:sz w:val="24"/>
          <w:u w:val="single"/>
        </w:rPr>
        <w:t>Шилдт</w:t>
      </w:r>
      <w:proofErr w:type="spellEnd"/>
      <w:r w:rsidRPr="00327C57">
        <w:rPr>
          <w:sz w:val="24"/>
          <w:u w:val="single"/>
        </w:rPr>
        <w:t xml:space="preserve"> Г. Java. Руководство для начинающих. Современные методы создания, компиляции и выполнения программ на Java. - Диалектика-Вильямс, 2018. - 816 с.</w:t>
      </w:r>
    </w:p>
    <w:p w14:paraId="5D24EDAC" w14:textId="6F5A7C51" w:rsidR="006B68F4" w:rsidRDefault="00327C57" w:rsidP="00327C57">
      <w:pPr>
        <w:tabs>
          <w:tab w:val="right" w:pos="9639"/>
        </w:tabs>
        <w:spacing w:before="120"/>
        <w:rPr>
          <w:sz w:val="24"/>
          <w:u w:val="single"/>
        </w:rPr>
      </w:pPr>
      <w:r w:rsidRPr="00327C57">
        <w:rPr>
          <w:sz w:val="24"/>
          <w:u w:val="single"/>
        </w:rPr>
        <w:t xml:space="preserve">3. </w:t>
      </w:r>
      <w:proofErr w:type="spellStart"/>
      <w:r w:rsidRPr="00327C57">
        <w:rPr>
          <w:sz w:val="24"/>
          <w:u w:val="single"/>
        </w:rPr>
        <w:t>Уоллс</w:t>
      </w:r>
      <w:proofErr w:type="spellEnd"/>
      <w:r w:rsidRPr="00327C57">
        <w:rPr>
          <w:sz w:val="24"/>
          <w:u w:val="single"/>
        </w:rPr>
        <w:t xml:space="preserve"> К. Spring в действии. - 6 изд. - Диалектика-Вильямс, 2022. - 544 с.</w:t>
      </w:r>
      <w:r w:rsidR="006B68F4">
        <w:rPr>
          <w:sz w:val="24"/>
          <w:u w:val="single"/>
        </w:rPr>
        <w:tab/>
      </w:r>
    </w:p>
    <w:p w14:paraId="6CBEC862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E1A3CD4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F9C7A23" w14:textId="77777777" w:rsidR="00606C21" w:rsidRDefault="00606C21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31068AED" w14:textId="77777777" w:rsidR="003511E6" w:rsidRDefault="00606C21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30C6376" w14:textId="42AC8096" w:rsidR="00606C21" w:rsidRDefault="00606C21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</w:rPr>
        <w:t>г</w:t>
      </w:r>
      <w:r w:rsidRPr="00606C21">
        <w:rPr>
          <w:sz w:val="24"/>
        </w:rPr>
        <w:t>)</w:t>
      </w:r>
      <w:r>
        <w:rPr>
          <w:sz w:val="24"/>
        </w:rPr>
        <w:t xml:space="preserve"> общие требования к результату </w:t>
      </w:r>
      <w:r w:rsidR="00865CF0">
        <w:rPr>
          <w:sz w:val="24"/>
        </w:rPr>
        <w:t>ВКР</w:t>
      </w:r>
      <w:r>
        <w:rPr>
          <w:sz w:val="24"/>
        </w:rPr>
        <w:t xml:space="preserve"> </w:t>
      </w:r>
      <w:r w:rsidR="009F7D39">
        <w:rPr>
          <w:sz w:val="24"/>
          <w:u w:val="single"/>
        </w:rPr>
        <w:t xml:space="preserve">  </w:t>
      </w:r>
      <w:r>
        <w:rPr>
          <w:sz w:val="24"/>
          <w:u w:val="single"/>
        </w:rPr>
        <w:tab/>
      </w:r>
    </w:p>
    <w:p w14:paraId="6D509D00" w14:textId="58BBB74B" w:rsidR="00606C21" w:rsidRDefault="003F70A3" w:rsidP="00062000">
      <w:pPr>
        <w:tabs>
          <w:tab w:val="right" w:pos="9639"/>
        </w:tabs>
        <w:spacing w:before="120"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1. Гибкая настройка приложения без изменения </w:t>
      </w:r>
      <w:r w:rsidR="00062000">
        <w:rPr>
          <w:sz w:val="24"/>
          <w:u w:val="single"/>
        </w:rPr>
        <w:t xml:space="preserve">файлов исходного кода, компиляции и перезапуска </w:t>
      </w:r>
      <w:r w:rsidR="00606C21">
        <w:rPr>
          <w:sz w:val="24"/>
          <w:u w:val="single"/>
        </w:rPr>
        <w:tab/>
      </w:r>
    </w:p>
    <w:p w14:paraId="48A401DC" w14:textId="354F00A8" w:rsidR="00606C21" w:rsidRDefault="00062000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>2. Графический интерфейс, соответствующий стилистике приложения</w:t>
      </w:r>
      <w:r w:rsidR="00606C21">
        <w:rPr>
          <w:sz w:val="24"/>
          <w:u w:val="single"/>
        </w:rPr>
        <w:tab/>
      </w:r>
    </w:p>
    <w:p w14:paraId="56E82E4F" w14:textId="0C331DF0" w:rsidR="00606C21" w:rsidRDefault="00062000" w:rsidP="00062000">
      <w:pPr>
        <w:tabs>
          <w:tab w:val="right" w:pos="9639"/>
        </w:tabs>
        <w:spacing w:before="120"/>
        <w:jc w:val="both"/>
        <w:rPr>
          <w:sz w:val="24"/>
          <w:u w:val="single"/>
        </w:rPr>
      </w:pPr>
      <w:r>
        <w:rPr>
          <w:sz w:val="24"/>
          <w:u w:val="single"/>
        </w:rPr>
        <w:t>3. Обеспечение санкционированного и защита от несанкционированного доступа к конфигуратору</w:t>
      </w:r>
      <w:r w:rsidR="00606C21">
        <w:rPr>
          <w:sz w:val="24"/>
          <w:u w:val="single"/>
        </w:rPr>
        <w:tab/>
      </w:r>
    </w:p>
    <w:p w14:paraId="2445814A" w14:textId="64CE26E6" w:rsidR="00606C21" w:rsidRDefault="00062000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>4. Внедрение настроек конфигуратора в остальные части приложения</w:t>
      </w:r>
      <w:r w:rsidR="00606C21">
        <w:rPr>
          <w:sz w:val="24"/>
          <w:u w:val="single"/>
        </w:rPr>
        <w:tab/>
      </w:r>
    </w:p>
    <w:p w14:paraId="197DBFA3" w14:textId="6F5CC865" w:rsidR="00606C21" w:rsidRDefault="00062000" w:rsidP="00062000">
      <w:pPr>
        <w:tabs>
          <w:tab w:val="right" w:pos="9639"/>
        </w:tabs>
        <w:spacing w:before="120"/>
        <w:jc w:val="both"/>
        <w:rPr>
          <w:sz w:val="24"/>
          <w:u w:val="single"/>
        </w:rPr>
      </w:pPr>
      <w:r>
        <w:rPr>
          <w:sz w:val="24"/>
          <w:u w:val="single"/>
        </w:rPr>
        <w:t>5. Масштабируемость и возможность добавление нового функционала при последующей разработке</w:t>
      </w:r>
      <w:r w:rsidR="00606C21">
        <w:rPr>
          <w:sz w:val="24"/>
          <w:u w:val="single"/>
        </w:rPr>
        <w:tab/>
      </w:r>
    </w:p>
    <w:p w14:paraId="082D9C32" w14:textId="77777777" w:rsidR="00606C21" w:rsidRDefault="00606C21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1B50885D" w14:textId="77777777" w:rsidR="00606C21" w:rsidRDefault="00606C21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</w:rPr>
        <w:t>д</w:t>
      </w:r>
      <w:r w:rsidRPr="00606C21">
        <w:rPr>
          <w:sz w:val="24"/>
        </w:rPr>
        <w:t>)</w:t>
      </w:r>
      <w:r>
        <w:rPr>
          <w:sz w:val="24"/>
        </w:rPr>
        <w:t xml:space="preserve"> условия на выполнение работы (ограничения) </w:t>
      </w:r>
      <w:r w:rsidR="009F7D39">
        <w:rPr>
          <w:sz w:val="24"/>
          <w:u w:val="single"/>
        </w:rPr>
        <w:t xml:space="preserve">  </w:t>
      </w:r>
      <w:r>
        <w:rPr>
          <w:sz w:val="24"/>
          <w:u w:val="single"/>
        </w:rPr>
        <w:tab/>
      </w:r>
    </w:p>
    <w:p w14:paraId="7B8C22EF" w14:textId="466BC6C9" w:rsidR="00606C21" w:rsidRDefault="00062000" w:rsidP="00062000">
      <w:pPr>
        <w:tabs>
          <w:tab w:val="right" w:pos="9639"/>
        </w:tabs>
        <w:spacing w:before="120"/>
        <w:jc w:val="both"/>
        <w:rPr>
          <w:sz w:val="24"/>
          <w:u w:val="single"/>
        </w:rPr>
      </w:pPr>
      <w:r>
        <w:rPr>
          <w:sz w:val="24"/>
          <w:u w:val="single"/>
        </w:rPr>
        <w:t>1. Допустимо использование библиотек и зависимостей из технологического стека (перечня), выбранного для разработки в рамках проекта «ПРИЗМА 2.0», а также использование библиотек и технологий, разработанных на предприятии ФГУП «ВНИИА им. Духова»</w:t>
      </w:r>
      <w:r w:rsidR="00606C21">
        <w:rPr>
          <w:sz w:val="24"/>
          <w:u w:val="single"/>
        </w:rPr>
        <w:tab/>
      </w:r>
    </w:p>
    <w:p w14:paraId="4A253225" w14:textId="7BEFDC57" w:rsidR="00606C21" w:rsidRDefault="00062000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>2. Стилистика интерфейса должна соответствовать всему приложению</w:t>
      </w:r>
      <w:r w:rsidR="00606C21">
        <w:rPr>
          <w:sz w:val="24"/>
          <w:u w:val="single"/>
        </w:rPr>
        <w:tab/>
      </w:r>
    </w:p>
    <w:p w14:paraId="10019115" w14:textId="29D03722" w:rsidR="00606C21" w:rsidRDefault="00062000" w:rsidP="00350CE7">
      <w:pPr>
        <w:tabs>
          <w:tab w:val="right" w:pos="9639"/>
        </w:tabs>
        <w:spacing w:before="120"/>
        <w:jc w:val="both"/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3. </w:t>
      </w:r>
      <w:r w:rsidR="00350CE7">
        <w:rPr>
          <w:sz w:val="24"/>
          <w:u w:val="single"/>
        </w:rPr>
        <w:t>Разработанный функционал должен поддерживаться персональными компьютерами и браузерами, используемыми работниками предприятий-заказчиков</w:t>
      </w:r>
      <w:r w:rsidR="00606C21">
        <w:rPr>
          <w:sz w:val="24"/>
          <w:u w:val="single"/>
        </w:rPr>
        <w:tab/>
      </w:r>
    </w:p>
    <w:p w14:paraId="25A4CCE0" w14:textId="77777777" w:rsidR="003511E6" w:rsidRPr="00606C21" w:rsidRDefault="003511E6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3E547156" w14:textId="77777777" w:rsidR="006B68F4" w:rsidRDefault="003511E6">
      <w:pPr>
        <w:tabs>
          <w:tab w:val="right" w:pos="9639"/>
        </w:tabs>
        <w:spacing w:before="120"/>
        <w:rPr>
          <w:sz w:val="24"/>
        </w:rPr>
      </w:pPr>
      <w:r>
        <w:rPr>
          <w:sz w:val="24"/>
        </w:rPr>
        <w:br w:type="page"/>
      </w:r>
      <w:r w:rsidR="00BF52A7">
        <w:rPr>
          <w:sz w:val="24"/>
        </w:rPr>
        <w:lastRenderedPageBreak/>
        <w:t>3</w:t>
      </w:r>
      <w:r w:rsidR="006B68F4">
        <w:rPr>
          <w:sz w:val="24"/>
        </w:rPr>
        <w:t xml:space="preserve">. Содержание </w:t>
      </w:r>
      <w:r w:rsidR="00F33D60">
        <w:rPr>
          <w:sz w:val="24"/>
        </w:rPr>
        <w:t>ВКР</w:t>
      </w:r>
      <w:r w:rsidR="006B68F4">
        <w:rPr>
          <w:sz w:val="24"/>
        </w:rPr>
        <w:t>:</w:t>
      </w:r>
    </w:p>
    <w:p w14:paraId="488CC06A" w14:textId="77777777" w:rsidR="00606C21" w:rsidRDefault="006B68F4" w:rsidP="00606C21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</w:rPr>
        <w:t xml:space="preserve">         а) обзор работ, связанных с </w:t>
      </w:r>
      <w:r w:rsidR="00F33D60">
        <w:rPr>
          <w:sz w:val="24"/>
        </w:rPr>
        <w:t>темой ВКР</w:t>
      </w:r>
    </w:p>
    <w:p w14:paraId="5ABE89FC" w14:textId="77777777" w:rsidR="000356E5" w:rsidRPr="000356E5" w:rsidRDefault="00BF52A7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</w:rPr>
        <w:t xml:space="preserve">         б) техническое задание</w:t>
      </w:r>
    </w:p>
    <w:p w14:paraId="5AC05C77" w14:textId="77777777" w:rsidR="006B68F4" w:rsidRDefault="006B68F4">
      <w:pPr>
        <w:tabs>
          <w:tab w:val="right" w:pos="9639"/>
        </w:tabs>
        <w:spacing w:before="120"/>
        <w:rPr>
          <w:sz w:val="24"/>
        </w:rPr>
      </w:pPr>
      <w:r>
        <w:rPr>
          <w:sz w:val="24"/>
        </w:rPr>
        <w:t xml:space="preserve">         </w:t>
      </w:r>
      <w:r w:rsidR="00BF52A7">
        <w:rPr>
          <w:sz w:val="24"/>
        </w:rPr>
        <w:t>в</w:t>
      </w:r>
      <w:r>
        <w:rPr>
          <w:sz w:val="24"/>
        </w:rPr>
        <w:t xml:space="preserve">) </w:t>
      </w:r>
      <w:r w:rsidRPr="00327C57">
        <w:rPr>
          <w:sz w:val="24"/>
        </w:rPr>
        <w:t>расчетно-конструкторская</w:t>
      </w:r>
      <w:r>
        <w:rPr>
          <w:sz w:val="24"/>
        </w:rPr>
        <w:t xml:space="preserve">, теоретическая, </w:t>
      </w:r>
      <w:r w:rsidRPr="00327C57">
        <w:rPr>
          <w:sz w:val="24"/>
        </w:rPr>
        <w:t>технологическая часть</w:t>
      </w:r>
      <w:r>
        <w:rPr>
          <w:sz w:val="24"/>
        </w:rPr>
        <w:t xml:space="preserve">  </w:t>
      </w:r>
      <w:r>
        <w:rPr>
          <w:sz w:val="24"/>
          <w:u w:val="single"/>
        </w:rPr>
        <w:tab/>
      </w:r>
    </w:p>
    <w:p w14:paraId="20A82BDB" w14:textId="6634A2DD" w:rsidR="006B68F4" w:rsidRDefault="00350CE7" w:rsidP="00350CE7">
      <w:pPr>
        <w:tabs>
          <w:tab w:val="right" w:pos="9639"/>
        </w:tabs>
        <w:spacing w:before="120"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Необходимо изучить архитектуру клиент-серверного приложения, построенного на технологическом стеке проекта «ПРИЗМА 2.0», способы конфигурации приложений, </w:t>
      </w:r>
      <w:r w:rsidR="00D139CE">
        <w:rPr>
          <w:sz w:val="24"/>
          <w:u w:val="single"/>
        </w:rPr>
        <w:t>бизнес-процесс складского приложения</w:t>
      </w:r>
      <w:r>
        <w:rPr>
          <w:sz w:val="24"/>
          <w:u w:val="single"/>
        </w:rPr>
        <w:t xml:space="preserve"> </w:t>
      </w:r>
      <w:r w:rsidR="006B68F4">
        <w:rPr>
          <w:sz w:val="24"/>
          <w:u w:val="single"/>
        </w:rPr>
        <w:tab/>
      </w:r>
    </w:p>
    <w:p w14:paraId="6EA7363D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1FD8BF84" w14:textId="02315698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59380072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5475F8EB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4CDB319A" w14:textId="77777777" w:rsidR="006B68F4" w:rsidRPr="00910A17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100ABFCF" w14:textId="77777777" w:rsidR="006B68F4" w:rsidRDefault="006B68F4">
      <w:pPr>
        <w:tabs>
          <w:tab w:val="right" w:pos="9639"/>
        </w:tabs>
        <w:spacing w:before="120"/>
        <w:rPr>
          <w:sz w:val="24"/>
        </w:rPr>
      </w:pPr>
      <w:r>
        <w:rPr>
          <w:sz w:val="24"/>
        </w:rPr>
        <w:t xml:space="preserve">         </w:t>
      </w:r>
      <w:r w:rsidR="00BF52A7">
        <w:rPr>
          <w:sz w:val="24"/>
        </w:rPr>
        <w:t>г</w:t>
      </w:r>
      <w:r w:rsidRPr="00D139CE">
        <w:rPr>
          <w:sz w:val="24"/>
          <w:highlight w:val="yellow"/>
        </w:rPr>
        <w:t>) экспериментальная часть</w:t>
      </w:r>
      <w:r>
        <w:rPr>
          <w:sz w:val="24"/>
        </w:rPr>
        <w:t xml:space="preserve"> </w:t>
      </w:r>
      <w:r>
        <w:rPr>
          <w:sz w:val="24"/>
          <w:u w:val="single"/>
        </w:rPr>
        <w:tab/>
      </w:r>
    </w:p>
    <w:p w14:paraId="076D1A08" w14:textId="006C4D23" w:rsidR="006B68F4" w:rsidRDefault="00D139CE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 xml:space="preserve">Цель: </w:t>
      </w:r>
      <w:r w:rsidR="00415389" w:rsidRPr="00415389">
        <w:rPr>
          <w:sz w:val="24"/>
          <w:highlight w:val="yellow"/>
          <w:u w:val="single"/>
        </w:rPr>
        <w:t>экспериментальной части как таковой нет. Можно ли заменить её на «практическую часть», чтобы описать там процесс создания ПО?</w:t>
      </w:r>
      <w:r w:rsidR="006B68F4">
        <w:rPr>
          <w:sz w:val="24"/>
          <w:u w:val="single"/>
        </w:rPr>
        <w:tab/>
      </w:r>
    </w:p>
    <w:p w14:paraId="7F8C505C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44F3E71C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5BF60997" w14:textId="7777777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08DADFB1" w14:textId="77777777" w:rsidR="006B68F4" w:rsidRPr="00910A17" w:rsidRDefault="006B68F4" w:rsidP="00606C21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4FC44A1D" w14:textId="77777777" w:rsidR="006B68F4" w:rsidRPr="008C7EE4" w:rsidRDefault="006B68F4">
      <w:pPr>
        <w:tabs>
          <w:tab w:val="right" w:pos="9639"/>
        </w:tabs>
        <w:spacing w:before="120"/>
        <w:rPr>
          <w:sz w:val="24"/>
        </w:rPr>
      </w:pPr>
      <w:r>
        <w:rPr>
          <w:sz w:val="24"/>
        </w:rPr>
        <w:t xml:space="preserve">         </w:t>
      </w:r>
      <w:r w:rsidR="00BF52A7" w:rsidRPr="008C7EE4">
        <w:rPr>
          <w:sz w:val="24"/>
        </w:rPr>
        <w:t>д</w:t>
      </w:r>
      <w:r w:rsidRPr="008C7EE4">
        <w:rPr>
          <w:sz w:val="24"/>
        </w:rPr>
        <w:t xml:space="preserve">) экономико-организационная и информационная часть   </w:t>
      </w:r>
      <w:r w:rsidRPr="008C7EE4">
        <w:rPr>
          <w:sz w:val="24"/>
          <w:u w:val="single"/>
        </w:rPr>
        <w:tab/>
      </w:r>
    </w:p>
    <w:p w14:paraId="385C18F2" w14:textId="120504B4" w:rsidR="006B68F4" w:rsidRDefault="00327C57">
      <w:pPr>
        <w:pStyle w:val="a4"/>
        <w:tabs>
          <w:tab w:val="right" w:pos="9639"/>
        </w:tabs>
        <w:spacing w:before="80"/>
        <w:rPr>
          <w:sz w:val="24"/>
          <w:u w:val="single"/>
        </w:rPr>
      </w:pPr>
      <w:r>
        <w:rPr>
          <w:sz w:val="24"/>
          <w:u w:val="single"/>
        </w:rPr>
        <w:t xml:space="preserve">Расчёт себестоимости разработки конфигуратора, а также его стоимости для заказчиков не </w:t>
      </w:r>
      <w:r w:rsidR="006B68F4">
        <w:rPr>
          <w:sz w:val="24"/>
          <w:u w:val="single"/>
        </w:rPr>
        <w:tab/>
      </w:r>
    </w:p>
    <w:p w14:paraId="4035D0A9" w14:textId="31A96153" w:rsidR="006B68F4" w:rsidRDefault="00327C57">
      <w:pPr>
        <w:pStyle w:val="a4"/>
        <w:tabs>
          <w:tab w:val="right" w:pos="9639"/>
        </w:tabs>
        <w:spacing w:before="80"/>
        <w:rPr>
          <w:sz w:val="24"/>
          <w:u w:val="single"/>
        </w:rPr>
      </w:pPr>
      <w:r>
        <w:rPr>
          <w:sz w:val="24"/>
          <w:u w:val="single"/>
        </w:rPr>
        <w:t>предусмотрен</w:t>
      </w:r>
      <w:r w:rsidR="006B68F4">
        <w:rPr>
          <w:sz w:val="24"/>
          <w:u w:val="single"/>
        </w:rPr>
        <w:tab/>
      </w:r>
    </w:p>
    <w:p w14:paraId="6B92A794" w14:textId="77777777" w:rsidR="006B68F4" w:rsidRDefault="006B68F4">
      <w:pPr>
        <w:pStyle w:val="a4"/>
        <w:tabs>
          <w:tab w:val="right" w:pos="9639"/>
        </w:tabs>
        <w:spacing w:before="8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433BDD7" w14:textId="77777777" w:rsidR="006B68F4" w:rsidRPr="008C7EE4" w:rsidRDefault="006B68F4">
      <w:pPr>
        <w:tabs>
          <w:tab w:val="right" w:pos="9639"/>
        </w:tabs>
        <w:spacing w:before="120"/>
        <w:rPr>
          <w:sz w:val="24"/>
        </w:rPr>
      </w:pPr>
      <w:r>
        <w:rPr>
          <w:sz w:val="24"/>
        </w:rPr>
        <w:t xml:space="preserve">         </w:t>
      </w:r>
      <w:r w:rsidR="00BF52A7" w:rsidRPr="008C7EE4">
        <w:rPr>
          <w:sz w:val="24"/>
        </w:rPr>
        <w:t>е</w:t>
      </w:r>
      <w:r w:rsidRPr="008C7EE4">
        <w:rPr>
          <w:sz w:val="24"/>
        </w:rPr>
        <w:t xml:space="preserve">) охрана труда и техника безопасности, экологическая часть  </w:t>
      </w:r>
      <w:r w:rsidRPr="008C7EE4">
        <w:rPr>
          <w:sz w:val="24"/>
          <w:u w:val="single"/>
        </w:rPr>
        <w:tab/>
      </w:r>
    </w:p>
    <w:p w14:paraId="0006E2A9" w14:textId="5F2E0F07" w:rsidR="006B68F4" w:rsidRDefault="006B68F4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2332231F" w14:textId="77777777" w:rsidR="00B05FB9" w:rsidRDefault="00B05FB9">
      <w:pPr>
        <w:tabs>
          <w:tab w:val="right" w:pos="9639"/>
        </w:tabs>
        <w:spacing w:before="12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557A18CE" w14:textId="77777777" w:rsidR="006B68F4" w:rsidRDefault="00BF52A7">
      <w:pPr>
        <w:tabs>
          <w:tab w:val="right" w:pos="9639"/>
        </w:tabs>
        <w:spacing w:before="120"/>
        <w:rPr>
          <w:sz w:val="24"/>
        </w:rPr>
      </w:pPr>
      <w:r>
        <w:rPr>
          <w:sz w:val="24"/>
        </w:rPr>
        <w:t>4</w:t>
      </w:r>
      <w:r w:rsidR="006B68F4">
        <w:rPr>
          <w:sz w:val="24"/>
        </w:rPr>
        <w:t>. Отчетный материал:</w:t>
      </w:r>
    </w:p>
    <w:p w14:paraId="48167552" w14:textId="77777777" w:rsidR="006B68F4" w:rsidRPr="00011BF5" w:rsidRDefault="006B68F4" w:rsidP="00011BF5">
      <w:pPr>
        <w:tabs>
          <w:tab w:val="right" w:pos="9639"/>
        </w:tabs>
        <w:rPr>
          <w:sz w:val="24"/>
        </w:rPr>
      </w:pPr>
      <w:r>
        <w:rPr>
          <w:sz w:val="24"/>
        </w:rPr>
        <w:t xml:space="preserve">         а) </w:t>
      </w:r>
      <w:r w:rsidR="00011BF5">
        <w:rPr>
          <w:sz w:val="24"/>
        </w:rPr>
        <w:t>отчет</w:t>
      </w:r>
      <w:r>
        <w:rPr>
          <w:sz w:val="24"/>
        </w:rPr>
        <w:t xml:space="preserve"> (оформляется в соответствии с требованиями ГОСТ 7.32-</w:t>
      </w:r>
      <w:r w:rsidR="00786F94">
        <w:rPr>
          <w:sz w:val="24"/>
        </w:rPr>
        <w:t>20</w:t>
      </w:r>
      <w:r w:rsidR="00CE7478">
        <w:rPr>
          <w:sz w:val="24"/>
        </w:rPr>
        <w:t>17</w:t>
      </w:r>
      <w:r>
        <w:rPr>
          <w:sz w:val="24"/>
        </w:rPr>
        <w:t xml:space="preserve"> «Отчет о научно-исследовательской </w:t>
      </w:r>
      <w:r w:rsidRPr="00011BF5">
        <w:rPr>
          <w:sz w:val="24"/>
        </w:rPr>
        <w:t>работе. Структура и правила оформления».</w:t>
      </w:r>
    </w:p>
    <w:p w14:paraId="209FA681" w14:textId="77777777" w:rsidR="006B68F4" w:rsidRPr="006A42E0" w:rsidRDefault="006B68F4" w:rsidP="00011BF5">
      <w:pPr>
        <w:tabs>
          <w:tab w:val="right" w:pos="9639"/>
        </w:tabs>
        <w:spacing w:before="120"/>
        <w:rPr>
          <w:sz w:val="24"/>
        </w:rPr>
      </w:pPr>
      <w:r>
        <w:rPr>
          <w:sz w:val="24"/>
        </w:rPr>
        <w:t xml:space="preserve">         б) </w:t>
      </w:r>
      <w:r w:rsidR="006A42E0">
        <w:rPr>
          <w:sz w:val="24"/>
        </w:rPr>
        <w:t xml:space="preserve">презентация в формате </w:t>
      </w:r>
      <w:r w:rsidR="006A42E0" w:rsidRPr="00011BF5">
        <w:rPr>
          <w:sz w:val="24"/>
        </w:rPr>
        <w:t>PowerPoint</w:t>
      </w:r>
      <w:r w:rsidR="006A42E0">
        <w:rPr>
          <w:sz w:val="24"/>
        </w:rPr>
        <w:t>.</w:t>
      </w:r>
    </w:p>
    <w:p w14:paraId="27C362EE" w14:textId="77777777" w:rsidR="006B68F4" w:rsidRDefault="00786F94">
      <w:pPr>
        <w:tabs>
          <w:tab w:val="right" w:pos="9639"/>
        </w:tabs>
        <w:spacing w:before="120"/>
        <w:rPr>
          <w:sz w:val="24"/>
        </w:rPr>
      </w:pPr>
      <w:r>
        <w:rPr>
          <w:sz w:val="24"/>
        </w:rPr>
        <w:t xml:space="preserve">         в) макетно-</w:t>
      </w:r>
      <w:r w:rsidR="006B68F4">
        <w:rPr>
          <w:sz w:val="24"/>
        </w:rPr>
        <w:t>экспериментальная часть</w:t>
      </w:r>
    </w:p>
    <w:p w14:paraId="0DB7038E" w14:textId="49BBC417" w:rsidR="006B68F4" w:rsidRDefault="00D139CE">
      <w:pPr>
        <w:tabs>
          <w:tab w:val="right" w:pos="9639"/>
        </w:tabs>
        <w:spacing w:before="80"/>
        <w:rPr>
          <w:sz w:val="24"/>
          <w:u w:val="single"/>
        </w:rPr>
      </w:pPr>
      <w:r>
        <w:rPr>
          <w:sz w:val="24"/>
          <w:u w:val="single"/>
        </w:rPr>
        <w:t>Результат работы будет представлен в виде программного обеспечения</w:t>
      </w:r>
      <w:r w:rsidR="006B68F4">
        <w:rPr>
          <w:sz w:val="24"/>
          <w:u w:val="single"/>
        </w:rPr>
        <w:tab/>
      </w:r>
    </w:p>
    <w:p w14:paraId="41100FD0" w14:textId="77777777" w:rsidR="006B68F4" w:rsidRDefault="006B68F4">
      <w:pPr>
        <w:tabs>
          <w:tab w:val="right" w:pos="9639"/>
        </w:tabs>
        <w:spacing w:before="8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203B855E" w14:textId="77777777" w:rsidR="006B68F4" w:rsidRPr="00910A17" w:rsidRDefault="006B68F4">
      <w:pPr>
        <w:tabs>
          <w:tab w:val="right" w:pos="9639"/>
        </w:tabs>
        <w:spacing w:before="80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267822B8" w14:textId="77777777" w:rsidR="006B68F4" w:rsidRDefault="006B68F4">
      <w:pPr>
        <w:rPr>
          <w:sz w:val="24"/>
        </w:rPr>
      </w:pPr>
    </w:p>
    <w:p w14:paraId="69D8AFD4" w14:textId="77777777" w:rsidR="006B68F4" w:rsidRDefault="00606C21">
      <w:pPr>
        <w:rPr>
          <w:sz w:val="24"/>
        </w:rPr>
      </w:pPr>
      <w:r>
        <w:rPr>
          <w:sz w:val="24"/>
        </w:rPr>
        <w:t>5</w:t>
      </w:r>
      <w:r w:rsidR="006B68F4">
        <w:rPr>
          <w:sz w:val="24"/>
        </w:rPr>
        <w:t xml:space="preserve">. Консультанты </w:t>
      </w:r>
      <w:r w:rsidR="00B05FB9">
        <w:rPr>
          <w:sz w:val="24"/>
        </w:rPr>
        <w:t>ВКР</w:t>
      </w:r>
      <w:r w:rsidR="006B68F4">
        <w:rPr>
          <w:sz w:val="24"/>
        </w:rPr>
        <w:t xml:space="preserve"> </w:t>
      </w:r>
    </w:p>
    <w:tbl>
      <w:tblPr>
        <w:tblW w:w="9625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5"/>
        <w:gridCol w:w="3260"/>
      </w:tblGrid>
      <w:tr w:rsidR="00ED764A" w14:paraId="71FE5506" w14:textId="77777777" w:rsidTr="00D16313">
        <w:trPr>
          <w:cantSplit/>
          <w:trHeight w:val="230"/>
        </w:trPr>
        <w:tc>
          <w:tcPr>
            <w:tcW w:w="6365" w:type="dxa"/>
            <w:vMerge w:val="restart"/>
            <w:vAlign w:val="center"/>
          </w:tcPr>
          <w:p w14:paraId="38DE40B1" w14:textId="77777777" w:rsidR="00B1079F" w:rsidRPr="00B1079F" w:rsidRDefault="00B1079F" w:rsidP="00B1079F">
            <w:pPr>
              <w:jc w:val="center"/>
              <w:rPr>
                <w:b/>
              </w:rPr>
            </w:pPr>
            <w:r w:rsidRPr="00B1079F">
              <w:rPr>
                <w:b/>
              </w:rPr>
              <w:t>КОНСУЛЬТАНТ</w:t>
            </w:r>
          </w:p>
          <w:p w14:paraId="416496A0" w14:textId="77777777" w:rsidR="00ED764A" w:rsidRDefault="00B1079F" w:rsidP="00B1079F">
            <w:pPr>
              <w:jc w:val="center"/>
            </w:pPr>
            <w:r>
              <w:t>(Ф.И.О., место работы должность)</w:t>
            </w:r>
          </w:p>
        </w:tc>
        <w:tc>
          <w:tcPr>
            <w:tcW w:w="3260" w:type="dxa"/>
            <w:vMerge w:val="restart"/>
            <w:vAlign w:val="center"/>
          </w:tcPr>
          <w:p w14:paraId="4AF3472D" w14:textId="77777777" w:rsidR="00ED764A" w:rsidRDefault="00D16313">
            <w:pPr>
              <w:jc w:val="center"/>
            </w:pPr>
            <w:r w:rsidRPr="00BA495C">
              <w:rPr>
                <w:b/>
              </w:rPr>
              <w:t>Пункт(ы) задания</w:t>
            </w:r>
          </w:p>
        </w:tc>
      </w:tr>
      <w:tr w:rsidR="00ED764A" w14:paraId="5EDE5515" w14:textId="77777777" w:rsidTr="00D16313">
        <w:trPr>
          <w:cantSplit/>
          <w:trHeight w:val="230"/>
        </w:trPr>
        <w:tc>
          <w:tcPr>
            <w:tcW w:w="6365" w:type="dxa"/>
            <w:vMerge/>
            <w:vAlign w:val="center"/>
          </w:tcPr>
          <w:p w14:paraId="4510B28D" w14:textId="77777777" w:rsidR="00ED764A" w:rsidRDefault="00ED764A"/>
        </w:tc>
        <w:tc>
          <w:tcPr>
            <w:tcW w:w="3260" w:type="dxa"/>
            <w:vMerge/>
            <w:vAlign w:val="center"/>
          </w:tcPr>
          <w:p w14:paraId="2C9EB04D" w14:textId="77777777" w:rsidR="00ED764A" w:rsidRDefault="00ED764A"/>
        </w:tc>
      </w:tr>
      <w:tr w:rsidR="00ED764A" w14:paraId="6E80B21B" w14:textId="77777777" w:rsidTr="00D16313">
        <w:trPr>
          <w:cantSplit/>
        </w:trPr>
        <w:tc>
          <w:tcPr>
            <w:tcW w:w="6365" w:type="dxa"/>
          </w:tcPr>
          <w:p w14:paraId="1273020A" w14:textId="027FA305" w:rsidR="00ED764A" w:rsidRDefault="00ED764A">
            <w:pPr>
              <w:rPr>
                <w:sz w:val="28"/>
              </w:rPr>
            </w:pPr>
          </w:p>
        </w:tc>
        <w:tc>
          <w:tcPr>
            <w:tcW w:w="3260" w:type="dxa"/>
          </w:tcPr>
          <w:p w14:paraId="6121F353" w14:textId="77777777" w:rsidR="00ED764A" w:rsidRDefault="00ED764A">
            <w:pPr>
              <w:rPr>
                <w:sz w:val="28"/>
              </w:rPr>
            </w:pPr>
          </w:p>
        </w:tc>
      </w:tr>
      <w:tr w:rsidR="00ED764A" w14:paraId="0B12FA30" w14:textId="77777777" w:rsidTr="00D16313">
        <w:trPr>
          <w:cantSplit/>
        </w:trPr>
        <w:tc>
          <w:tcPr>
            <w:tcW w:w="6365" w:type="dxa"/>
          </w:tcPr>
          <w:p w14:paraId="5A3DB8C8" w14:textId="77777777" w:rsidR="00ED764A" w:rsidRDefault="00ED764A">
            <w:pPr>
              <w:rPr>
                <w:sz w:val="28"/>
              </w:rPr>
            </w:pPr>
          </w:p>
        </w:tc>
        <w:tc>
          <w:tcPr>
            <w:tcW w:w="3260" w:type="dxa"/>
          </w:tcPr>
          <w:p w14:paraId="0CE6BDFB" w14:textId="77777777" w:rsidR="00ED764A" w:rsidRDefault="00ED764A">
            <w:pPr>
              <w:rPr>
                <w:sz w:val="28"/>
              </w:rPr>
            </w:pPr>
          </w:p>
        </w:tc>
      </w:tr>
      <w:tr w:rsidR="00ED764A" w14:paraId="29F95552" w14:textId="77777777" w:rsidTr="00D16313">
        <w:trPr>
          <w:cantSplit/>
        </w:trPr>
        <w:tc>
          <w:tcPr>
            <w:tcW w:w="6365" w:type="dxa"/>
          </w:tcPr>
          <w:p w14:paraId="7214B929" w14:textId="77777777" w:rsidR="00ED764A" w:rsidRDefault="00ED764A">
            <w:pPr>
              <w:rPr>
                <w:sz w:val="28"/>
              </w:rPr>
            </w:pPr>
          </w:p>
        </w:tc>
        <w:tc>
          <w:tcPr>
            <w:tcW w:w="3260" w:type="dxa"/>
          </w:tcPr>
          <w:p w14:paraId="20103CCD" w14:textId="77777777" w:rsidR="00ED764A" w:rsidRDefault="00ED764A">
            <w:pPr>
              <w:rPr>
                <w:sz w:val="28"/>
              </w:rPr>
            </w:pPr>
          </w:p>
        </w:tc>
      </w:tr>
    </w:tbl>
    <w:p w14:paraId="5D4B0441" w14:textId="77777777" w:rsidR="003511E6" w:rsidRDefault="003511E6" w:rsidP="006A42E0">
      <w:pPr>
        <w:pStyle w:val="a3"/>
        <w:spacing w:line="240" w:lineRule="auto"/>
        <w:jc w:val="left"/>
        <w:rPr>
          <w:sz w:val="24"/>
          <w:lang w:val="en-US"/>
        </w:rPr>
      </w:pPr>
    </w:p>
    <w:p w14:paraId="21EF06CF" w14:textId="77777777" w:rsidR="006A42E0" w:rsidRDefault="006A42E0" w:rsidP="006A42E0">
      <w:pPr>
        <w:pStyle w:val="a3"/>
        <w:spacing w:line="240" w:lineRule="auto"/>
        <w:jc w:val="left"/>
        <w:rPr>
          <w:b w:val="0"/>
          <w:sz w:val="24"/>
        </w:rPr>
      </w:pPr>
    </w:p>
    <w:p w14:paraId="69E4FAD4" w14:textId="77777777" w:rsidR="003511E6" w:rsidRDefault="003511E6" w:rsidP="006A42E0">
      <w:pPr>
        <w:pStyle w:val="a3"/>
        <w:spacing w:line="240" w:lineRule="auto"/>
        <w:rPr>
          <w:sz w:val="24"/>
          <w:lang w:val="en-US"/>
        </w:rPr>
      </w:pPr>
    </w:p>
    <w:p w14:paraId="107789BC" w14:textId="4DE9089C" w:rsidR="006B68F4" w:rsidRDefault="00327C57" w:rsidP="006A42E0">
      <w:pPr>
        <w:pStyle w:val="a3"/>
        <w:spacing w:line="240" w:lineRule="auto"/>
        <w:rPr>
          <w:sz w:val="24"/>
        </w:rPr>
      </w:pPr>
      <w:r>
        <w:rPr>
          <w:sz w:val="24"/>
        </w:rPr>
        <w:t>КАЛЕНДАРНЫЙ ПЛАН</w:t>
      </w:r>
      <w:r w:rsidR="00025FB4">
        <w:rPr>
          <w:sz w:val="24"/>
        </w:rPr>
        <w:t xml:space="preserve"> </w:t>
      </w:r>
    </w:p>
    <w:p w14:paraId="54EBA84B" w14:textId="77777777" w:rsidR="006B68F4" w:rsidRDefault="006B68F4">
      <w:pPr>
        <w:jc w:val="center"/>
        <w:rPr>
          <w:b/>
          <w:sz w:val="24"/>
        </w:rPr>
      </w:pPr>
    </w:p>
    <w:tbl>
      <w:tblPr>
        <w:tblW w:w="1005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6946"/>
        <w:gridCol w:w="2410"/>
      </w:tblGrid>
      <w:tr w:rsidR="00BE1F92" w14:paraId="17DF30EA" w14:textId="77777777" w:rsidTr="008A174A">
        <w:tc>
          <w:tcPr>
            <w:tcW w:w="695" w:type="dxa"/>
            <w:vAlign w:val="center"/>
          </w:tcPr>
          <w:p w14:paraId="6FA42B85" w14:textId="77777777" w:rsidR="00BE1F92" w:rsidRPr="00025FB4" w:rsidRDefault="00BE1F92">
            <w:pPr>
              <w:jc w:val="center"/>
              <w:rPr>
                <w:b/>
              </w:rPr>
            </w:pPr>
            <w:r w:rsidRPr="00025FB4">
              <w:rPr>
                <w:b/>
              </w:rPr>
              <w:t>№</w:t>
            </w:r>
          </w:p>
          <w:p w14:paraId="08268B33" w14:textId="77777777" w:rsidR="00BE1F92" w:rsidRPr="00025FB4" w:rsidRDefault="00BE1F92">
            <w:pPr>
              <w:jc w:val="center"/>
              <w:rPr>
                <w:b/>
              </w:rPr>
            </w:pPr>
            <w:r w:rsidRPr="00025FB4">
              <w:rPr>
                <w:b/>
              </w:rPr>
              <w:t>п/п</w:t>
            </w:r>
          </w:p>
        </w:tc>
        <w:tc>
          <w:tcPr>
            <w:tcW w:w="6946" w:type="dxa"/>
            <w:vAlign w:val="center"/>
          </w:tcPr>
          <w:p w14:paraId="49B6DCFF" w14:textId="77777777" w:rsidR="00BE1F92" w:rsidRPr="00025FB4" w:rsidRDefault="00BE1F92">
            <w:pPr>
              <w:jc w:val="center"/>
              <w:rPr>
                <w:b/>
              </w:rPr>
            </w:pPr>
            <w:r w:rsidRPr="00025FB4">
              <w:rPr>
                <w:b/>
              </w:rPr>
              <w:t>Наименование этапов работы</w:t>
            </w:r>
          </w:p>
        </w:tc>
        <w:tc>
          <w:tcPr>
            <w:tcW w:w="2410" w:type="dxa"/>
            <w:vAlign w:val="center"/>
          </w:tcPr>
          <w:p w14:paraId="074908B1" w14:textId="77777777" w:rsidR="00BE1F92" w:rsidRPr="00025FB4" w:rsidRDefault="00BE1F92">
            <w:pPr>
              <w:jc w:val="center"/>
              <w:rPr>
                <w:b/>
                <w:spacing w:val="-4"/>
              </w:rPr>
            </w:pPr>
            <w:r w:rsidRPr="00025FB4">
              <w:rPr>
                <w:b/>
                <w:spacing w:val="-4"/>
              </w:rPr>
              <w:t>Сроки выполнения этапов</w:t>
            </w:r>
          </w:p>
        </w:tc>
      </w:tr>
      <w:tr w:rsidR="00BE1F92" w14:paraId="635FE3B3" w14:textId="77777777" w:rsidTr="008A174A">
        <w:tc>
          <w:tcPr>
            <w:tcW w:w="695" w:type="dxa"/>
          </w:tcPr>
          <w:p w14:paraId="686446D7" w14:textId="77777777" w:rsidR="00BE1F92" w:rsidRPr="00025FB4" w:rsidRDefault="00025FB4" w:rsidP="00025FB4">
            <w:pPr>
              <w:jc w:val="center"/>
              <w:rPr>
                <w:sz w:val="28"/>
              </w:rPr>
            </w:pPr>
            <w:r w:rsidRPr="00025FB4">
              <w:rPr>
                <w:sz w:val="28"/>
              </w:rPr>
              <w:t>1</w:t>
            </w:r>
          </w:p>
        </w:tc>
        <w:tc>
          <w:tcPr>
            <w:tcW w:w="6946" w:type="dxa"/>
          </w:tcPr>
          <w:p w14:paraId="69FE8B08" w14:textId="244A4228" w:rsidR="00BE1F92" w:rsidRPr="00941A3B" w:rsidRDefault="00941A3B">
            <w:pPr>
              <w:rPr>
                <w:sz w:val="28"/>
              </w:rPr>
            </w:pPr>
            <w:r>
              <w:rPr>
                <w:sz w:val="28"/>
              </w:rPr>
              <w:t>Составление требований к бизнес-логике конфигуратора</w:t>
            </w:r>
          </w:p>
        </w:tc>
        <w:tc>
          <w:tcPr>
            <w:tcW w:w="2410" w:type="dxa"/>
          </w:tcPr>
          <w:p w14:paraId="6528A572" w14:textId="574F4A65" w:rsidR="00BE1F92" w:rsidRPr="00025FB4" w:rsidRDefault="0098353E" w:rsidP="00025F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03.05.2024</w:t>
            </w:r>
          </w:p>
        </w:tc>
      </w:tr>
      <w:tr w:rsidR="00941A3B" w14:paraId="465E1D9C" w14:textId="77777777" w:rsidTr="008A174A">
        <w:tc>
          <w:tcPr>
            <w:tcW w:w="695" w:type="dxa"/>
          </w:tcPr>
          <w:p w14:paraId="70AF2955" w14:textId="77777777" w:rsidR="00941A3B" w:rsidRPr="00025FB4" w:rsidRDefault="00941A3B" w:rsidP="00941A3B">
            <w:pPr>
              <w:jc w:val="center"/>
              <w:rPr>
                <w:sz w:val="28"/>
              </w:rPr>
            </w:pPr>
            <w:r w:rsidRPr="00025FB4">
              <w:rPr>
                <w:sz w:val="28"/>
              </w:rPr>
              <w:t>2</w:t>
            </w:r>
          </w:p>
        </w:tc>
        <w:tc>
          <w:tcPr>
            <w:tcW w:w="6946" w:type="dxa"/>
          </w:tcPr>
          <w:p w14:paraId="0AD1A3E2" w14:textId="49B6BB4C" w:rsidR="00941A3B" w:rsidRPr="00025FB4" w:rsidRDefault="00941A3B" w:rsidP="00941A3B">
            <w:pPr>
              <w:rPr>
                <w:sz w:val="28"/>
              </w:rPr>
            </w:pPr>
            <w:r>
              <w:rPr>
                <w:sz w:val="28"/>
              </w:rPr>
              <w:t>Разработка конфигуратора типов операций</w:t>
            </w:r>
          </w:p>
        </w:tc>
        <w:tc>
          <w:tcPr>
            <w:tcW w:w="2410" w:type="dxa"/>
          </w:tcPr>
          <w:p w14:paraId="2788CE46" w14:textId="4FD116A3" w:rsidR="00941A3B" w:rsidRPr="00025FB4" w:rsidRDefault="0098353E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08.05.2024</w:t>
            </w:r>
          </w:p>
        </w:tc>
      </w:tr>
      <w:tr w:rsidR="00941A3B" w14:paraId="513E32E9" w14:textId="77777777" w:rsidTr="008A174A">
        <w:tc>
          <w:tcPr>
            <w:tcW w:w="695" w:type="dxa"/>
          </w:tcPr>
          <w:p w14:paraId="23A2BCC5" w14:textId="77777777" w:rsidR="00941A3B" w:rsidRPr="00025FB4" w:rsidRDefault="00941A3B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946" w:type="dxa"/>
          </w:tcPr>
          <w:p w14:paraId="353095E7" w14:textId="023C2C01" w:rsidR="00941A3B" w:rsidRPr="00025FB4" w:rsidRDefault="00941A3B" w:rsidP="00941A3B">
            <w:pPr>
              <w:rPr>
                <w:sz w:val="28"/>
              </w:rPr>
            </w:pPr>
            <w:r>
              <w:rPr>
                <w:sz w:val="28"/>
              </w:rPr>
              <w:t>Разработка конфигуратора типов документов</w:t>
            </w:r>
          </w:p>
        </w:tc>
        <w:tc>
          <w:tcPr>
            <w:tcW w:w="2410" w:type="dxa"/>
          </w:tcPr>
          <w:p w14:paraId="23F38B92" w14:textId="691FA045" w:rsidR="00941A3B" w:rsidRPr="00025FB4" w:rsidRDefault="0098353E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10.05.2024</w:t>
            </w:r>
          </w:p>
        </w:tc>
      </w:tr>
      <w:tr w:rsidR="00941A3B" w14:paraId="599CD912" w14:textId="77777777" w:rsidTr="008A174A">
        <w:tc>
          <w:tcPr>
            <w:tcW w:w="695" w:type="dxa"/>
          </w:tcPr>
          <w:p w14:paraId="5A33EA70" w14:textId="1762F85D" w:rsidR="00941A3B" w:rsidRPr="00025FB4" w:rsidRDefault="00941A3B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946" w:type="dxa"/>
          </w:tcPr>
          <w:p w14:paraId="14B5A3B5" w14:textId="5970CA39" w:rsidR="00941A3B" w:rsidRPr="00025FB4" w:rsidRDefault="00941A3B" w:rsidP="00941A3B">
            <w:pPr>
              <w:rPr>
                <w:sz w:val="28"/>
              </w:rPr>
            </w:pPr>
            <w:r>
              <w:rPr>
                <w:sz w:val="28"/>
              </w:rPr>
              <w:t>Разработка конфигуратора доступных типов документов</w:t>
            </w:r>
          </w:p>
        </w:tc>
        <w:tc>
          <w:tcPr>
            <w:tcW w:w="2410" w:type="dxa"/>
          </w:tcPr>
          <w:p w14:paraId="17560224" w14:textId="7DCE8474" w:rsidR="00941A3B" w:rsidRPr="00025FB4" w:rsidRDefault="0098353E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.05.2024</w:t>
            </w:r>
          </w:p>
        </w:tc>
      </w:tr>
      <w:tr w:rsidR="00941A3B" w14:paraId="0B7C87BC" w14:textId="77777777" w:rsidTr="008A174A">
        <w:tc>
          <w:tcPr>
            <w:tcW w:w="695" w:type="dxa"/>
          </w:tcPr>
          <w:p w14:paraId="71407801" w14:textId="4ADEC500" w:rsidR="00941A3B" w:rsidRPr="00A925E2" w:rsidRDefault="00941A3B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946" w:type="dxa"/>
          </w:tcPr>
          <w:p w14:paraId="5148B0DA" w14:textId="570ADED3" w:rsidR="00941A3B" w:rsidRPr="00941A3B" w:rsidRDefault="00941A3B" w:rsidP="00941A3B">
            <w:pPr>
              <w:rPr>
                <w:sz w:val="28"/>
              </w:rPr>
            </w:pPr>
            <w:r>
              <w:rPr>
                <w:sz w:val="28"/>
              </w:rPr>
              <w:t>Разработка конфигуратора форм</w:t>
            </w:r>
          </w:p>
        </w:tc>
        <w:tc>
          <w:tcPr>
            <w:tcW w:w="2410" w:type="dxa"/>
          </w:tcPr>
          <w:p w14:paraId="6CB58A03" w14:textId="3AF2DC35" w:rsidR="00941A3B" w:rsidRPr="008A174A" w:rsidRDefault="0098353E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z w:val="28"/>
              </w:rPr>
              <w:t>.05.2024</w:t>
            </w:r>
          </w:p>
        </w:tc>
      </w:tr>
      <w:tr w:rsidR="00941A3B" w14:paraId="4EDBB88C" w14:textId="77777777" w:rsidTr="008A174A">
        <w:tc>
          <w:tcPr>
            <w:tcW w:w="695" w:type="dxa"/>
          </w:tcPr>
          <w:p w14:paraId="436FE77A" w14:textId="5F387A33" w:rsidR="00941A3B" w:rsidRPr="00025FB4" w:rsidRDefault="00941A3B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946" w:type="dxa"/>
          </w:tcPr>
          <w:p w14:paraId="3710054B" w14:textId="571327A2" w:rsidR="00941A3B" w:rsidRPr="00025FB4" w:rsidRDefault="00941A3B" w:rsidP="00941A3B">
            <w:pPr>
              <w:rPr>
                <w:sz w:val="28"/>
              </w:rPr>
            </w:pPr>
            <w:r>
              <w:rPr>
                <w:sz w:val="28"/>
              </w:rPr>
              <w:t>Разработка конфигуратора отправителей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получателей</w:t>
            </w:r>
          </w:p>
        </w:tc>
        <w:tc>
          <w:tcPr>
            <w:tcW w:w="2410" w:type="dxa"/>
          </w:tcPr>
          <w:p w14:paraId="7CA7DD24" w14:textId="2E943C11" w:rsidR="00941A3B" w:rsidRPr="00025FB4" w:rsidRDefault="0098353E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z w:val="28"/>
              </w:rPr>
              <w:t>.05.2024</w:t>
            </w:r>
          </w:p>
        </w:tc>
      </w:tr>
      <w:tr w:rsidR="00941A3B" w14:paraId="1DDFD109" w14:textId="77777777" w:rsidTr="008A174A">
        <w:tc>
          <w:tcPr>
            <w:tcW w:w="695" w:type="dxa"/>
          </w:tcPr>
          <w:p w14:paraId="5E43A01C" w14:textId="14B4D145" w:rsidR="00941A3B" w:rsidRPr="00025FB4" w:rsidRDefault="00941A3B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946" w:type="dxa"/>
          </w:tcPr>
          <w:p w14:paraId="6362366D" w14:textId="14E449AC" w:rsidR="00941A3B" w:rsidRPr="00025FB4" w:rsidRDefault="00941A3B" w:rsidP="00941A3B">
            <w:pPr>
              <w:rPr>
                <w:sz w:val="28"/>
              </w:rPr>
            </w:pPr>
            <w:r>
              <w:rPr>
                <w:sz w:val="28"/>
              </w:rPr>
              <w:t>Разработка конфигуратора точностей материальных ресурсов</w:t>
            </w:r>
          </w:p>
        </w:tc>
        <w:tc>
          <w:tcPr>
            <w:tcW w:w="2410" w:type="dxa"/>
          </w:tcPr>
          <w:p w14:paraId="49CECEC9" w14:textId="31091CD4" w:rsidR="00941A3B" w:rsidRPr="00025FB4" w:rsidRDefault="0098353E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z w:val="28"/>
              </w:rPr>
              <w:t>.05.2024</w:t>
            </w:r>
          </w:p>
        </w:tc>
      </w:tr>
      <w:tr w:rsidR="00941A3B" w14:paraId="39FF1A02" w14:textId="77777777" w:rsidTr="008A174A">
        <w:tc>
          <w:tcPr>
            <w:tcW w:w="695" w:type="dxa"/>
          </w:tcPr>
          <w:p w14:paraId="2E62FBD8" w14:textId="77CCF644" w:rsidR="00941A3B" w:rsidRPr="00025FB4" w:rsidRDefault="00941A3B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946" w:type="dxa"/>
          </w:tcPr>
          <w:p w14:paraId="26646270" w14:textId="14EAFA78" w:rsidR="00941A3B" w:rsidRPr="00025FB4" w:rsidRDefault="00941A3B" w:rsidP="00941A3B">
            <w:pPr>
              <w:rPr>
                <w:sz w:val="28"/>
              </w:rPr>
            </w:pPr>
            <w:r>
              <w:rPr>
                <w:sz w:val="28"/>
              </w:rPr>
              <w:t>Внедрение конфигуратора в приложение</w:t>
            </w:r>
          </w:p>
        </w:tc>
        <w:tc>
          <w:tcPr>
            <w:tcW w:w="2410" w:type="dxa"/>
          </w:tcPr>
          <w:p w14:paraId="74213BC6" w14:textId="1202D3B1" w:rsidR="00941A3B" w:rsidRPr="00025FB4" w:rsidRDefault="0098353E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z w:val="28"/>
              </w:rPr>
              <w:t>.05.2024</w:t>
            </w:r>
          </w:p>
        </w:tc>
      </w:tr>
      <w:tr w:rsidR="00941A3B" w14:paraId="5F5784EB" w14:textId="77777777" w:rsidTr="008A174A">
        <w:tc>
          <w:tcPr>
            <w:tcW w:w="695" w:type="dxa"/>
          </w:tcPr>
          <w:p w14:paraId="0A959AF8" w14:textId="4FD8CB07" w:rsidR="00941A3B" w:rsidRPr="00025FB4" w:rsidRDefault="00941A3B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946" w:type="dxa"/>
          </w:tcPr>
          <w:p w14:paraId="2866C036" w14:textId="7B0A28A7" w:rsidR="00941A3B" w:rsidRPr="00025FB4" w:rsidRDefault="00941A3B" w:rsidP="00941A3B">
            <w:pPr>
              <w:rPr>
                <w:sz w:val="28"/>
              </w:rPr>
            </w:pPr>
            <w:r>
              <w:rPr>
                <w:sz w:val="28"/>
              </w:rPr>
              <w:t>Устранение возникших ошибок</w:t>
            </w:r>
          </w:p>
        </w:tc>
        <w:tc>
          <w:tcPr>
            <w:tcW w:w="2410" w:type="dxa"/>
          </w:tcPr>
          <w:p w14:paraId="08E8A03A" w14:textId="4302B30D" w:rsidR="00941A3B" w:rsidRPr="00025FB4" w:rsidRDefault="0098353E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z w:val="28"/>
              </w:rPr>
              <w:t>.05.2024</w:t>
            </w:r>
          </w:p>
        </w:tc>
      </w:tr>
      <w:tr w:rsidR="00941A3B" w14:paraId="45C00DD7" w14:textId="77777777" w:rsidTr="008A174A">
        <w:tc>
          <w:tcPr>
            <w:tcW w:w="695" w:type="dxa"/>
          </w:tcPr>
          <w:p w14:paraId="3B931FE3" w14:textId="3A754BFE" w:rsidR="00941A3B" w:rsidRPr="00415389" w:rsidRDefault="00415389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946" w:type="dxa"/>
          </w:tcPr>
          <w:p w14:paraId="163B0C40" w14:textId="77777777" w:rsidR="00941A3B" w:rsidRPr="00025FB4" w:rsidRDefault="00941A3B" w:rsidP="00941A3B">
            <w:pPr>
              <w:rPr>
                <w:sz w:val="28"/>
              </w:rPr>
            </w:pPr>
            <w:r w:rsidRPr="008A174A">
              <w:rPr>
                <w:sz w:val="28"/>
              </w:rPr>
              <w:t>Оформление</w:t>
            </w:r>
            <w:r>
              <w:rPr>
                <w:sz w:val="28"/>
              </w:rPr>
              <w:t xml:space="preserve"> отчета</w:t>
            </w:r>
            <w:r w:rsidRPr="008A174A">
              <w:rPr>
                <w:sz w:val="28"/>
              </w:rPr>
              <w:t xml:space="preserve"> </w:t>
            </w:r>
            <w:r>
              <w:rPr>
                <w:sz w:val="28"/>
              </w:rPr>
              <w:t>и защита ВКР</w:t>
            </w:r>
          </w:p>
        </w:tc>
        <w:tc>
          <w:tcPr>
            <w:tcW w:w="2410" w:type="dxa"/>
          </w:tcPr>
          <w:p w14:paraId="7251C358" w14:textId="77777777" w:rsidR="00941A3B" w:rsidRPr="008A174A" w:rsidRDefault="00941A3B" w:rsidP="00941A3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июнь </w:t>
            </w:r>
            <w:r w:rsidRPr="00A76171">
              <w:rPr>
                <w:sz w:val="28"/>
              </w:rPr>
              <w:t>202</w:t>
            </w:r>
            <w:r>
              <w:rPr>
                <w:sz w:val="28"/>
                <w:lang w:val="en-US"/>
              </w:rPr>
              <w:t>4</w:t>
            </w:r>
            <w:r w:rsidRPr="00A76171">
              <w:rPr>
                <w:sz w:val="28"/>
              </w:rPr>
              <w:t xml:space="preserve"> г.</w:t>
            </w:r>
          </w:p>
        </w:tc>
      </w:tr>
    </w:tbl>
    <w:p w14:paraId="73DFC925" w14:textId="77777777" w:rsidR="006B68F4" w:rsidRDefault="006B68F4">
      <w:pPr>
        <w:rPr>
          <w:b/>
          <w:sz w:val="24"/>
        </w:rPr>
      </w:pPr>
    </w:p>
    <w:p w14:paraId="6B347AB0" w14:textId="77777777" w:rsidR="006B68F4" w:rsidRDefault="006B68F4">
      <w:pPr>
        <w:pStyle w:val="5"/>
        <w:tabs>
          <w:tab w:val="right" w:pos="9639"/>
        </w:tabs>
        <w:spacing w:line="240" w:lineRule="auto"/>
        <w:rPr>
          <w:sz w:val="24"/>
        </w:rPr>
      </w:pPr>
    </w:p>
    <w:p w14:paraId="5753A1A8" w14:textId="77777777" w:rsidR="006B68F4" w:rsidRDefault="006B68F4">
      <w:pPr>
        <w:pStyle w:val="5"/>
        <w:tabs>
          <w:tab w:val="right" w:pos="9639"/>
        </w:tabs>
        <w:spacing w:line="240" w:lineRule="auto"/>
        <w:rPr>
          <w:sz w:val="24"/>
        </w:rPr>
      </w:pPr>
    </w:p>
    <w:p w14:paraId="3E6D7D47" w14:textId="77777777" w:rsidR="006B68F4" w:rsidRDefault="006B68F4">
      <w:pPr>
        <w:pStyle w:val="5"/>
        <w:tabs>
          <w:tab w:val="right" w:pos="9639"/>
        </w:tabs>
        <w:spacing w:line="240" w:lineRule="auto"/>
        <w:rPr>
          <w:sz w:val="24"/>
        </w:rPr>
      </w:pPr>
    </w:p>
    <w:p w14:paraId="096BDF11" w14:textId="77777777" w:rsidR="006B68F4" w:rsidRDefault="006B68F4">
      <w:pPr>
        <w:pStyle w:val="5"/>
        <w:tabs>
          <w:tab w:val="right" w:pos="9639"/>
        </w:tabs>
        <w:spacing w:line="240" w:lineRule="auto"/>
        <w:rPr>
          <w:sz w:val="24"/>
        </w:rPr>
      </w:pPr>
    </w:p>
    <w:p w14:paraId="0A595397" w14:textId="77777777" w:rsidR="006B68F4" w:rsidRDefault="006B68F4">
      <w:pPr>
        <w:pStyle w:val="5"/>
        <w:tabs>
          <w:tab w:val="right" w:pos="9639"/>
        </w:tabs>
        <w:spacing w:line="240" w:lineRule="auto"/>
        <w:rPr>
          <w:sz w:val="24"/>
        </w:rPr>
      </w:pPr>
    </w:p>
    <w:p w14:paraId="1FE8751D" w14:textId="77777777" w:rsidR="006B68F4" w:rsidRDefault="006B68F4">
      <w:pPr>
        <w:pStyle w:val="5"/>
        <w:tabs>
          <w:tab w:val="right" w:pos="9639"/>
        </w:tabs>
        <w:spacing w:line="240" w:lineRule="auto"/>
        <w:rPr>
          <w:sz w:val="24"/>
        </w:rPr>
      </w:pPr>
    </w:p>
    <w:p w14:paraId="33E1A849" w14:textId="0B8C5400" w:rsidR="006B68F4" w:rsidRDefault="006B68F4">
      <w:pPr>
        <w:tabs>
          <w:tab w:val="right" w:pos="9639"/>
        </w:tabs>
        <w:spacing w:before="240"/>
        <w:rPr>
          <w:sz w:val="24"/>
        </w:rPr>
      </w:pPr>
      <w:r>
        <w:rPr>
          <w:sz w:val="24"/>
        </w:rPr>
        <w:t>*</w:t>
      </w:r>
      <w:r w:rsidR="003511E6" w:rsidRPr="003511E6">
        <w:rPr>
          <w:sz w:val="24"/>
        </w:rPr>
        <w:t>*</w:t>
      </w:r>
      <w:r>
        <w:rPr>
          <w:sz w:val="24"/>
        </w:rPr>
        <w:t xml:space="preserve"> Руководитель </w:t>
      </w:r>
      <w:r w:rsidR="00865CF0">
        <w:rPr>
          <w:sz w:val="24"/>
        </w:rPr>
        <w:t>выпускной квалификационной работы</w:t>
      </w:r>
      <w:r>
        <w:rPr>
          <w:sz w:val="24"/>
        </w:rPr>
        <w:t xml:space="preserve"> </w:t>
      </w:r>
      <w:r>
        <w:rPr>
          <w:sz w:val="24"/>
          <w:u w:val="single"/>
        </w:rPr>
        <w:tab/>
      </w:r>
      <w:r w:rsidR="0098353E">
        <w:rPr>
          <w:sz w:val="24"/>
          <w:u w:val="single"/>
        </w:rPr>
        <w:t>Тонкошкуров А.Д.</w:t>
      </w:r>
    </w:p>
    <w:p w14:paraId="7301CEAF" w14:textId="77777777" w:rsidR="006B68F4" w:rsidRDefault="006B68F4">
      <w:pPr>
        <w:tabs>
          <w:tab w:val="right" w:pos="9639"/>
        </w:tabs>
      </w:pPr>
      <w:r>
        <w:t xml:space="preserve">                                                                                                                 </w:t>
      </w:r>
      <w:r w:rsidR="00865CF0">
        <w:t xml:space="preserve">           </w:t>
      </w:r>
      <w:r>
        <w:t>(</w:t>
      </w:r>
      <w:proofErr w:type="gramStart"/>
      <w:r w:rsidR="00AF210C">
        <w:t xml:space="preserve">подпись)   </w:t>
      </w:r>
      <w:proofErr w:type="gramEnd"/>
      <w:r w:rsidR="00AF210C">
        <w:t xml:space="preserve">                   (ФИО</w:t>
      </w:r>
      <w:r>
        <w:t>)</w:t>
      </w:r>
    </w:p>
    <w:p w14:paraId="27630B6F" w14:textId="2495E934" w:rsidR="00AF210C" w:rsidRPr="00AF210C" w:rsidRDefault="00BA30C1">
      <w:pPr>
        <w:tabs>
          <w:tab w:val="right" w:pos="9639"/>
        </w:tabs>
      </w:pPr>
      <w:r>
        <w:rPr>
          <w:noProof/>
          <w:sz w:val="24"/>
          <w:szCs w:val="24"/>
          <w:u w:val="single"/>
        </w:rPr>
        <w:pict w14:anchorId="39316AA5">
          <v:rect id="Rectangle 30" o:spid="_x0000_s1027" style="position:absolute;margin-left:136.35pt;margin-top:6.55pt;width:180pt;height:2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" filled="f" stroked="f">
            <v:textbox style="mso-next-textbox:#Rectangle 30">
              <w:txbxContent>
                <w:p w14:paraId="51C583D7" w14:textId="77777777" w:rsidR="00AF210C" w:rsidRDefault="00AF210C" w:rsidP="00AF210C">
                  <w:r>
                    <w:t xml:space="preserve"> (контактная информация: тел., </w:t>
                  </w:r>
                  <w:r>
                    <w:rPr>
                      <w:lang w:val="en-US"/>
                    </w:rPr>
                    <w:t>e</w:t>
                  </w:r>
                  <w:r w:rsidRPr="00AF210C">
                    <w:t>-</w:t>
                  </w:r>
                  <w:r>
                    <w:rPr>
                      <w:lang w:val="en-US"/>
                    </w:rPr>
                    <w:t>mail</w:t>
                  </w:r>
                  <w:r w:rsidRPr="009C3F6B">
                    <w:t>)</w:t>
                  </w:r>
                </w:p>
              </w:txbxContent>
            </v:textbox>
          </v:rect>
        </w:pict>
      </w:r>
      <w:r w:rsidR="0098353E">
        <w:rPr>
          <w:u w:val="single"/>
        </w:rPr>
        <w:t xml:space="preserve">                                                       </w:t>
      </w:r>
      <w:r w:rsidR="0098353E" w:rsidRPr="0098353E">
        <w:rPr>
          <w:u w:val="single"/>
        </w:rPr>
        <w:t>adtonkoshkurov@vniia.ru</w:t>
      </w:r>
      <w:r w:rsidR="00AF210C">
        <w:rPr>
          <w:u w:val="single"/>
        </w:rPr>
        <w:tab/>
      </w:r>
    </w:p>
    <w:p w14:paraId="1DBA5E8B" w14:textId="77777777" w:rsidR="006B68F4" w:rsidRDefault="006B68F4">
      <w:pPr>
        <w:tabs>
          <w:tab w:val="right" w:pos="9639"/>
        </w:tabs>
        <w:rPr>
          <w:sz w:val="24"/>
        </w:rPr>
      </w:pPr>
    </w:p>
    <w:p w14:paraId="11C9BD56" w14:textId="77777777" w:rsidR="00183931" w:rsidRPr="003511E6" w:rsidRDefault="00183931">
      <w:pPr>
        <w:pStyle w:val="6"/>
        <w:tabs>
          <w:tab w:val="right" w:pos="9639"/>
        </w:tabs>
        <w:spacing w:line="240" w:lineRule="auto"/>
        <w:rPr>
          <w:sz w:val="24"/>
        </w:rPr>
      </w:pPr>
    </w:p>
    <w:p w14:paraId="0371409F" w14:textId="350F8935" w:rsidR="006B68F4" w:rsidRDefault="006B68F4">
      <w:pPr>
        <w:pStyle w:val="6"/>
        <w:tabs>
          <w:tab w:val="right" w:pos="9639"/>
        </w:tabs>
        <w:spacing w:line="240" w:lineRule="auto"/>
        <w:rPr>
          <w:sz w:val="24"/>
        </w:rPr>
      </w:pPr>
      <w:r>
        <w:rPr>
          <w:sz w:val="24"/>
        </w:rPr>
        <w:t xml:space="preserve">Задание принял к исполнению </w:t>
      </w:r>
      <w:r>
        <w:rPr>
          <w:sz w:val="24"/>
          <w:u w:val="single"/>
        </w:rPr>
        <w:tab/>
      </w:r>
      <w:r w:rsidR="0098353E">
        <w:rPr>
          <w:sz w:val="24"/>
          <w:u w:val="single"/>
        </w:rPr>
        <w:t xml:space="preserve">Харисов Р.Д.              </w:t>
      </w:r>
    </w:p>
    <w:p w14:paraId="2AC8C5F7" w14:textId="77777777" w:rsidR="006B68F4" w:rsidRDefault="006B68F4">
      <w:r>
        <w:t xml:space="preserve">                                                                                                                 (</w:t>
      </w:r>
      <w:proofErr w:type="gramStart"/>
      <w:r w:rsidR="00AF210C">
        <w:t xml:space="preserve">подпись)   </w:t>
      </w:r>
      <w:proofErr w:type="gramEnd"/>
      <w:r w:rsidR="00AF210C">
        <w:t xml:space="preserve">                    (ФИО</w:t>
      </w:r>
      <w:r>
        <w:t>)</w:t>
      </w:r>
    </w:p>
    <w:p w14:paraId="735F6307" w14:textId="77777777" w:rsidR="006B68F4" w:rsidRDefault="006B68F4">
      <w:pPr>
        <w:jc w:val="right"/>
        <w:rPr>
          <w:sz w:val="24"/>
        </w:rPr>
      </w:pPr>
    </w:p>
    <w:p w14:paraId="2D66FCA1" w14:textId="77777777" w:rsidR="006B68F4" w:rsidRDefault="006B68F4">
      <w:pPr>
        <w:jc w:val="right"/>
        <w:rPr>
          <w:sz w:val="24"/>
          <w:u w:val="single"/>
        </w:rPr>
      </w:pPr>
      <w:proofErr w:type="gramStart"/>
      <w:r w:rsidRPr="00786F94">
        <w:rPr>
          <w:sz w:val="24"/>
        </w:rPr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   </w:t>
      </w:r>
      <w:r w:rsidRPr="00786F94">
        <w:rPr>
          <w:sz w:val="24"/>
        </w:rPr>
        <w:t>»</w:t>
      </w:r>
      <w:r>
        <w:rPr>
          <w:sz w:val="24"/>
          <w:u w:val="single"/>
        </w:rPr>
        <w:t xml:space="preserve">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20</w:t>
      </w:r>
      <w:r w:rsidR="00CE7478">
        <w:rPr>
          <w:sz w:val="24"/>
        </w:rPr>
        <w:t>2</w:t>
      </w:r>
      <w:r w:rsidR="00277E2D" w:rsidRPr="0098353E">
        <w:rPr>
          <w:sz w:val="24"/>
        </w:rPr>
        <w:t>4</w:t>
      </w:r>
      <w:r>
        <w:rPr>
          <w:sz w:val="24"/>
        </w:rPr>
        <w:t xml:space="preserve"> г</w:t>
      </w:r>
      <w:r w:rsidRPr="00AF210C">
        <w:rPr>
          <w:sz w:val="24"/>
        </w:rPr>
        <w:t>.</w:t>
      </w:r>
    </w:p>
    <w:p w14:paraId="62F67458" w14:textId="77777777" w:rsidR="006B68F4" w:rsidRDefault="006B68F4">
      <w:pPr>
        <w:jc w:val="right"/>
        <w:rPr>
          <w:sz w:val="24"/>
          <w:u w:val="single"/>
        </w:rPr>
      </w:pPr>
    </w:p>
    <w:p w14:paraId="23DA353A" w14:textId="77777777" w:rsidR="006B68F4" w:rsidRDefault="00786F94">
      <w:pPr>
        <w:rPr>
          <w:sz w:val="24"/>
        </w:rPr>
      </w:pPr>
      <w:r>
        <w:rPr>
          <w:sz w:val="24"/>
        </w:rPr>
        <w:t>*</w:t>
      </w:r>
      <w:r w:rsidR="003511E6" w:rsidRPr="003511E6">
        <w:rPr>
          <w:sz w:val="24"/>
        </w:rPr>
        <w:t>*</w:t>
      </w:r>
      <w:r>
        <w:rPr>
          <w:sz w:val="24"/>
        </w:rPr>
        <w:t xml:space="preserve"> Если руководитель </w:t>
      </w:r>
      <w:r w:rsidR="00865CF0">
        <w:rPr>
          <w:sz w:val="24"/>
        </w:rPr>
        <w:t>ВКР</w:t>
      </w:r>
      <w:r w:rsidR="006B68F4">
        <w:rPr>
          <w:sz w:val="24"/>
        </w:rPr>
        <w:t xml:space="preserve"> не является сотрудником</w:t>
      </w:r>
      <w:r w:rsidR="00865CF0">
        <w:rPr>
          <w:sz w:val="24"/>
        </w:rPr>
        <w:t xml:space="preserve"> НИЯУ</w:t>
      </w:r>
      <w:r w:rsidR="006B68F4">
        <w:rPr>
          <w:sz w:val="24"/>
        </w:rPr>
        <w:t xml:space="preserve"> МИФИ, его подпись заверяется печатью отдела кадров по месту работы.</w:t>
      </w:r>
    </w:p>
    <w:p w14:paraId="0538C312" w14:textId="77777777" w:rsidR="006B68F4" w:rsidRDefault="006B68F4">
      <w:pPr>
        <w:jc w:val="right"/>
        <w:rPr>
          <w:sz w:val="24"/>
          <w:u w:val="single"/>
        </w:rPr>
      </w:pPr>
    </w:p>
    <w:p w14:paraId="6DA04A93" w14:textId="77777777" w:rsidR="006B68F4" w:rsidRDefault="006B68F4">
      <w:pPr>
        <w:jc w:val="right"/>
        <w:rPr>
          <w:sz w:val="24"/>
          <w:u w:val="single"/>
        </w:rPr>
      </w:pPr>
    </w:p>
    <w:p w14:paraId="3959DCB8" w14:textId="77777777" w:rsidR="006B68F4" w:rsidRDefault="006B68F4">
      <w:pPr>
        <w:jc w:val="right"/>
        <w:rPr>
          <w:sz w:val="24"/>
          <w:u w:val="single"/>
        </w:rPr>
      </w:pPr>
    </w:p>
    <w:p w14:paraId="4775474D" w14:textId="77777777" w:rsidR="006B68F4" w:rsidRDefault="006B68F4">
      <w:pPr>
        <w:jc w:val="right"/>
      </w:pPr>
    </w:p>
    <w:sectPr w:rsidR="006B68F4" w:rsidSect="003511E6">
      <w:footerReference w:type="even" r:id="rId7"/>
      <w:footerReference w:type="default" r:id="rId8"/>
      <w:pgSz w:w="11906" w:h="16838"/>
      <w:pgMar w:top="993" w:right="1134" w:bottom="1135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8985" w14:textId="77777777" w:rsidR="00BA30C1" w:rsidRDefault="00BA30C1">
      <w:r>
        <w:separator/>
      </w:r>
    </w:p>
  </w:endnote>
  <w:endnote w:type="continuationSeparator" w:id="0">
    <w:p w14:paraId="3CBD4371" w14:textId="77777777" w:rsidR="00BA30C1" w:rsidRDefault="00BA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3DC7" w14:textId="77777777" w:rsidR="006B68F4" w:rsidRDefault="00890C2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B68F4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715A0C1" w14:textId="77777777" w:rsidR="006B68F4" w:rsidRDefault="006B68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DD13" w14:textId="77777777" w:rsidR="006B68F4" w:rsidRDefault="00890C2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B68F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77E2D">
      <w:rPr>
        <w:rStyle w:val="a6"/>
        <w:noProof/>
      </w:rPr>
      <w:t>2</w:t>
    </w:r>
    <w:r>
      <w:rPr>
        <w:rStyle w:val="a6"/>
      </w:rPr>
      <w:fldChar w:fldCharType="end"/>
    </w:r>
  </w:p>
  <w:p w14:paraId="79C6D766" w14:textId="77777777" w:rsidR="006B68F4" w:rsidRDefault="006B68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5934" w14:textId="77777777" w:rsidR="00BA30C1" w:rsidRDefault="00BA30C1">
      <w:r>
        <w:separator/>
      </w:r>
    </w:p>
  </w:footnote>
  <w:footnote w:type="continuationSeparator" w:id="0">
    <w:p w14:paraId="5A5A91FB" w14:textId="77777777" w:rsidR="00BA30C1" w:rsidRDefault="00BA3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8F4"/>
    <w:rsid w:val="00010FA7"/>
    <w:rsid w:val="00011BF5"/>
    <w:rsid w:val="00025FB4"/>
    <w:rsid w:val="000356E5"/>
    <w:rsid w:val="00062000"/>
    <w:rsid w:val="00094046"/>
    <w:rsid w:val="00110731"/>
    <w:rsid w:val="00183931"/>
    <w:rsid w:val="001C234D"/>
    <w:rsid w:val="001E42B0"/>
    <w:rsid w:val="002323BC"/>
    <w:rsid w:val="0023576D"/>
    <w:rsid w:val="00240DE9"/>
    <w:rsid w:val="002556BE"/>
    <w:rsid w:val="0026069C"/>
    <w:rsid w:val="00277E2D"/>
    <w:rsid w:val="00281C83"/>
    <w:rsid w:val="002B2EDE"/>
    <w:rsid w:val="002C5AA3"/>
    <w:rsid w:val="002D2762"/>
    <w:rsid w:val="002E197C"/>
    <w:rsid w:val="00316EBE"/>
    <w:rsid w:val="00327C57"/>
    <w:rsid w:val="003358AF"/>
    <w:rsid w:val="00350CE7"/>
    <w:rsid w:val="003511E6"/>
    <w:rsid w:val="00373DB0"/>
    <w:rsid w:val="00381D3A"/>
    <w:rsid w:val="003B20D2"/>
    <w:rsid w:val="003B7AEA"/>
    <w:rsid w:val="003C0175"/>
    <w:rsid w:val="003E5C4E"/>
    <w:rsid w:val="003F70A3"/>
    <w:rsid w:val="00415389"/>
    <w:rsid w:val="00487DBD"/>
    <w:rsid w:val="00537D21"/>
    <w:rsid w:val="00550939"/>
    <w:rsid w:val="00562313"/>
    <w:rsid w:val="0059629F"/>
    <w:rsid w:val="005E586E"/>
    <w:rsid w:val="00606C21"/>
    <w:rsid w:val="00642B8C"/>
    <w:rsid w:val="00643F17"/>
    <w:rsid w:val="0064783A"/>
    <w:rsid w:val="00647E31"/>
    <w:rsid w:val="00653147"/>
    <w:rsid w:val="006779DA"/>
    <w:rsid w:val="006845B5"/>
    <w:rsid w:val="006A0459"/>
    <w:rsid w:val="006A42E0"/>
    <w:rsid w:val="006B68F4"/>
    <w:rsid w:val="006E6433"/>
    <w:rsid w:val="006F09F5"/>
    <w:rsid w:val="00715C7F"/>
    <w:rsid w:val="00764337"/>
    <w:rsid w:val="00786F94"/>
    <w:rsid w:val="007B752C"/>
    <w:rsid w:val="007D1233"/>
    <w:rsid w:val="007D1906"/>
    <w:rsid w:val="007D658A"/>
    <w:rsid w:val="007F29EC"/>
    <w:rsid w:val="00814996"/>
    <w:rsid w:val="008637BE"/>
    <w:rsid w:val="00865CF0"/>
    <w:rsid w:val="0088436E"/>
    <w:rsid w:val="00890C21"/>
    <w:rsid w:val="008A0B12"/>
    <w:rsid w:val="008A174A"/>
    <w:rsid w:val="008B1793"/>
    <w:rsid w:val="008B5159"/>
    <w:rsid w:val="008C3FB8"/>
    <w:rsid w:val="008C7EE4"/>
    <w:rsid w:val="008F1F31"/>
    <w:rsid w:val="00901C00"/>
    <w:rsid w:val="00910A17"/>
    <w:rsid w:val="00941A3B"/>
    <w:rsid w:val="0098353E"/>
    <w:rsid w:val="0098424C"/>
    <w:rsid w:val="009C3DBC"/>
    <w:rsid w:val="009E64EC"/>
    <w:rsid w:val="009F7D39"/>
    <w:rsid w:val="00A76171"/>
    <w:rsid w:val="00A925E2"/>
    <w:rsid w:val="00AD493B"/>
    <w:rsid w:val="00AF210C"/>
    <w:rsid w:val="00B05FB9"/>
    <w:rsid w:val="00B1079F"/>
    <w:rsid w:val="00B119CC"/>
    <w:rsid w:val="00B711D6"/>
    <w:rsid w:val="00BA30C1"/>
    <w:rsid w:val="00BE1F92"/>
    <w:rsid w:val="00BF52A7"/>
    <w:rsid w:val="00C070C3"/>
    <w:rsid w:val="00C35F72"/>
    <w:rsid w:val="00C42ACC"/>
    <w:rsid w:val="00C54554"/>
    <w:rsid w:val="00C924FD"/>
    <w:rsid w:val="00CA370F"/>
    <w:rsid w:val="00CE7478"/>
    <w:rsid w:val="00D069E7"/>
    <w:rsid w:val="00D139CE"/>
    <w:rsid w:val="00D16313"/>
    <w:rsid w:val="00D2294C"/>
    <w:rsid w:val="00D2296A"/>
    <w:rsid w:val="00D754C0"/>
    <w:rsid w:val="00D9314E"/>
    <w:rsid w:val="00DC497F"/>
    <w:rsid w:val="00DD157F"/>
    <w:rsid w:val="00E14062"/>
    <w:rsid w:val="00E1485A"/>
    <w:rsid w:val="00E301DD"/>
    <w:rsid w:val="00E65A27"/>
    <w:rsid w:val="00E851FA"/>
    <w:rsid w:val="00EC70BF"/>
    <w:rsid w:val="00ED0342"/>
    <w:rsid w:val="00ED764A"/>
    <w:rsid w:val="00F3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FA61D45"/>
  <w15:docId w15:val="{AAC567A7-39CB-4970-BE58-4E895A16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0C21"/>
  </w:style>
  <w:style w:type="paragraph" w:styleId="1">
    <w:name w:val="heading 1"/>
    <w:basedOn w:val="a"/>
    <w:next w:val="a"/>
    <w:qFormat/>
    <w:rsid w:val="00890C21"/>
    <w:pPr>
      <w:keepNext/>
      <w:spacing w:line="305" w:lineRule="auto"/>
      <w:jc w:val="center"/>
      <w:outlineLvl w:val="0"/>
    </w:pPr>
    <w:rPr>
      <w:b/>
      <w:sz w:val="34"/>
    </w:rPr>
  </w:style>
  <w:style w:type="paragraph" w:styleId="2">
    <w:name w:val="heading 2"/>
    <w:basedOn w:val="a"/>
    <w:next w:val="a"/>
    <w:qFormat/>
    <w:rsid w:val="00890C21"/>
    <w:pPr>
      <w:keepNext/>
      <w:spacing w:line="305" w:lineRule="auto"/>
      <w:jc w:val="center"/>
      <w:outlineLvl w:val="1"/>
    </w:pPr>
    <w:rPr>
      <w:b/>
      <w:sz w:val="30"/>
    </w:rPr>
  </w:style>
  <w:style w:type="paragraph" w:styleId="3">
    <w:name w:val="heading 3"/>
    <w:basedOn w:val="a"/>
    <w:next w:val="a"/>
    <w:qFormat/>
    <w:rsid w:val="00890C21"/>
    <w:pPr>
      <w:keepNext/>
      <w:spacing w:line="305" w:lineRule="auto"/>
      <w:jc w:val="center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890C21"/>
    <w:pPr>
      <w:keepNext/>
      <w:spacing w:line="305" w:lineRule="auto"/>
      <w:jc w:val="center"/>
      <w:outlineLvl w:val="3"/>
    </w:pPr>
    <w:rPr>
      <w:sz w:val="30"/>
    </w:rPr>
  </w:style>
  <w:style w:type="paragraph" w:styleId="5">
    <w:name w:val="heading 5"/>
    <w:basedOn w:val="a"/>
    <w:next w:val="a"/>
    <w:qFormat/>
    <w:rsid w:val="00890C21"/>
    <w:pPr>
      <w:keepNext/>
      <w:spacing w:line="305" w:lineRule="auto"/>
      <w:outlineLvl w:val="4"/>
    </w:pPr>
    <w:rPr>
      <w:sz w:val="34"/>
    </w:rPr>
  </w:style>
  <w:style w:type="paragraph" w:styleId="6">
    <w:name w:val="heading 6"/>
    <w:basedOn w:val="a"/>
    <w:next w:val="a"/>
    <w:qFormat/>
    <w:rsid w:val="00890C21"/>
    <w:pPr>
      <w:keepNext/>
      <w:spacing w:line="305" w:lineRule="auto"/>
      <w:outlineLvl w:val="5"/>
    </w:pPr>
    <w:rPr>
      <w:sz w:val="30"/>
    </w:rPr>
  </w:style>
  <w:style w:type="paragraph" w:styleId="7">
    <w:name w:val="heading 7"/>
    <w:basedOn w:val="a"/>
    <w:next w:val="a"/>
    <w:qFormat/>
    <w:rsid w:val="00890C21"/>
    <w:pPr>
      <w:keepNext/>
      <w:jc w:val="right"/>
      <w:outlineLvl w:val="6"/>
    </w:pPr>
    <w:rPr>
      <w:sz w:val="30"/>
    </w:rPr>
  </w:style>
  <w:style w:type="paragraph" w:styleId="8">
    <w:name w:val="heading 8"/>
    <w:basedOn w:val="a"/>
    <w:next w:val="a"/>
    <w:qFormat/>
    <w:rsid w:val="00890C21"/>
    <w:pPr>
      <w:keepNext/>
      <w:spacing w:line="216" w:lineRule="auto"/>
      <w:ind w:left="3600" w:firstLine="720"/>
      <w:outlineLvl w:val="7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qFormat/>
    <w:rsid w:val="00890C21"/>
    <w:pPr>
      <w:jc w:val="center"/>
    </w:pPr>
    <w:rPr>
      <w:b/>
      <w:sz w:val="36"/>
    </w:rPr>
  </w:style>
  <w:style w:type="paragraph" w:styleId="a3">
    <w:name w:val="caption"/>
    <w:basedOn w:val="a"/>
    <w:next w:val="a"/>
    <w:qFormat/>
    <w:rsid w:val="00890C21"/>
    <w:pPr>
      <w:spacing w:line="305" w:lineRule="auto"/>
      <w:jc w:val="center"/>
    </w:pPr>
    <w:rPr>
      <w:b/>
      <w:sz w:val="34"/>
    </w:rPr>
  </w:style>
  <w:style w:type="paragraph" w:styleId="a4">
    <w:name w:val="Body Text"/>
    <w:basedOn w:val="a"/>
    <w:rsid w:val="00890C21"/>
    <w:rPr>
      <w:sz w:val="30"/>
    </w:rPr>
  </w:style>
  <w:style w:type="paragraph" w:styleId="20">
    <w:name w:val="Body Text 2"/>
    <w:basedOn w:val="a"/>
    <w:rsid w:val="00890C21"/>
    <w:rPr>
      <w:sz w:val="24"/>
    </w:rPr>
  </w:style>
  <w:style w:type="paragraph" w:styleId="a5">
    <w:name w:val="footer"/>
    <w:basedOn w:val="a"/>
    <w:rsid w:val="00890C2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90C21"/>
  </w:style>
  <w:style w:type="table" w:styleId="a7">
    <w:name w:val="Table Grid"/>
    <w:basedOn w:val="a1"/>
    <w:rsid w:val="006E6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C42AC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42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01793-96FE-401A-8373-511D98A0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</vt:lpstr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</dc:title>
  <dc:subject/>
  <dc:creator>123</dc:creator>
  <cp:keywords/>
  <cp:lastModifiedBy>Рустам Харисов</cp:lastModifiedBy>
  <cp:revision>15</cp:revision>
  <cp:lastPrinted>2023-05-23T13:58:00Z</cp:lastPrinted>
  <dcterms:created xsi:type="dcterms:W3CDTF">2021-09-27T14:29:00Z</dcterms:created>
  <dcterms:modified xsi:type="dcterms:W3CDTF">2024-05-25T10:35:00Z</dcterms:modified>
</cp:coreProperties>
</file>