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7C964" w14:textId="3B7CD015" w:rsidR="008328E2" w:rsidRPr="008328E2" w:rsidRDefault="008328E2">
      <w:pPr>
        <w:rPr>
          <w:rFonts w:ascii="Arial" w:hAnsi="Arial" w:cs="Arial"/>
          <w:sz w:val="40"/>
          <w:szCs w:val="40"/>
        </w:rPr>
      </w:pPr>
      <w:r>
        <w:rPr>
          <w:rFonts w:ascii="Arial" w:hAnsi="Arial" w:cs="Arial"/>
          <w:sz w:val="40"/>
          <w:szCs w:val="40"/>
        </w:rPr>
        <w:t>Sample Document for UI</w:t>
      </w:r>
    </w:p>
    <w:p w14:paraId="1CE49312" w14:textId="77777777" w:rsidR="008328E2" w:rsidRDefault="008328E2">
      <w:pPr>
        <w:rPr>
          <w:rFonts w:ascii="Arial" w:hAnsi="Arial" w:cs="Arial"/>
          <w:sz w:val="28"/>
          <w:szCs w:val="28"/>
        </w:rPr>
      </w:pPr>
    </w:p>
    <w:p w14:paraId="16BFBC3D" w14:textId="1245DAB8" w:rsidR="007A791E" w:rsidRDefault="000D6040">
      <w:pPr>
        <w:rPr>
          <w:rFonts w:ascii="Arial" w:hAnsi="Arial" w:cs="Arial"/>
          <w:sz w:val="28"/>
          <w:szCs w:val="28"/>
        </w:rPr>
      </w:pPr>
      <w:r>
        <w:rPr>
          <w:rFonts w:ascii="Arial" w:hAnsi="Arial" w:cs="Arial"/>
          <w:sz w:val="28"/>
          <w:szCs w:val="28"/>
        </w:rPr>
        <w:t>Different principles</w:t>
      </w:r>
      <w:r w:rsidR="008328E2">
        <w:rPr>
          <w:rFonts w:ascii="Arial" w:hAnsi="Arial" w:cs="Arial"/>
          <w:sz w:val="28"/>
          <w:szCs w:val="28"/>
        </w:rPr>
        <w:t xml:space="preserve"> Used </w:t>
      </w:r>
    </w:p>
    <w:p w14:paraId="143AD7C5" w14:textId="77777777" w:rsidR="000D6040" w:rsidRDefault="000D6040">
      <w:pPr>
        <w:rPr>
          <w:rFonts w:ascii="Arial" w:hAnsi="Arial" w:cs="Arial"/>
          <w:sz w:val="28"/>
          <w:szCs w:val="28"/>
        </w:rPr>
      </w:pPr>
    </w:p>
    <w:p w14:paraId="41CA61EF" w14:textId="31D68FB3" w:rsidR="000D6040" w:rsidRDefault="008328E2" w:rsidP="000D6040">
      <w:pPr>
        <w:pStyle w:val="ListParagraph"/>
        <w:numPr>
          <w:ilvl w:val="0"/>
          <w:numId w:val="1"/>
        </w:numPr>
        <w:rPr>
          <w:rFonts w:ascii="Arial" w:hAnsi="Arial" w:cs="Arial"/>
          <w:sz w:val="28"/>
          <w:szCs w:val="28"/>
        </w:rPr>
      </w:pPr>
      <w:r>
        <w:rPr>
          <w:rFonts w:ascii="Arial" w:hAnsi="Arial" w:cs="Arial"/>
          <w:sz w:val="28"/>
          <w:szCs w:val="28"/>
        </w:rPr>
        <w:t xml:space="preserve">Consistency </w:t>
      </w:r>
    </w:p>
    <w:p w14:paraId="72C00469" w14:textId="63DAA035" w:rsidR="000D6040" w:rsidRDefault="008328E2" w:rsidP="000D6040">
      <w:pPr>
        <w:pStyle w:val="ListParagraph"/>
        <w:numPr>
          <w:ilvl w:val="0"/>
          <w:numId w:val="1"/>
        </w:numPr>
        <w:rPr>
          <w:rFonts w:ascii="Arial" w:hAnsi="Arial" w:cs="Arial"/>
          <w:sz w:val="28"/>
          <w:szCs w:val="28"/>
        </w:rPr>
      </w:pPr>
      <w:r>
        <w:rPr>
          <w:rFonts w:ascii="Arial" w:hAnsi="Arial" w:cs="Arial"/>
          <w:sz w:val="28"/>
          <w:szCs w:val="28"/>
        </w:rPr>
        <w:t>Guidance</w:t>
      </w:r>
    </w:p>
    <w:p w14:paraId="5F7703CE" w14:textId="0AE51E5B" w:rsidR="000D6040" w:rsidRDefault="000D6040" w:rsidP="000D6040">
      <w:pPr>
        <w:pStyle w:val="ListParagraph"/>
        <w:numPr>
          <w:ilvl w:val="0"/>
          <w:numId w:val="1"/>
        </w:numPr>
        <w:rPr>
          <w:rFonts w:ascii="Arial" w:hAnsi="Arial" w:cs="Arial"/>
          <w:sz w:val="28"/>
          <w:szCs w:val="28"/>
        </w:rPr>
      </w:pPr>
      <w:r>
        <w:rPr>
          <w:rFonts w:ascii="Arial" w:hAnsi="Arial" w:cs="Arial"/>
          <w:sz w:val="28"/>
          <w:szCs w:val="28"/>
        </w:rPr>
        <w:t>Feedback</w:t>
      </w:r>
    </w:p>
    <w:p w14:paraId="738CA4EC" w14:textId="00101E5A" w:rsidR="000D6040" w:rsidRDefault="000D6040" w:rsidP="000D6040">
      <w:pPr>
        <w:pStyle w:val="ListParagraph"/>
        <w:numPr>
          <w:ilvl w:val="0"/>
          <w:numId w:val="1"/>
        </w:numPr>
        <w:rPr>
          <w:rFonts w:ascii="Arial" w:hAnsi="Arial" w:cs="Arial"/>
          <w:sz w:val="28"/>
          <w:szCs w:val="28"/>
        </w:rPr>
      </w:pPr>
      <w:r>
        <w:rPr>
          <w:rFonts w:ascii="Arial" w:hAnsi="Arial" w:cs="Arial"/>
          <w:sz w:val="28"/>
          <w:szCs w:val="28"/>
        </w:rPr>
        <w:t>Recoverability</w:t>
      </w:r>
    </w:p>
    <w:p w14:paraId="2A00591E" w14:textId="77777777" w:rsidR="000D6040" w:rsidRDefault="000D6040" w:rsidP="000D6040">
      <w:pPr>
        <w:ind w:left="360"/>
        <w:rPr>
          <w:rFonts w:ascii="Arial" w:hAnsi="Arial" w:cs="Arial"/>
          <w:sz w:val="28"/>
          <w:szCs w:val="28"/>
        </w:rPr>
      </w:pPr>
    </w:p>
    <w:p w14:paraId="05738446" w14:textId="77777777" w:rsidR="003C611F" w:rsidRDefault="00F62357" w:rsidP="000D6040">
      <w:pPr>
        <w:rPr>
          <w:rFonts w:ascii="Arial" w:hAnsi="Arial" w:cs="Arial"/>
          <w:sz w:val="28"/>
          <w:szCs w:val="28"/>
        </w:rPr>
      </w:pPr>
      <w:r>
        <w:rPr>
          <w:rFonts w:ascii="Arial" w:hAnsi="Arial" w:cs="Arial"/>
          <w:sz w:val="28"/>
          <w:szCs w:val="28"/>
        </w:rPr>
        <w:br w:type="page"/>
      </w:r>
    </w:p>
    <w:p w14:paraId="59DE5220" w14:textId="75F2FA26" w:rsidR="000D6040" w:rsidRDefault="000D6040" w:rsidP="000D6040">
      <w:pPr>
        <w:rPr>
          <w:rFonts w:ascii="Arial" w:hAnsi="Arial" w:cs="Arial"/>
          <w:sz w:val="28"/>
          <w:szCs w:val="28"/>
        </w:rPr>
      </w:pPr>
    </w:p>
    <w:p w14:paraId="4378A923" w14:textId="7AC5D4A6" w:rsidR="008328E2" w:rsidRPr="003C611F" w:rsidRDefault="008328E2" w:rsidP="003C611F">
      <w:pPr>
        <w:pStyle w:val="ListParagraph"/>
        <w:numPr>
          <w:ilvl w:val="0"/>
          <w:numId w:val="3"/>
        </w:numPr>
        <w:jc w:val="both"/>
        <w:rPr>
          <w:rFonts w:ascii="Arial" w:hAnsi="Arial" w:cs="Arial"/>
          <w:b/>
          <w:bCs/>
          <w:sz w:val="36"/>
          <w:szCs w:val="36"/>
        </w:rPr>
      </w:pPr>
      <w:r w:rsidRPr="003C611F">
        <w:rPr>
          <w:rFonts w:ascii="Arial" w:hAnsi="Arial" w:cs="Arial"/>
          <w:b/>
          <w:bCs/>
          <w:sz w:val="36"/>
          <w:szCs w:val="36"/>
        </w:rPr>
        <w:t xml:space="preserve">Consistency </w:t>
      </w:r>
    </w:p>
    <w:p w14:paraId="5999B9F3" w14:textId="77777777" w:rsidR="00A93515" w:rsidRPr="003C611F" w:rsidRDefault="00A93515" w:rsidP="003C611F">
      <w:pPr>
        <w:pStyle w:val="ListParagraph"/>
        <w:ind w:left="1080"/>
        <w:jc w:val="both"/>
        <w:rPr>
          <w:rFonts w:ascii="Arial" w:hAnsi="Arial" w:cs="Arial"/>
          <w:b/>
          <w:bCs/>
          <w:sz w:val="28"/>
          <w:szCs w:val="28"/>
        </w:rPr>
      </w:pPr>
    </w:p>
    <w:p w14:paraId="35142B52" w14:textId="71ED32FC" w:rsidR="008328E2" w:rsidRPr="003C611F" w:rsidRDefault="00F62357" w:rsidP="003C611F">
      <w:pPr>
        <w:ind w:left="720"/>
        <w:jc w:val="both"/>
        <w:rPr>
          <w:rFonts w:ascii="Arial" w:hAnsi="Arial" w:cs="Arial"/>
          <w:color w:val="000000"/>
          <w:sz w:val="28"/>
          <w:szCs w:val="28"/>
        </w:rPr>
      </w:pPr>
      <w:r w:rsidRPr="003C611F">
        <w:rPr>
          <w:rFonts w:ascii="Arial" w:hAnsi="Arial" w:cs="Arial"/>
          <w:color w:val="000000"/>
          <w:sz w:val="28"/>
          <w:szCs w:val="28"/>
        </w:rPr>
        <w:t>When designing this website, I focused on a consistent look and feel to make it easier for the users. The consistency is used throughout the website, with the same layout for the tables, the buttons and the backgrounds. </w:t>
      </w:r>
    </w:p>
    <w:p w14:paraId="6CBCF5FD" w14:textId="77777777" w:rsidR="00F62357" w:rsidRPr="003C611F" w:rsidRDefault="00F62357" w:rsidP="003C611F">
      <w:pPr>
        <w:ind w:left="720"/>
        <w:jc w:val="both"/>
        <w:rPr>
          <w:rFonts w:ascii="Arial" w:hAnsi="Arial" w:cs="Arial"/>
          <w:sz w:val="28"/>
          <w:szCs w:val="28"/>
        </w:rPr>
      </w:pPr>
    </w:p>
    <w:p w14:paraId="064779B2" w14:textId="478F93A6" w:rsidR="008328E2" w:rsidRPr="003C611F" w:rsidRDefault="00A93515" w:rsidP="003C611F">
      <w:pPr>
        <w:ind w:left="720"/>
        <w:jc w:val="both"/>
        <w:rPr>
          <w:rFonts w:ascii="Arial" w:hAnsi="Arial" w:cs="Arial"/>
          <w:sz w:val="28"/>
          <w:szCs w:val="28"/>
        </w:rPr>
      </w:pPr>
      <w:r w:rsidRPr="003C611F">
        <w:rPr>
          <w:rFonts w:ascii="Arial" w:hAnsi="Arial" w:cs="Arial"/>
          <w:noProof/>
          <w:sz w:val="28"/>
          <w:szCs w:val="28"/>
        </w:rPr>
        <w:drawing>
          <wp:inline distT="0" distB="0" distL="0" distR="0" wp14:anchorId="6A2024D0" wp14:editId="6B66E380">
            <wp:extent cx="5731510" cy="3705225"/>
            <wp:effectExtent l="0" t="0" r="0" b="3175"/>
            <wp:docPr id="159525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5635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117F249C" w14:textId="77777777" w:rsidR="00F62357" w:rsidRPr="003C611F" w:rsidRDefault="00F62357" w:rsidP="003C611F">
      <w:pPr>
        <w:ind w:left="720"/>
        <w:jc w:val="both"/>
        <w:rPr>
          <w:rFonts w:ascii="Arial" w:hAnsi="Arial" w:cs="Arial"/>
          <w:sz w:val="28"/>
          <w:szCs w:val="28"/>
        </w:rPr>
      </w:pPr>
    </w:p>
    <w:p w14:paraId="481730C7" w14:textId="085F4E19" w:rsidR="00F62357" w:rsidRPr="003C611F" w:rsidRDefault="00F62357" w:rsidP="003C611F">
      <w:pPr>
        <w:ind w:left="720"/>
        <w:jc w:val="both"/>
        <w:rPr>
          <w:rFonts w:ascii="Arial" w:hAnsi="Arial" w:cs="Arial"/>
          <w:color w:val="000000"/>
          <w:sz w:val="28"/>
          <w:szCs w:val="28"/>
        </w:rPr>
      </w:pPr>
      <w:r w:rsidRPr="003C611F">
        <w:rPr>
          <w:rFonts w:ascii="Arial" w:hAnsi="Arial" w:cs="Arial"/>
          <w:color w:val="000000"/>
          <w:sz w:val="28"/>
          <w:szCs w:val="28"/>
        </w:rPr>
        <w:t>The search functionality is presented with Input fields clearly labelled for the place you want to go, the date you want to go on the holiday and the number of people that are going. After that, the “Best Flight Found” section will appear, which follows a consistent format, showing a table clearly stating the city, description of the place, and the price it will cost, which allows users to identify booking options quickly and to go then press the “Book Here” button to bring you to the next page. </w:t>
      </w:r>
    </w:p>
    <w:p w14:paraId="04E2FF9F" w14:textId="1DE0B58E" w:rsidR="00D61EC2" w:rsidRPr="003C611F" w:rsidRDefault="00D61EC2" w:rsidP="003C611F">
      <w:pPr>
        <w:pStyle w:val="ListParagraph"/>
        <w:numPr>
          <w:ilvl w:val="0"/>
          <w:numId w:val="3"/>
        </w:numPr>
        <w:jc w:val="both"/>
        <w:rPr>
          <w:rFonts w:ascii="Arial" w:hAnsi="Arial" w:cs="Arial"/>
          <w:b/>
          <w:bCs/>
          <w:color w:val="000000"/>
          <w:sz w:val="28"/>
          <w:szCs w:val="28"/>
        </w:rPr>
      </w:pPr>
      <w:r w:rsidRPr="003C611F">
        <w:rPr>
          <w:rFonts w:ascii="Arial" w:hAnsi="Arial" w:cs="Arial"/>
          <w:color w:val="000000"/>
          <w:sz w:val="28"/>
          <w:szCs w:val="28"/>
        </w:rPr>
        <w:br w:type="page"/>
      </w:r>
      <w:r w:rsidRPr="003C611F">
        <w:rPr>
          <w:rFonts w:ascii="Arial" w:hAnsi="Arial" w:cs="Arial"/>
          <w:b/>
          <w:bCs/>
          <w:sz w:val="36"/>
          <w:szCs w:val="36"/>
        </w:rPr>
        <w:lastRenderedPageBreak/>
        <w:t>Guidance</w:t>
      </w:r>
    </w:p>
    <w:p w14:paraId="35DCB6D1" w14:textId="77777777" w:rsidR="002C3D9C" w:rsidRPr="003C611F" w:rsidRDefault="002C3D9C" w:rsidP="003C611F">
      <w:pPr>
        <w:pStyle w:val="ListParagraph"/>
        <w:ind w:left="1080"/>
        <w:jc w:val="both"/>
        <w:rPr>
          <w:rFonts w:ascii="Arial" w:hAnsi="Arial" w:cs="Arial"/>
          <w:sz w:val="28"/>
          <w:szCs w:val="28"/>
        </w:rPr>
      </w:pPr>
    </w:p>
    <w:p w14:paraId="3A9265A5" w14:textId="30974EB5" w:rsidR="004321FE" w:rsidRPr="003C611F" w:rsidRDefault="004321FE" w:rsidP="003C611F">
      <w:pPr>
        <w:ind w:left="720"/>
        <w:jc w:val="both"/>
        <w:rPr>
          <w:rFonts w:ascii="Arial" w:hAnsi="Arial" w:cs="Arial"/>
          <w:color w:val="000000"/>
          <w:sz w:val="28"/>
          <w:szCs w:val="28"/>
        </w:rPr>
      </w:pPr>
      <w:r w:rsidRPr="003C611F">
        <w:rPr>
          <w:rFonts w:ascii="Arial" w:hAnsi="Arial" w:cs="Arial"/>
          <w:color w:val="000000"/>
          <w:sz w:val="28"/>
          <w:szCs w:val="28"/>
        </w:rPr>
        <w:t>I made sure the website had guidance throughout the different pages. There will be text telling you what to do in all the different parts. This approach is designed to facilitate user navigation and decision-making. With straightforward instructions at each part, users can easily navigate the pages without an issue. </w:t>
      </w:r>
    </w:p>
    <w:p w14:paraId="146F378D" w14:textId="77777777" w:rsidR="004321FE" w:rsidRPr="003C611F" w:rsidRDefault="004321FE" w:rsidP="003C611F">
      <w:pPr>
        <w:ind w:left="720"/>
        <w:jc w:val="both"/>
        <w:rPr>
          <w:rFonts w:ascii="Arial" w:hAnsi="Arial" w:cs="Arial"/>
          <w:sz w:val="28"/>
          <w:szCs w:val="28"/>
        </w:rPr>
      </w:pPr>
    </w:p>
    <w:p w14:paraId="795ED03A" w14:textId="26DAF99C" w:rsidR="004321FE" w:rsidRPr="003C611F" w:rsidRDefault="004321FE" w:rsidP="003C611F">
      <w:pPr>
        <w:ind w:left="720"/>
        <w:jc w:val="both"/>
        <w:rPr>
          <w:rFonts w:ascii="Arial" w:hAnsi="Arial" w:cs="Arial"/>
          <w:sz w:val="28"/>
          <w:szCs w:val="28"/>
        </w:rPr>
      </w:pPr>
      <w:r w:rsidRPr="003C611F">
        <w:rPr>
          <w:rFonts w:ascii="Arial" w:hAnsi="Arial" w:cs="Arial"/>
          <w:noProof/>
          <w:sz w:val="28"/>
          <w:szCs w:val="28"/>
        </w:rPr>
        <w:drawing>
          <wp:inline distT="0" distB="0" distL="0" distR="0" wp14:anchorId="39A6A133" wp14:editId="101EFC97">
            <wp:extent cx="5731510" cy="3705225"/>
            <wp:effectExtent l="0" t="0" r="0" b="3175"/>
            <wp:docPr id="5443675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6754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639E20B5" w14:textId="77777777" w:rsidR="004321FE" w:rsidRPr="003C611F" w:rsidRDefault="004321FE" w:rsidP="003C611F">
      <w:pPr>
        <w:ind w:left="720"/>
        <w:jc w:val="both"/>
        <w:rPr>
          <w:rFonts w:ascii="Arial" w:hAnsi="Arial" w:cs="Arial"/>
          <w:sz w:val="28"/>
          <w:szCs w:val="28"/>
        </w:rPr>
      </w:pPr>
    </w:p>
    <w:p w14:paraId="3059348E" w14:textId="77777777" w:rsidR="00CB0A43" w:rsidRPr="003C611F" w:rsidRDefault="004321FE" w:rsidP="003C611F">
      <w:pPr>
        <w:ind w:left="720"/>
        <w:jc w:val="both"/>
        <w:rPr>
          <w:rFonts w:ascii="Arial" w:hAnsi="Arial" w:cs="Arial"/>
          <w:color w:val="000000"/>
          <w:sz w:val="28"/>
          <w:szCs w:val="28"/>
        </w:rPr>
      </w:pPr>
      <w:r w:rsidRPr="003C611F">
        <w:rPr>
          <w:rFonts w:ascii="Arial" w:hAnsi="Arial" w:cs="Arial"/>
          <w:color w:val="000000"/>
          <w:sz w:val="28"/>
          <w:szCs w:val="28"/>
        </w:rPr>
        <w:t>This page shows the use of guidance. It tells you in the first table to add an activity for the holiday you have chosen, showing the activity type, price and a checkbox button to add to the package, and the same goes for the hotel, showing you the name of the hotel, number of rooms available, the price and the same checkbox button. We have it as a checkbox as it is not mandatory to add those to your destination; you can skip and press the “Add Selected To Package” button, which will lead you to the next page.</w:t>
      </w:r>
    </w:p>
    <w:p w14:paraId="2253153E" w14:textId="77777777" w:rsidR="00CB0A43" w:rsidRPr="003C611F" w:rsidRDefault="00CB0A43" w:rsidP="003C611F">
      <w:pPr>
        <w:jc w:val="both"/>
        <w:rPr>
          <w:rFonts w:ascii="Arial" w:hAnsi="Arial" w:cs="Arial"/>
          <w:color w:val="000000"/>
          <w:sz w:val="28"/>
          <w:szCs w:val="28"/>
        </w:rPr>
      </w:pPr>
      <w:r w:rsidRPr="003C611F">
        <w:rPr>
          <w:rFonts w:ascii="Arial" w:hAnsi="Arial" w:cs="Arial"/>
          <w:color w:val="000000"/>
          <w:sz w:val="28"/>
          <w:szCs w:val="28"/>
        </w:rPr>
        <w:br w:type="page"/>
      </w:r>
    </w:p>
    <w:p w14:paraId="3DB39EE4" w14:textId="1DC6DCF1" w:rsidR="004321FE" w:rsidRPr="003C611F" w:rsidRDefault="00CB0A43" w:rsidP="003C611F">
      <w:pPr>
        <w:pStyle w:val="ListParagraph"/>
        <w:numPr>
          <w:ilvl w:val="0"/>
          <w:numId w:val="3"/>
        </w:numPr>
        <w:jc w:val="both"/>
        <w:rPr>
          <w:rFonts w:ascii="Arial" w:hAnsi="Arial" w:cs="Arial"/>
          <w:b/>
          <w:bCs/>
          <w:sz w:val="36"/>
          <w:szCs w:val="36"/>
        </w:rPr>
      </w:pPr>
      <w:r w:rsidRPr="003C611F">
        <w:rPr>
          <w:rFonts w:ascii="Arial" w:hAnsi="Arial" w:cs="Arial"/>
          <w:b/>
          <w:bCs/>
          <w:sz w:val="36"/>
          <w:szCs w:val="36"/>
        </w:rPr>
        <w:lastRenderedPageBreak/>
        <w:t>Feedback</w:t>
      </w:r>
    </w:p>
    <w:p w14:paraId="243260CC" w14:textId="5B135A1C" w:rsidR="00CB0A43" w:rsidRPr="003C611F" w:rsidRDefault="00CB0A43" w:rsidP="003C611F">
      <w:pPr>
        <w:ind w:left="1080"/>
        <w:jc w:val="both"/>
        <w:rPr>
          <w:rFonts w:ascii="Arial" w:hAnsi="Arial" w:cs="Arial"/>
          <w:sz w:val="28"/>
          <w:szCs w:val="28"/>
        </w:rPr>
      </w:pPr>
    </w:p>
    <w:p w14:paraId="68EF732A" w14:textId="209E6BA6" w:rsidR="00CB0A43" w:rsidRPr="003C611F" w:rsidRDefault="00AA4DA7" w:rsidP="003C611F">
      <w:pPr>
        <w:ind w:left="720"/>
        <w:jc w:val="both"/>
        <w:rPr>
          <w:rFonts w:ascii="Arial" w:hAnsi="Arial" w:cs="Arial"/>
          <w:sz w:val="28"/>
          <w:szCs w:val="28"/>
        </w:rPr>
      </w:pPr>
      <w:r w:rsidRPr="003C611F">
        <w:rPr>
          <w:rFonts w:ascii="Arial" w:hAnsi="Arial" w:cs="Arial"/>
          <w:sz w:val="28"/>
          <w:szCs w:val="28"/>
        </w:rPr>
        <w:t xml:space="preserve">In designing the website, I made sure we would have some feedback to let the users know that their payment went through, their registration or login was successful, or if it was unsuccessful. </w:t>
      </w:r>
    </w:p>
    <w:p w14:paraId="19AB271D" w14:textId="77777777" w:rsidR="00AA4DA7" w:rsidRPr="003C611F" w:rsidRDefault="00AA4DA7" w:rsidP="003C611F">
      <w:pPr>
        <w:ind w:left="1080"/>
        <w:jc w:val="both"/>
        <w:rPr>
          <w:rFonts w:ascii="Arial" w:hAnsi="Arial" w:cs="Arial"/>
          <w:sz w:val="28"/>
          <w:szCs w:val="28"/>
        </w:rPr>
      </w:pPr>
    </w:p>
    <w:p w14:paraId="183291B9" w14:textId="00E92ED9" w:rsidR="00AA4DA7" w:rsidRPr="003C611F" w:rsidRDefault="00AA4DA7" w:rsidP="003C611F">
      <w:pPr>
        <w:jc w:val="both"/>
        <w:rPr>
          <w:rFonts w:ascii="Arial" w:hAnsi="Arial" w:cs="Arial"/>
          <w:sz w:val="28"/>
          <w:szCs w:val="28"/>
        </w:rPr>
      </w:pPr>
      <w:r w:rsidRPr="003C611F">
        <w:rPr>
          <w:rFonts w:ascii="Arial" w:hAnsi="Arial" w:cs="Arial"/>
          <w:noProof/>
          <w:sz w:val="28"/>
          <w:szCs w:val="28"/>
        </w:rPr>
        <w:drawing>
          <wp:inline distT="0" distB="0" distL="0" distR="0" wp14:anchorId="0CB6EC83" wp14:editId="7147DB94">
            <wp:extent cx="5731510" cy="3307715"/>
            <wp:effectExtent l="0" t="0" r="3810" b="0"/>
            <wp:docPr id="13977470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4703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07715"/>
                    </a:xfrm>
                    <a:prstGeom prst="rect">
                      <a:avLst/>
                    </a:prstGeom>
                  </pic:spPr>
                </pic:pic>
              </a:graphicData>
            </a:graphic>
          </wp:inline>
        </w:drawing>
      </w:r>
    </w:p>
    <w:p w14:paraId="1058C77A" w14:textId="2555693E" w:rsidR="00CB0A43" w:rsidRPr="003C611F" w:rsidRDefault="00CB0A43" w:rsidP="003C611F">
      <w:pPr>
        <w:pStyle w:val="ListParagraph"/>
        <w:ind w:left="1080"/>
        <w:jc w:val="both"/>
        <w:rPr>
          <w:rFonts w:ascii="Arial" w:hAnsi="Arial" w:cs="Arial"/>
          <w:sz w:val="28"/>
          <w:szCs w:val="28"/>
        </w:rPr>
      </w:pPr>
    </w:p>
    <w:p w14:paraId="6B8C0615" w14:textId="25B562BD" w:rsidR="00B92709" w:rsidRPr="003C611F" w:rsidRDefault="005041AA" w:rsidP="003C611F">
      <w:pPr>
        <w:ind w:left="720"/>
        <w:jc w:val="both"/>
        <w:rPr>
          <w:rFonts w:ascii="Arial" w:hAnsi="Arial" w:cs="Arial"/>
          <w:color w:val="000000"/>
          <w:sz w:val="28"/>
          <w:szCs w:val="28"/>
        </w:rPr>
      </w:pPr>
      <w:r w:rsidRPr="003C611F">
        <w:rPr>
          <w:rFonts w:ascii="Arial" w:hAnsi="Arial" w:cs="Arial"/>
          <w:color w:val="000000"/>
          <w:sz w:val="28"/>
          <w:szCs w:val="28"/>
        </w:rPr>
        <w:t>As a result of this page's feedback, users can see the information they entered incorrectly, such as their email address or password, and they can return to the page and correct their login information. After that, if they can successfully log in, the page will take them to the homepage, displaying "Logged In as (Your Username)," indicating that they have successfully logged in.  </w:t>
      </w:r>
    </w:p>
    <w:p w14:paraId="12CEB528" w14:textId="21E908A2" w:rsidR="00B92709" w:rsidRPr="003C611F" w:rsidRDefault="00B92709" w:rsidP="003C611F">
      <w:pPr>
        <w:jc w:val="both"/>
        <w:rPr>
          <w:rFonts w:ascii="Arial" w:hAnsi="Arial" w:cs="Arial"/>
          <w:color w:val="000000"/>
          <w:sz w:val="28"/>
          <w:szCs w:val="28"/>
        </w:rPr>
      </w:pPr>
    </w:p>
    <w:p w14:paraId="6F2DE95D" w14:textId="77777777" w:rsidR="00B92709" w:rsidRPr="003C611F" w:rsidRDefault="00B92709" w:rsidP="003C611F">
      <w:pPr>
        <w:jc w:val="both"/>
        <w:rPr>
          <w:rFonts w:ascii="Arial" w:hAnsi="Arial" w:cs="Arial"/>
          <w:color w:val="000000"/>
          <w:sz w:val="28"/>
          <w:szCs w:val="28"/>
        </w:rPr>
      </w:pPr>
    </w:p>
    <w:p w14:paraId="796FAC20" w14:textId="77777777" w:rsidR="00B92709" w:rsidRPr="003C611F" w:rsidRDefault="00B92709" w:rsidP="003C611F">
      <w:pPr>
        <w:jc w:val="both"/>
        <w:rPr>
          <w:rFonts w:ascii="Arial" w:hAnsi="Arial" w:cs="Arial"/>
          <w:color w:val="000000"/>
          <w:sz w:val="28"/>
          <w:szCs w:val="28"/>
        </w:rPr>
      </w:pPr>
    </w:p>
    <w:p w14:paraId="300868E0" w14:textId="77777777" w:rsidR="00B92709" w:rsidRPr="003C611F" w:rsidRDefault="00B92709" w:rsidP="003C611F">
      <w:pPr>
        <w:jc w:val="both"/>
        <w:rPr>
          <w:rFonts w:ascii="Arial" w:hAnsi="Arial" w:cs="Arial"/>
          <w:color w:val="000000"/>
          <w:sz w:val="28"/>
          <w:szCs w:val="28"/>
        </w:rPr>
      </w:pPr>
    </w:p>
    <w:p w14:paraId="5F8C554D" w14:textId="77777777" w:rsidR="00B92709" w:rsidRPr="003C611F" w:rsidRDefault="00B92709" w:rsidP="003C611F">
      <w:pPr>
        <w:jc w:val="both"/>
        <w:rPr>
          <w:rFonts w:ascii="Arial" w:hAnsi="Arial" w:cs="Arial"/>
          <w:color w:val="000000"/>
          <w:sz w:val="28"/>
          <w:szCs w:val="28"/>
        </w:rPr>
      </w:pPr>
    </w:p>
    <w:p w14:paraId="1F3BF39F" w14:textId="59FDDD26" w:rsidR="00B92709" w:rsidRPr="003C611F" w:rsidRDefault="00B92709" w:rsidP="003C611F">
      <w:pPr>
        <w:jc w:val="both"/>
        <w:rPr>
          <w:rFonts w:ascii="Arial" w:hAnsi="Arial" w:cs="Arial"/>
          <w:color w:val="000000"/>
          <w:sz w:val="28"/>
          <w:szCs w:val="28"/>
        </w:rPr>
      </w:pPr>
      <w:r w:rsidRPr="003C611F">
        <w:rPr>
          <w:rFonts w:ascii="Arial" w:hAnsi="Arial" w:cs="Arial"/>
          <w:color w:val="000000"/>
          <w:sz w:val="28"/>
          <w:szCs w:val="28"/>
        </w:rPr>
        <w:br w:type="page"/>
      </w:r>
    </w:p>
    <w:p w14:paraId="7B19D218" w14:textId="640BE5B6" w:rsidR="00B92709" w:rsidRPr="003C611F" w:rsidRDefault="00B92709" w:rsidP="003C611F">
      <w:pPr>
        <w:pStyle w:val="ListParagraph"/>
        <w:numPr>
          <w:ilvl w:val="0"/>
          <w:numId w:val="3"/>
        </w:numPr>
        <w:jc w:val="both"/>
        <w:rPr>
          <w:rFonts w:ascii="Arial" w:hAnsi="Arial" w:cs="Arial"/>
          <w:b/>
          <w:bCs/>
          <w:color w:val="000000"/>
          <w:sz w:val="36"/>
          <w:szCs w:val="36"/>
        </w:rPr>
      </w:pPr>
      <w:r w:rsidRPr="003C611F">
        <w:rPr>
          <w:rFonts w:ascii="Arial" w:hAnsi="Arial" w:cs="Arial"/>
          <w:b/>
          <w:bCs/>
          <w:color w:val="000000"/>
          <w:sz w:val="36"/>
          <w:szCs w:val="36"/>
        </w:rPr>
        <w:lastRenderedPageBreak/>
        <w:t xml:space="preserve">Recoverability </w:t>
      </w:r>
    </w:p>
    <w:p w14:paraId="0676846C" w14:textId="77777777" w:rsidR="00B92709" w:rsidRPr="003C611F" w:rsidRDefault="00B92709" w:rsidP="003C611F">
      <w:pPr>
        <w:pStyle w:val="ListParagraph"/>
        <w:ind w:left="1080"/>
        <w:jc w:val="both"/>
        <w:rPr>
          <w:rFonts w:ascii="Arial" w:hAnsi="Arial" w:cs="Arial"/>
          <w:color w:val="000000"/>
          <w:sz w:val="28"/>
          <w:szCs w:val="28"/>
        </w:rPr>
      </w:pPr>
    </w:p>
    <w:p w14:paraId="25FCE48B" w14:textId="3EE48918" w:rsidR="00B92709" w:rsidRPr="003C611F" w:rsidRDefault="003C611F" w:rsidP="003C611F">
      <w:pPr>
        <w:pStyle w:val="ListParagraph"/>
        <w:ind w:left="1080"/>
        <w:jc w:val="both"/>
        <w:rPr>
          <w:rFonts w:ascii="Arial" w:hAnsi="Arial" w:cs="Arial"/>
          <w:color w:val="000000"/>
          <w:sz w:val="28"/>
          <w:szCs w:val="28"/>
        </w:rPr>
      </w:pPr>
      <w:r w:rsidRPr="003C611F">
        <w:rPr>
          <w:rFonts w:ascii="Arial" w:hAnsi="Arial" w:cs="Arial"/>
          <w:color w:val="000000"/>
          <w:sz w:val="28"/>
          <w:szCs w:val="28"/>
        </w:rPr>
        <w:t>I ensured the website was recoverable. You could fill it out without issues if you didn't add the details in the fields for the destination searches or the payment.</w:t>
      </w:r>
    </w:p>
    <w:p w14:paraId="19A293B4" w14:textId="30183FA6" w:rsidR="00B92709" w:rsidRPr="003C611F" w:rsidRDefault="00B92709" w:rsidP="003C611F">
      <w:pPr>
        <w:pStyle w:val="ListParagraph"/>
        <w:ind w:left="1080"/>
        <w:jc w:val="both"/>
        <w:rPr>
          <w:rFonts w:ascii="Arial" w:hAnsi="Arial" w:cs="Arial"/>
          <w:color w:val="000000"/>
          <w:sz w:val="28"/>
          <w:szCs w:val="28"/>
        </w:rPr>
      </w:pPr>
      <w:r w:rsidRPr="003C611F">
        <w:rPr>
          <w:rFonts w:ascii="Arial" w:hAnsi="Arial" w:cs="Arial"/>
          <w:noProof/>
          <w:color w:val="000000"/>
          <w:sz w:val="28"/>
          <w:szCs w:val="28"/>
        </w:rPr>
        <w:drawing>
          <wp:inline distT="0" distB="0" distL="0" distR="0" wp14:anchorId="2D4E9A26" wp14:editId="16EA8034">
            <wp:extent cx="5730234" cy="3704400"/>
            <wp:effectExtent l="0" t="0" r="0" b="4445"/>
            <wp:docPr id="11417034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03443"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0234" cy="3704400"/>
                    </a:xfrm>
                    <a:prstGeom prst="rect">
                      <a:avLst/>
                    </a:prstGeom>
                  </pic:spPr>
                </pic:pic>
              </a:graphicData>
            </a:graphic>
          </wp:inline>
        </w:drawing>
      </w:r>
    </w:p>
    <w:p w14:paraId="11061B61" w14:textId="77777777" w:rsidR="00B92709" w:rsidRPr="003C611F" w:rsidRDefault="00B92709" w:rsidP="003C611F">
      <w:pPr>
        <w:pStyle w:val="ListParagraph"/>
        <w:ind w:left="1080"/>
        <w:jc w:val="both"/>
        <w:rPr>
          <w:rFonts w:ascii="Arial" w:hAnsi="Arial" w:cs="Arial"/>
          <w:color w:val="000000"/>
          <w:sz w:val="28"/>
          <w:szCs w:val="28"/>
        </w:rPr>
      </w:pPr>
    </w:p>
    <w:p w14:paraId="023F4DB6" w14:textId="7014F0D4" w:rsidR="00B92709" w:rsidRPr="00B92709" w:rsidRDefault="003C611F" w:rsidP="003C611F">
      <w:pPr>
        <w:pStyle w:val="ListParagraph"/>
        <w:ind w:left="1080"/>
        <w:jc w:val="both"/>
        <w:rPr>
          <w:rFonts w:ascii="Arial" w:hAnsi="Arial" w:cs="Arial"/>
          <w:color w:val="000000"/>
          <w:sz w:val="28"/>
          <w:szCs w:val="28"/>
        </w:rPr>
      </w:pPr>
      <w:r w:rsidRPr="003C611F">
        <w:rPr>
          <w:rFonts w:ascii="Arial" w:hAnsi="Arial" w:cs="Arial"/>
          <w:color w:val="000000"/>
          <w:sz w:val="28"/>
          <w:szCs w:val="28"/>
        </w:rPr>
        <w:t>As you can see in the image, if you didn't fill in the "Place" field, it will tell you to fill it in the same way as the dates. It lets you do this before submitting to the other page, so it's easy to fix. It is the same for the payment page, as you must fill in the card information before paying for your booking destination. This is to make the users see the issues they have missed and easily recover from them, making it go smoothly for them. </w:t>
      </w:r>
    </w:p>
    <w:sectPr w:rsidR="00B92709" w:rsidRPr="00B927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4D53"/>
    <w:multiLevelType w:val="hybridMultilevel"/>
    <w:tmpl w:val="9BB63E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CF7BB2"/>
    <w:multiLevelType w:val="hybridMultilevel"/>
    <w:tmpl w:val="7C7E823E"/>
    <w:lvl w:ilvl="0" w:tplc="275673E6">
      <w:start w:val="1"/>
      <w:numFmt w:val="decimal"/>
      <w:lvlText w:val="%1."/>
      <w:lvlJc w:val="left"/>
      <w:pPr>
        <w:ind w:left="1069" w:hanging="360"/>
      </w:pPr>
      <w:rPr>
        <w:rFonts w:hint="default"/>
        <w:sz w:val="36"/>
        <w:szCs w:val="36"/>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660A4AD8"/>
    <w:multiLevelType w:val="hybridMultilevel"/>
    <w:tmpl w:val="101C87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22952749">
    <w:abstractNumId w:val="0"/>
  </w:num>
  <w:num w:numId="2" w16cid:durableId="523707853">
    <w:abstractNumId w:val="2"/>
  </w:num>
  <w:num w:numId="3" w16cid:durableId="938484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1C"/>
    <w:rsid w:val="000526E0"/>
    <w:rsid w:val="000D6040"/>
    <w:rsid w:val="002A4A1C"/>
    <w:rsid w:val="002C3D9C"/>
    <w:rsid w:val="003C611F"/>
    <w:rsid w:val="004321FE"/>
    <w:rsid w:val="005041AA"/>
    <w:rsid w:val="005A5DB9"/>
    <w:rsid w:val="007A791E"/>
    <w:rsid w:val="00802AA6"/>
    <w:rsid w:val="008328E2"/>
    <w:rsid w:val="00A464BB"/>
    <w:rsid w:val="00A93515"/>
    <w:rsid w:val="00AA4DA7"/>
    <w:rsid w:val="00B92709"/>
    <w:rsid w:val="00C54D71"/>
    <w:rsid w:val="00CB038B"/>
    <w:rsid w:val="00CB0A43"/>
    <w:rsid w:val="00D01D70"/>
    <w:rsid w:val="00D61EC2"/>
    <w:rsid w:val="00F623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0FAD01B6"/>
  <w15:chartTrackingRefBased/>
  <w15:docId w15:val="{EFCAA9D0-C325-B141-8563-304F50E8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A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4A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A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A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A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A1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A1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A1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A1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A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4A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A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A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A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A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A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A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A1C"/>
    <w:rPr>
      <w:rFonts w:eastAsiaTheme="majorEastAsia" w:cstheme="majorBidi"/>
      <w:color w:val="272727" w:themeColor="text1" w:themeTint="D8"/>
    </w:rPr>
  </w:style>
  <w:style w:type="paragraph" w:styleId="Title">
    <w:name w:val="Title"/>
    <w:basedOn w:val="Normal"/>
    <w:next w:val="Normal"/>
    <w:link w:val="TitleChar"/>
    <w:uiPriority w:val="10"/>
    <w:qFormat/>
    <w:rsid w:val="002A4A1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A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A1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A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A1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A4A1C"/>
    <w:rPr>
      <w:i/>
      <w:iCs/>
      <w:color w:val="404040" w:themeColor="text1" w:themeTint="BF"/>
    </w:rPr>
  </w:style>
  <w:style w:type="paragraph" w:styleId="ListParagraph">
    <w:name w:val="List Paragraph"/>
    <w:basedOn w:val="Normal"/>
    <w:uiPriority w:val="34"/>
    <w:qFormat/>
    <w:rsid w:val="002A4A1C"/>
    <w:pPr>
      <w:ind w:left="720"/>
      <w:contextualSpacing/>
    </w:pPr>
  </w:style>
  <w:style w:type="character" w:styleId="IntenseEmphasis">
    <w:name w:val="Intense Emphasis"/>
    <w:basedOn w:val="DefaultParagraphFont"/>
    <w:uiPriority w:val="21"/>
    <w:qFormat/>
    <w:rsid w:val="002A4A1C"/>
    <w:rPr>
      <w:i/>
      <w:iCs/>
      <w:color w:val="0F4761" w:themeColor="accent1" w:themeShade="BF"/>
    </w:rPr>
  </w:style>
  <w:style w:type="paragraph" w:styleId="IntenseQuote">
    <w:name w:val="Intense Quote"/>
    <w:basedOn w:val="Normal"/>
    <w:next w:val="Normal"/>
    <w:link w:val="IntenseQuoteChar"/>
    <w:uiPriority w:val="30"/>
    <w:qFormat/>
    <w:rsid w:val="002A4A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A1C"/>
    <w:rPr>
      <w:i/>
      <w:iCs/>
      <w:color w:val="0F4761" w:themeColor="accent1" w:themeShade="BF"/>
    </w:rPr>
  </w:style>
  <w:style w:type="character" w:styleId="IntenseReference">
    <w:name w:val="Intense Reference"/>
    <w:basedOn w:val="DefaultParagraphFont"/>
    <w:uiPriority w:val="32"/>
    <w:qFormat/>
    <w:rsid w:val="002A4A1C"/>
    <w:rPr>
      <w:b/>
      <w:bCs/>
      <w:smallCaps/>
      <w:color w:val="0F4761" w:themeColor="accent1" w:themeShade="BF"/>
      <w:spacing w:val="5"/>
    </w:rPr>
  </w:style>
  <w:style w:type="paragraph" w:styleId="TOCHeading">
    <w:name w:val="TOC Heading"/>
    <w:basedOn w:val="Heading1"/>
    <w:next w:val="Normal"/>
    <w:uiPriority w:val="39"/>
    <w:unhideWhenUsed/>
    <w:qFormat/>
    <w:rsid w:val="003C611F"/>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3C611F"/>
    <w:pPr>
      <w:spacing w:before="120"/>
    </w:pPr>
    <w:rPr>
      <w:b/>
      <w:bCs/>
      <w:i/>
      <w:iCs/>
    </w:rPr>
  </w:style>
  <w:style w:type="paragraph" w:styleId="TOC2">
    <w:name w:val="toc 2"/>
    <w:basedOn w:val="Normal"/>
    <w:next w:val="Normal"/>
    <w:autoRedefine/>
    <w:uiPriority w:val="39"/>
    <w:semiHidden/>
    <w:unhideWhenUsed/>
    <w:rsid w:val="003C611F"/>
    <w:pPr>
      <w:spacing w:before="120"/>
      <w:ind w:left="240"/>
    </w:pPr>
    <w:rPr>
      <w:b/>
      <w:bCs/>
      <w:sz w:val="22"/>
      <w:szCs w:val="22"/>
    </w:rPr>
  </w:style>
  <w:style w:type="paragraph" w:styleId="TOC3">
    <w:name w:val="toc 3"/>
    <w:basedOn w:val="Normal"/>
    <w:next w:val="Normal"/>
    <w:autoRedefine/>
    <w:uiPriority w:val="39"/>
    <w:semiHidden/>
    <w:unhideWhenUsed/>
    <w:rsid w:val="003C611F"/>
    <w:pPr>
      <w:ind w:left="480"/>
    </w:pPr>
    <w:rPr>
      <w:sz w:val="20"/>
      <w:szCs w:val="20"/>
    </w:rPr>
  </w:style>
  <w:style w:type="paragraph" w:styleId="TOC4">
    <w:name w:val="toc 4"/>
    <w:basedOn w:val="Normal"/>
    <w:next w:val="Normal"/>
    <w:autoRedefine/>
    <w:uiPriority w:val="39"/>
    <w:semiHidden/>
    <w:unhideWhenUsed/>
    <w:rsid w:val="003C611F"/>
    <w:pPr>
      <w:ind w:left="720"/>
    </w:pPr>
    <w:rPr>
      <w:sz w:val="20"/>
      <w:szCs w:val="20"/>
    </w:rPr>
  </w:style>
  <w:style w:type="paragraph" w:styleId="TOC5">
    <w:name w:val="toc 5"/>
    <w:basedOn w:val="Normal"/>
    <w:next w:val="Normal"/>
    <w:autoRedefine/>
    <w:uiPriority w:val="39"/>
    <w:semiHidden/>
    <w:unhideWhenUsed/>
    <w:rsid w:val="003C611F"/>
    <w:pPr>
      <w:ind w:left="960"/>
    </w:pPr>
    <w:rPr>
      <w:sz w:val="20"/>
      <w:szCs w:val="20"/>
    </w:rPr>
  </w:style>
  <w:style w:type="paragraph" w:styleId="TOC6">
    <w:name w:val="toc 6"/>
    <w:basedOn w:val="Normal"/>
    <w:next w:val="Normal"/>
    <w:autoRedefine/>
    <w:uiPriority w:val="39"/>
    <w:semiHidden/>
    <w:unhideWhenUsed/>
    <w:rsid w:val="003C611F"/>
    <w:pPr>
      <w:ind w:left="1200"/>
    </w:pPr>
    <w:rPr>
      <w:sz w:val="20"/>
      <w:szCs w:val="20"/>
    </w:rPr>
  </w:style>
  <w:style w:type="paragraph" w:styleId="TOC7">
    <w:name w:val="toc 7"/>
    <w:basedOn w:val="Normal"/>
    <w:next w:val="Normal"/>
    <w:autoRedefine/>
    <w:uiPriority w:val="39"/>
    <w:semiHidden/>
    <w:unhideWhenUsed/>
    <w:rsid w:val="003C611F"/>
    <w:pPr>
      <w:ind w:left="1440"/>
    </w:pPr>
    <w:rPr>
      <w:sz w:val="20"/>
      <w:szCs w:val="20"/>
    </w:rPr>
  </w:style>
  <w:style w:type="paragraph" w:styleId="TOC8">
    <w:name w:val="toc 8"/>
    <w:basedOn w:val="Normal"/>
    <w:next w:val="Normal"/>
    <w:autoRedefine/>
    <w:uiPriority w:val="39"/>
    <w:semiHidden/>
    <w:unhideWhenUsed/>
    <w:rsid w:val="003C611F"/>
    <w:pPr>
      <w:ind w:left="1680"/>
    </w:pPr>
    <w:rPr>
      <w:sz w:val="20"/>
      <w:szCs w:val="20"/>
    </w:rPr>
  </w:style>
  <w:style w:type="paragraph" w:styleId="TOC9">
    <w:name w:val="toc 9"/>
    <w:basedOn w:val="Normal"/>
    <w:next w:val="Normal"/>
    <w:autoRedefine/>
    <w:uiPriority w:val="39"/>
    <w:semiHidden/>
    <w:unhideWhenUsed/>
    <w:rsid w:val="003C611F"/>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F65F7-4352-8945-AD07-5DD63C781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501</Words>
  <Characters>2425</Characters>
  <Application>Microsoft Office Word</Application>
  <DocSecurity>0</DocSecurity>
  <Lines>97</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B00151368 James Foley</dc:creator>
  <cp:keywords/>
  <dc:description/>
  <cp:lastModifiedBy>B00151368 James Foley</cp:lastModifiedBy>
  <cp:revision>2</cp:revision>
  <dcterms:created xsi:type="dcterms:W3CDTF">2024-04-22T09:08:00Z</dcterms:created>
  <dcterms:modified xsi:type="dcterms:W3CDTF">2024-04-22T09:08:00Z</dcterms:modified>
</cp:coreProperties>
</file>