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5426" w14:textId="088FF10C" w:rsidR="0026113B" w:rsidRDefault="794EAE0C">
      <w:r>
        <w:t>Dokument ma zawierać wyznaczone cele do osiągniecia dla całej organizacji</w:t>
      </w:r>
    </w:p>
    <w:p w14:paraId="19220C23" w14:textId="6F2B8A71" w:rsidR="794EAE0C" w:rsidRDefault="794EAE0C" w:rsidP="794EAE0C"/>
    <w:p w14:paraId="73CE65DA" w14:textId="3B7C9B7A" w:rsidR="794EAE0C" w:rsidRDefault="794EAE0C" w:rsidP="794EAE0C">
      <w:r>
        <w:t xml:space="preserve">Celem dokumentu jest przestawienie w zrozumiały sposób celi do osiągniecia w przeciągu roku. Punkty które poukładane są w plan realny do zrealizowania. Przez cały rok łatwo będzie odnieść się do celów oraz zweryfikować, czy są one realizowane oraz do zrealizowania. Czy cele są aktualne i pozwolą nam rozwinąć działalność by działać szybciej oraz efektywniej. </w:t>
      </w:r>
    </w:p>
    <w:p w14:paraId="1DC21E45" w14:textId="2679F0D0" w:rsidR="794EAE0C" w:rsidRDefault="794EAE0C" w:rsidP="794EAE0C">
      <w:r>
        <w:t>Cele podzielone są na poszczególne obszary które pozwolą mieć bardziej wymierny i realizowalny charakter, a co za tym idzie wpływać na popraw działania całej organizacji.</w:t>
      </w:r>
    </w:p>
    <w:p w14:paraId="62200433" w14:textId="73668E30" w:rsidR="794EAE0C" w:rsidRDefault="794EAE0C" w:rsidP="794EAE0C"/>
    <w:p w14:paraId="659CABAC" w14:textId="647A00AC" w:rsidR="000528A4" w:rsidRDefault="000528A4" w:rsidP="794EAE0C">
      <w:pPr>
        <w:pStyle w:val="Akapitzlist"/>
        <w:numPr>
          <w:ilvl w:val="0"/>
          <w:numId w:val="7"/>
        </w:numPr>
      </w:pPr>
      <w:r>
        <w:t>Nieruchomości</w:t>
      </w:r>
    </w:p>
    <w:p w14:paraId="3778A605" w14:textId="471D6F11" w:rsidR="000528A4" w:rsidRDefault="000528A4" w:rsidP="000528A4">
      <w:r>
        <w:t>Nieruchomości mają odnosić się</w:t>
      </w:r>
    </w:p>
    <w:p w14:paraId="69DEBD39" w14:textId="248CD767" w:rsidR="000528A4" w:rsidRDefault="000528A4" w:rsidP="000528A4">
      <w:pPr>
        <w:pStyle w:val="Akapitzlist"/>
        <w:numPr>
          <w:ilvl w:val="0"/>
          <w:numId w:val="8"/>
        </w:numPr>
      </w:pPr>
      <w:r>
        <w:t>Gospodarowanie obszarami dostępnymi</w:t>
      </w:r>
    </w:p>
    <w:p w14:paraId="4A30635C" w14:textId="5CD9FFF3" w:rsidR="000528A4" w:rsidRDefault="000528A4" w:rsidP="000528A4">
      <w:pPr>
        <w:pStyle w:val="Akapitzlist"/>
        <w:numPr>
          <w:ilvl w:val="0"/>
          <w:numId w:val="8"/>
        </w:numPr>
      </w:pPr>
      <w:r>
        <w:t>Plany inwestycyjne, naprawy/rozbudowy/kupna</w:t>
      </w:r>
    </w:p>
    <w:p w14:paraId="64C90396" w14:textId="0BDC9EB7" w:rsidR="000528A4" w:rsidRDefault="000528A4" w:rsidP="000528A4">
      <w:r>
        <w:t>Poniżej zawierają się cele w tabeli</w:t>
      </w:r>
    </w:p>
    <w:tbl>
      <w:tblPr>
        <w:tblStyle w:val="Tabela-Siatka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694"/>
        <w:gridCol w:w="4252"/>
        <w:gridCol w:w="1134"/>
        <w:gridCol w:w="992"/>
      </w:tblGrid>
      <w:tr w:rsidR="00E421EF" w14:paraId="7089C2E5" w14:textId="089D2CC3" w:rsidTr="00E421EF">
        <w:tc>
          <w:tcPr>
            <w:tcW w:w="567" w:type="dxa"/>
          </w:tcPr>
          <w:p w14:paraId="58C43E55" w14:textId="0C619F7F" w:rsidR="00E421EF" w:rsidRDefault="00E421EF" w:rsidP="000528A4">
            <w:r>
              <w:t>Nr</w:t>
            </w:r>
          </w:p>
        </w:tc>
        <w:tc>
          <w:tcPr>
            <w:tcW w:w="1701" w:type="dxa"/>
          </w:tcPr>
          <w:p w14:paraId="7B983165" w14:textId="60D21F5F" w:rsidR="00E421EF" w:rsidRDefault="00E421EF" w:rsidP="000528A4">
            <w:r>
              <w:t>Opis Skrócony</w:t>
            </w:r>
          </w:p>
        </w:tc>
        <w:tc>
          <w:tcPr>
            <w:tcW w:w="2694" w:type="dxa"/>
          </w:tcPr>
          <w:p w14:paraId="18ABECD3" w14:textId="2CD09F49" w:rsidR="00E421EF" w:rsidRDefault="00E421EF" w:rsidP="000528A4">
            <w:r>
              <w:t>Opis dokładny</w:t>
            </w:r>
          </w:p>
        </w:tc>
        <w:tc>
          <w:tcPr>
            <w:tcW w:w="4252" w:type="dxa"/>
          </w:tcPr>
          <w:p w14:paraId="66AAE8BF" w14:textId="0A6865FC" w:rsidR="00E421EF" w:rsidRDefault="00E421EF" w:rsidP="000528A4">
            <w:r>
              <w:t>Cele wyznaczające osiągnięcie</w:t>
            </w:r>
          </w:p>
        </w:tc>
        <w:tc>
          <w:tcPr>
            <w:tcW w:w="1134" w:type="dxa"/>
          </w:tcPr>
          <w:p w14:paraId="16A91B51" w14:textId="29A2D3FA" w:rsidR="00E421EF" w:rsidRDefault="00E421EF" w:rsidP="000528A4">
            <w:r>
              <w:t>Docelowa data zakończenia</w:t>
            </w:r>
          </w:p>
        </w:tc>
        <w:tc>
          <w:tcPr>
            <w:tcW w:w="992" w:type="dxa"/>
          </w:tcPr>
          <w:p w14:paraId="10CAF415" w14:textId="41D89BD0" w:rsidR="00E421EF" w:rsidRDefault="00E421EF" w:rsidP="000528A4">
            <w:r>
              <w:t>Data zakończenia</w:t>
            </w:r>
          </w:p>
        </w:tc>
      </w:tr>
      <w:tr w:rsidR="00E421EF" w14:paraId="70CC0EBE" w14:textId="7C333D03" w:rsidTr="00E421EF">
        <w:tc>
          <w:tcPr>
            <w:tcW w:w="567" w:type="dxa"/>
          </w:tcPr>
          <w:p w14:paraId="7006CE8A" w14:textId="2DDE5D18" w:rsidR="00E421EF" w:rsidRDefault="00E421EF" w:rsidP="000528A4">
            <w:r>
              <w:t>1</w:t>
            </w:r>
          </w:p>
        </w:tc>
        <w:tc>
          <w:tcPr>
            <w:tcW w:w="1701" w:type="dxa"/>
          </w:tcPr>
          <w:p w14:paraId="502E6E01" w14:textId="3674A262" w:rsidR="00E421EF" w:rsidRDefault="00E421EF" w:rsidP="000528A4">
            <w:r>
              <w:t>Przeprowadzka warsztatu</w:t>
            </w:r>
          </w:p>
        </w:tc>
        <w:tc>
          <w:tcPr>
            <w:tcW w:w="2694" w:type="dxa"/>
          </w:tcPr>
          <w:p w14:paraId="203F0F88" w14:textId="7E224E34" w:rsidR="00E421EF" w:rsidRDefault="00E421EF" w:rsidP="000528A4">
            <w:r>
              <w:t>Przeprowadzka z piwnicy warsztatu w okolicach porcelany Ciechów na warsztat na PGR</w:t>
            </w:r>
          </w:p>
        </w:tc>
        <w:tc>
          <w:tcPr>
            <w:tcW w:w="4252" w:type="dxa"/>
          </w:tcPr>
          <w:p w14:paraId="3A379BB8" w14:textId="1AF59F8C" w:rsidR="00E421EF" w:rsidRDefault="00E421EF" w:rsidP="00E421EF">
            <w:pPr>
              <w:pStyle w:val="Akapitzlist"/>
              <w:ind w:left="0"/>
            </w:pPr>
            <w:r>
              <w:t>- Przeniesienie wszystkich maszyn, Tokarki, Frezarki, Wiertarki</w:t>
            </w:r>
          </w:p>
          <w:p w14:paraId="2E51FDAE" w14:textId="674D509E" w:rsidR="00E421EF" w:rsidRDefault="00E421EF" w:rsidP="00E421EF">
            <w:pPr>
              <w:pStyle w:val="Akapitzlist"/>
              <w:ind w:left="0"/>
            </w:pPr>
            <w:r>
              <w:t>- Przeniesienie materiałów nadających się do użytku</w:t>
            </w:r>
          </w:p>
          <w:p w14:paraId="7DEA8666" w14:textId="77777777" w:rsidR="00E421EF" w:rsidRDefault="00E421EF" w:rsidP="00E421EF">
            <w:pPr>
              <w:pStyle w:val="Akapitzlist"/>
              <w:ind w:left="0"/>
            </w:pPr>
            <w:r>
              <w:t>- Organizacja pracy na nowym warsztacie dotycząca zarzadzania resztkami odpadami(trzy kubły)</w:t>
            </w:r>
          </w:p>
          <w:p w14:paraId="6436F7DB" w14:textId="2CABE7D3" w:rsidR="00E421EF" w:rsidRDefault="00E421EF" w:rsidP="00E421EF">
            <w:pPr>
              <w:pStyle w:val="Akapitzlist"/>
              <w:ind w:left="0"/>
            </w:pPr>
            <w:r>
              <w:t>- Organizacja ustawienia maszyn na nowym warsztacie</w:t>
            </w:r>
            <w:r w:rsidR="005F75E1">
              <w:t>, umiejscowienie materiałów, frezarki, tokarki, wiertarki, stołów montażowych, magazynu, szatni, biura</w:t>
            </w:r>
          </w:p>
          <w:p w14:paraId="6C09BCC9" w14:textId="73C6A082" w:rsidR="00E421EF" w:rsidRDefault="00E421EF" w:rsidP="00E421EF">
            <w:pPr>
              <w:pStyle w:val="Akapitzlist"/>
              <w:ind w:left="0"/>
            </w:pPr>
            <w:r>
              <w:t xml:space="preserve">- </w:t>
            </w:r>
            <w:r w:rsidR="005F75E1">
              <w:t>Instalacja elektryczna warsztat, biuro, magazyn</w:t>
            </w:r>
          </w:p>
          <w:p w14:paraId="26088673" w14:textId="4A387F1C" w:rsidR="0090590E" w:rsidRDefault="0090590E" w:rsidP="00E421EF">
            <w:pPr>
              <w:pStyle w:val="Akapitzlist"/>
              <w:ind w:left="0"/>
            </w:pPr>
            <w:r>
              <w:t>- Opis regałów naklejkami plakietkami, do czego są i co ma na nich być</w:t>
            </w:r>
          </w:p>
          <w:p w14:paraId="747133CE" w14:textId="384D5673" w:rsidR="0090590E" w:rsidRDefault="0090590E" w:rsidP="00E421EF">
            <w:pPr>
              <w:pStyle w:val="Akapitzlist"/>
              <w:ind w:left="0"/>
            </w:pPr>
            <w:r>
              <w:t>- Opis narzędziowni i przechowywania ich</w:t>
            </w:r>
          </w:p>
          <w:p w14:paraId="3626143E" w14:textId="030EDB8F" w:rsidR="005F75E1" w:rsidRDefault="005F75E1" w:rsidP="00E421EF">
            <w:pPr>
              <w:pStyle w:val="Akapitzlist"/>
              <w:ind w:left="0"/>
            </w:pPr>
          </w:p>
        </w:tc>
        <w:tc>
          <w:tcPr>
            <w:tcW w:w="1134" w:type="dxa"/>
          </w:tcPr>
          <w:p w14:paraId="2E438EDA" w14:textId="64F8C18C" w:rsidR="00E421EF" w:rsidRDefault="00E421EF" w:rsidP="000528A4">
            <w:r>
              <w:t>20.04.2022</w:t>
            </w:r>
          </w:p>
        </w:tc>
        <w:tc>
          <w:tcPr>
            <w:tcW w:w="992" w:type="dxa"/>
          </w:tcPr>
          <w:p w14:paraId="54B8A4C2" w14:textId="77777777" w:rsidR="00E421EF" w:rsidRDefault="00E421EF" w:rsidP="000528A4"/>
        </w:tc>
      </w:tr>
      <w:tr w:rsidR="00E421EF" w14:paraId="7C5F5C15" w14:textId="026347FB" w:rsidTr="00E421EF">
        <w:tc>
          <w:tcPr>
            <w:tcW w:w="567" w:type="dxa"/>
          </w:tcPr>
          <w:p w14:paraId="5F5E8F26" w14:textId="263756F8" w:rsidR="00E421EF" w:rsidRDefault="00E421EF" w:rsidP="001C3F7A">
            <w:r>
              <w:t>2</w:t>
            </w:r>
          </w:p>
        </w:tc>
        <w:tc>
          <w:tcPr>
            <w:tcW w:w="1701" w:type="dxa"/>
          </w:tcPr>
          <w:p w14:paraId="49A69605" w14:textId="2A45BDEE" w:rsidR="00E421EF" w:rsidRDefault="00E421EF" w:rsidP="000528A4">
            <w:r>
              <w:t>Szkółka leśna Szymanów</w:t>
            </w:r>
          </w:p>
        </w:tc>
        <w:tc>
          <w:tcPr>
            <w:tcW w:w="2694" w:type="dxa"/>
          </w:tcPr>
          <w:p w14:paraId="16D62944" w14:textId="616FBAFB" w:rsidR="00E421EF" w:rsidRDefault="005F75E1" w:rsidP="000528A4">
            <w:r>
              <w:t xml:space="preserve">Rozpoczęcie założenia szkółki leśnej oraz plantacji w Szymanowie </w:t>
            </w:r>
          </w:p>
        </w:tc>
        <w:tc>
          <w:tcPr>
            <w:tcW w:w="4252" w:type="dxa"/>
          </w:tcPr>
          <w:p w14:paraId="659B27B7" w14:textId="77777777" w:rsidR="00E421EF" w:rsidRDefault="005F75E1" w:rsidP="000528A4">
            <w:r>
              <w:t>- Zaszczepienie 20 nowych drzewek</w:t>
            </w:r>
          </w:p>
          <w:p w14:paraId="6F1472BA" w14:textId="0819D564" w:rsidR="005F75E1" w:rsidRDefault="005F75E1" w:rsidP="000528A4">
            <w:r>
              <w:t>- Zaszczepienie 20 flanc pomidorów(nasiona od Irminy)</w:t>
            </w:r>
          </w:p>
          <w:p w14:paraId="4E9650CB" w14:textId="5C48BC65" w:rsidR="005F75E1" w:rsidRDefault="005F75E1" w:rsidP="000528A4">
            <w:r>
              <w:t>- Kwotacja automatycznego podlewania</w:t>
            </w:r>
          </w:p>
          <w:p w14:paraId="61173BAE" w14:textId="38A742D6" w:rsidR="005F75E1" w:rsidRDefault="005F75E1" w:rsidP="000528A4">
            <w:r>
              <w:t>- Uruchomienie automatycznego podlewania flanc oraz szczepek drzew</w:t>
            </w:r>
            <w:r w:rsidR="0091612B">
              <w:t xml:space="preserve"> z użyciem studni</w:t>
            </w:r>
          </w:p>
        </w:tc>
        <w:tc>
          <w:tcPr>
            <w:tcW w:w="1134" w:type="dxa"/>
          </w:tcPr>
          <w:p w14:paraId="30F9DB50" w14:textId="26A79423" w:rsidR="00E421EF" w:rsidRDefault="005F75E1" w:rsidP="000528A4">
            <w:r>
              <w:t>01.06.2022</w:t>
            </w:r>
          </w:p>
        </w:tc>
        <w:tc>
          <w:tcPr>
            <w:tcW w:w="992" w:type="dxa"/>
          </w:tcPr>
          <w:p w14:paraId="35CD25A0" w14:textId="77777777" w:rsidR="00E421EF" w:rsidRDefault="00E421EF" w:rsidP="000528A4"/>
        </w:tc>
      </w:tr>
      <w:tr w:rsidR="00E421EF" w14:paraId="5FC36D5C" w14:textId="132DF12B" w:rsidTr="00E421EF">
        <w:tc>
          <w:tcPr>
            <w:tcW w:w="567" w:type="dxa"/>
          </w:tcPr>
          <w:p w14:paraId="715C9187" w14:textId="48C7413D" w:rsidR="00E421EF" w:rsidRDefault="0091612B" w:rsidP="0091612B">
            <w:r>
              <w:t>3</w:t>
            </w:r>
          </w:p>
        </w:tc>
        <w:tc>
          <w:tcPr>
            <w:tcW w:w="1701" w:type="dxa"/>
          </w:tcPr>
          <w:p w14:paraId="0747EAA6" w14:textId="3A70702D" w:rsidR="00E421EF" w:rsidRDefault="0091612B" w:rsidP="000528A4">
            <w:r>
              <w:t>Rozbudowa Szymanów</w:t>
            </w:r>
          </w:p>
        </w:tc>
        <w:tc>
          <w:tcPr>
            <w:tcW w:w="2694" w:type="dxa"/>
          </w:tcPr>
          <w:p w14:paraId="6D01867E" w14:textId="6770F502" w:rsidR="00E421EF" w:rsidRDefault="0091612B" w:rsidP="000528A4">
            <w:r>
              <w:t>Rozpoczęcie zbierania elementów infrastruktury</w:t>
            </w:r>
          </w:p>
        </w:tc>
        <w:tc>
          <w:tcPr>
            <w:tcW w:w="4252" w:type="dxa"/>
          </w:tcPr>
          <w:p w14:paraId="35812780" w14:textId="77777777" w:rsidR="00E421EF" w:rsidRDefault="0091612B" w:rsidP="000528A4">
            <w:r>
              <w:t>- Kupno kontenera</w:t>
            </w:r>
          </w:p>
          <w:p w14:paraId="2428249D" w14:textId="7007494D" w:rsidR="0091612B" w:rsidRDefault="0091612B" w:rsidP="000528A4">
            <w:r>
              <w:t>- Przygotowanie kontenera do użytku pod brudny warsztat(Spawanie, szlifowanie)</w:t>
            </w:r>
          </w:p>
        </w:tc>
        <w:tc>
          <w:tcPr>
            <w:tcW w:w="1134" w:type="dxa"/>
          </w:tcPr>
          <w:p w14:paraId="6E9185B5" w14:textId="05C04D6E" w:rsidR="00E421EF" w:rsidRDefault="0091612B" w:rsidP="000528A4">
            <w:r>
              <w:t>01.07.2022</w:t>
            </w:r>
          </w:p>
        </w:tc>
        <w:tc>
          <w:tcPr>
            <w:tcW w:w="992" w:type="dxa"/>
          </w:tcPr>
          <w:p w14:paraId="6489C32E" w14:textId="77777777" w:rsidR="00E421EF" w:rsidRDefault="00E421EF" w:rsidP="000528A4"/>
        </w:tc>
      </w:tr>
    </w:tbl>
    <w:p w14:paraId="2A0FA55A" w14:textId="77777777" w:rsidR="000528A4" w:rsidRDefault="000528A4" w:rsidP="000528A4">
      <w:pPr>
        <w:ind w:left="360"/>
      </w:pPr>
    </w:p>
    <w:p w14:paraId="2A9E158F" w14:textId="230DDB24" w:rsidR="794EAE0C" w:rsidRDefault="794EAE0C" w:rsidP="794EAE0C">
      <w:pPr>
        <w:pStyle w:val="Akapitzlist"/>
        <w:numPr>
          <w:ilvl w:val="0"/>
          <w:numId w:val="7"/>
        </w:numPr>
      </w:pPr>
      <w:r>
        <w:lastRenderedPageBreak/>
        <w:t>Finanse</w:t>
      </w:r>
    </w:p>
    <w:p w14:paraId="47000310" w14:textId="594063BE" w:rsidR="794EAE0C" w:rsidRDefault="794EAE0C" w:rsidP="794EAE0C">
      <w:r>
        <w:t xml:space="preserve">Finanse mają odnosić się </w:t>
      </w:r>
    </w:p>
    <w:p w14:paraId="3A24A528" w14:textId="4D47646E" w:rsidR="794EAE0C" w:rsidRDefault="794EAE0C" w:rsidP="794EAE0C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 xml:space="preserve">do regulacji podatkowych </w:t>
      </w:r>
    </w:p>
    <w:p w14:paraId="221B4954" w14:textId="0A89BB6B" w:rsidR="794EAE0C" w:rsidRDefault="794EAE0C" w:rsidP="794EAE0C">
      <w:pPr>
        <w:pStyle w:val="Akapitzlist"/>
        <w:numPr>
          <w:ilvl w:val="0"/>
          <w:numId w:val="6"/>
        </w:numPr>
      </w:pPr>
      <w:r>
        <w:t xml:space="preserve">sposobu kwotowania projektów </w:t>
      </w:r>
    </w:p>
    <w:p w14:paraId="495CB737" w14:textId="0A379B94" w:rsidR="794EAE0C" w:rsidRDefault="794EAE0C" w:rsidP="794EAE0C">
      <w:pPr>
        <w:pStyle w:val="Akapitzlist"/>
        <w:numPr>
          <w:ilvl w:val="0"/>
          <w:numId w:val="6"/>
        </w:numPr>
      </w:pPr>
      <w:r>
        <w:t>ustalania marzy</w:t>
      </w:r>
    </w:p>
    <w:p w14:paraId="7274CCEB" w14:textId="7166CEC2" w:rsidR="794EAE0C" w:rsidRDefault="794EAE0C" w:rsidP="794EAE0C">
      <w:pPr>
        <w:pStyle w:val="Akapitzlist"/>
        <w:numPr>
          <w:ilvl w:val="0"/>
          <w:numId w:val="6"/>
        </w:numPr>
      </w:pPr>
      <w:r>
        <w:t xml:space="preserve">podsumowania finansowego </w:t>
      </w:r>
    </w:p>
    <w:p w14:paraId="4544546D" w14:textId="370FAEA8" w:rsidR="794EAE0C" w:rsidRDefault="794EAE0C" w:rsidP="794EAE0C">
      <w:pPr>
        <w:pStyle w:val="Akapitzlist"/>
        <w:numPr>
          <w:ilvl w:val="0"/>
          <w:numId w:val="6"/>
        </w:numPr>
      </w:pPr>
      <w:r>
        <w:t>zarzadzania fakturami</w:t>
      </w:r>
    </w:p>
    <w:p w14:paraId="375DAB34" w14:textId="1EAFDEBA" w:rsidR="794EAE0C" w:rsidRDefault="794EAE0C" w:rsidP="794EAE0C">
      <w:r>
        <w:t>Poniżej zawierają się cele w tabeli</w:t>
      </w:r>
    </w:p>
    <w:tbl>
      <w:tblPr>
        <w:tblStyle w:val="Tabela-Siatka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694"/>
        <w:gridCol w:w="4252"/>
        <w:gridCol w:w="1134"/>
        <w:gridCol w:w="992"/>
      </w:tblGrid>
      <w:tr w:rsidR="005F75E1" w14:paraId="6D572CA9" w14:textId="77777777" w:rsidTr="00EA192B">
        <w:tc>
          <w:tcPr>
            <w:tcW w:w="567" w:type="dxa"/>
          </w:tcPr>
          <w:p w14:paraId="65DE9E45" w14:textId="77777777" w:rsidR="005F75E1" w:rsidRDefault="005F75E1" w:rsidP="00EA192B">
            <w:r>
              <w:t>Nr</w:t>
            </w:r>
          </w:p>
        </w:tc>
        <w:tc>
          <w:tcPr>
            <w:tcW w:w="1701" w:type="dxa"/>
          </w:tcPr>
          <w:p w14:paraId="286A97CE" w14:textId="77777777" w:rsidR="005F75E1" w:rsidRDefault="005F75E1" w:rsidP="00EA192B">
            <w:r>
              <w:t>Opis Skrócony</w:t>
            </w:r>
          </w:p>
        </w:tc>
        <w:tc>
          <w:tcPr>
            <w:tcW w:w="2694" w:type="dxa"/>
          </w:tcPr>
          <w:p w14:paraId="1C4E9267" w14:textId="77777777" w:rsidR="005F75E1" w:rsidRDefault="005F75E1" w:rsidP="00EA192B">
            <w:r>
              <w:t>Opis dokładny</w:t>
            </w:r>
          </w:p>
        </w:tc>
        <w:tc>
          <w:tcPr>
            <w:tcW w:w="4252" w:type="dxa"/>
          </w:tcPr>
          <w:p w14:paraId="0D5347B9" w14:textId="77777777" w:rsidR="005F75E1" w:rsidRDefault="005F75E1" w:rsidP="00EA192B">
            <w:r>
              <w:t>Cele wyznaczające osiągnięcie</w:t>
            </w:r>
          </w:p>
        </w:tc>
        <w:tc>
          <w:tcPr>
            <w:tcW w:w="1134" w:type="dxa"/>
          </w:tcPr>
          <w:p w14:paraId="4EF33090" w14:textId="77777777" w:rsidR="005F75E1" w:rsidRDefault="005F75E1" w:rsidP="00EA192B">
            <w:r>
              <w:t>Docelowa data zakończenia</w:t>
            </w:r>
          </w:p>
        </w:tc>
        <w:tc>
          <w:tcPr>
            <w:tcW w:w="992" w:type="dxa"/>
          </w:tcPr>
          <w:p w14:paraId="629AF288" w14:textId="77777777" w:rsidR="005F75E1" w:rsidRDefault="005F75E1" w:rsidP="00EA192B">
            <w:r>
              <w:t>Data zakończenia</w:t>
            </w:r>
          </w:p>
        </w:tc>
      </w:tr>
      <w:tr w:rsidR="005F75E1" w14:paraId="5ED629F4" w14:textId="77777777" w:rsidTr="00EA192B">
        <w:tc>
          <w:tcPr>
            <w:tcW w:w="567" w:type="dxa"/>
          </w:tcPr>
          <w:p w14:paraId="445946C1" w14:textId="59822724" w:rsidR="005F75E1" w:rsidRDefault="005F75E1" w:rsidP="00EA192B">
            <w:r>
              <w:t>1</w:t>
            </w:r>
          </w:p>
        </w:tc>
        <w:tc>
          <w:tcPr>
            <w:tcW w:w="1701" w:type="dxa"/>
          </w:tcPr>
          <w:p w14:paraId="2FFC4197" w14:textId="618EB0D7" w:rsidR="005F75E1" w:rsidRDefault="005F75E1" w:rsidP="00EA192B">
            <w:r>
              <w:t>Ujednolicenie kwotacji</w:t>
            </w:r>
          </w:p>
        </w:tc>
        <w:tc>
          <w:tcPr>
            <w:tcW w:w="2694" w:type="dxa"/>
          </w:tcPr>
          <w:p w14:paraId="7B6D11C6" w14:textId="5C56D17B" w:rsidR="005F75E1" w:rsidRDefault="005F75E1" w:rsidP="00EA192B">
            <w:r>
              <w:t>Ujednolicenie narzędzia do kwotacji</w:t>
            </w:r>
          </w:p>
        </w:tc>
        <w:tc>
          <w:tcPr>
            <w:tcW w:w="4252" w:type="dxa"/>
          </w:tcPr>
          <w:p w14:paraId="2CD22DF1" w14:textId="77777777" w:rsidR="005F75E1" w:rsidRDefault="005F75E1" w:rsidP="00EA192B">
            <w:pPr>
              <w:pStyle w:val="Akapitzlist"/>
              <w:ind w:left="0"/>
            </w:pPr>
            <w:r>
              <w:t>- Ujednolicenie narzędzia do kwotacji</w:t>
            </w:r>
          </w:p>
          <w:p w14:paraId="2ECE99D9" w14:textId="77777777" w:rsidR="005F75E1" w:rsidRDefault="005F75E1" w:rsidP="00EA192B">
            <w:pPr>
              <w:pStyle w:val="Akapitzlist"/>
              <w:ind w:left="0"/>
            </w:pPr>
            <w:r>
              <w:t xml:space="preserve">- </w:t>
            </w:r>
            <w:r w:rsidR="00DC0D80">
              <w:t xml:space="preserve">Zrobienie materiału szkoleniowego w formie filmu instruktarzowego jak tworzyć kwotacje od nowa i jak ją </w:t>
            </w:r>
          </w:p>
          <w:p w14:paraId="0F6E83CC" w14:textId="26AFD2FE" w:rsidR="00DC0D80" w:rsidRDefault="00DC0D80" w:rsidP="00EA192B">
            <w:pPr>
              <w:pStyle w:val="Akapitzlist"/>
              <w:ind w:left="0"/>
            </w:pPr>
            <w:r>
              <w:t>- Przejrzenie wszystkich starych projektów i kwotowanie ich w nowej formie kwotacji</w:t>
            </w:r>
          </w:p>
        </w:tc>
        <w:tc>
          <w:tcPr>
            <w:tcW w:w="1134" w:type="dxa"/>
          </w:tcPr>
          <w:p w14:paraId="1DC2F2FE" w14:textId="0D9C3C4A" w:rsidR="005F75E1" w:rsidRDefault="00DC0D80" w:rsidP="00EA192B">
            <w:r>
              <w:t>01.06.2022</w:t>
            </w:r>
          </w:p>
        </w:tc>
        <w:tc>
          <w:tcPr>
            <w:tcW w:w="992" w:type="dxa"/>
          </w:tcPr>
          <w:p w14:paraId="5AF0B17F" w14:textId="77777777" w:rsidR="005F75E1" w:rsidRDefault="005F75E1" w:rsidP="00EA192B"/>
        </w:tc>
      </w:tr>
      <w:tr w:rsidR="005F75E1" w14:paraId="6428521E" w14:textId="77777777" w:rsidTr="00EA192B">
        <w:tc>
          <w:tcPr>
            <w:tcW w:w="567" w:type="dxa"/>
          </w:tcPr>
          <w:p w14:paraId="59146728" w14:textId="25164DE4" w:rsidR="005F75E1" w:rsidRDefault="00DC0D80" w:rsidP="00EA192B">
            <w:r>
              <w:t>2</w:t>
            </w:r>
          </w:p>
        </w:tc>
        <w:tc>
          <w:tcPr>
            <w:tcW w:w="1701" w:type="dxa"/>
          </w:tcPr>
          <w:p w14:paraId="7EC64A7C" w14:textId="7BCECA43" w:rsidR="005F75E1" w:rsidRDefault="00DC0D80" w:rsidP="00EA192B">
            <w:r>
              <w:t>Znajdywanie faktur oraz ofert</w:t>
            </w:r>
          </w:p>
        </w:tc>
        <w:tc>
          <w:tcPr>
            <w:tcW w:w="2694" w:type="dxa"/>
          </w:tcPr>
          <w:p w14:paraId="182478E6" w14:textId="754F2159" w:rsidR="005F75E1" w:rsidRDefault="00DC0D80" w:rsidP="00EA192B">
            <w:r>
              <w:t>Ułatwienie znajdywania faktur ofert, trzymanie ich w jednym miejscu</w:t>
            </w:r>
          </w:p>
        </w:tc>
        <w:tc>
          <w:tcPr>
            <w:tcW w:w="4252" w:type="dxa"/>
          </w:tcPr>
          <w:p w14:paraId="1F333C45" w14:textId="7592C90A" w:rsidR="005F75E1" w:rsidRDefault="00DC0D80" w:rsidP="00EA192B">
            <w:r>
              <w:t>- Stworzenie osobnego maila na którego spływać będą oferty, faktury i wszystkie elementy związane z zamówieniami i ponoszonymi kosztami</w:t>
            </w:r>
          </w:p>
        </w:tc>
        <w:tc>
          <w:tcPr>
            <w:tcW w:w="1134" w:type="dxa"/>
          </w:tcPr>
          <w:p w14:paraId="0B9BF292" w14:textId="239BA504" w:rsidR="005F75E1" w:rsidRDefault="00DC0D80" w:rsidP="00EA192B">
            <w:r>
              <w:t>01.06.2022</w:t>
            </w:r>
          </w:p>
        </w:tc>
        <w:tc>
          <w:tcPr>
            <w:tcW w:w="992" w:type="dxa"/>
          </w:tcPr>
          <w:p w14:paraId="78B573CC" w14:textId="77777777" w:rsidR="005F75E1" w:rsidRDefault="005F75E1" w:rsidP="00EA192B"/>
        </w:tc>
      </w:tr>
      <w:tr w:rsidR="005F75E1" w14:paraId="5F47A730" w14:textId="77777777" w:rsidTr="00EA192B">
        <w:tc>
          <w:tcPr>
            <w:tcW w:w="567" w:type="dxa"/>
          </w:tcPr>
          <w:p w14:paraId="79E33039" w14:textId="63B6E996" w:rsidR="005F75E1" w:rsidRDefault="00DC0D80" w:rsidP="00EA192B">
            <w:r>
              <w:t>3</w:t>
            </w:r>
          </w:p>
        </w:tc>
        <w:tc>
          <w:tcPr>
            <w:tcW w:w="1701" w:type="dxa"/>
          </w:tcPr>
          <w:p w14:paraId="1BBDE70E" w14:textId="07BEA92D" w:rsidR="005F75E1" w:rsidRDefault="00DC0D80" w:rsidP="00EA192B">
            <w:r>
              <w:t>Podsumowanie finansowe</w:t>
            </w:r>
          </w:p>
        </w:tc>
        <w:tc>
          <w:tcPr>
            <w:tcW w:w="2694" w:type="dxa"/>
          </w:tcPr>
          <w:p w14:paraId="5F55D0BC" w14:textId="065B9CF8" w:rsidR="005F75E1" w:rsidRDefault="004947C3" w:rsidP="00EA192B">
            <w:r>
              <w:t>Rozwijanie podsumowania finansowego</w:t>
            </w:r>
          </w:p>
        </w:tc>
        <w:tc>
          <w:tcPr>
            <w:tcW w:w="4252" w:type="dxa"/>
          </w:tcPr>
          <w:p w14:paraId="3E8E1CBB" w14:textId="77777777" w:rsidR="005F75E1" w:rsidRDefault="004947C3" w:rsidP="00EA192B">
            <w:r>
              <w:t>- Prezentacja narzędzia podsumowanie finansowe w formie filmu instruktarzowego</w:t>
            </w:r>
          </w:p>
          <w:p w14:paraId="722C4F54" w14:textId="77BB7A30" w:rsidR="004947C3" w:rsidRDefault="004947C3" w:rsidP="00EA192B">
            <w:r>
              <w:t>- Dodanie dat rozpoczęcia i zakończenia projektów aby mieć ogólne pojęcie czasu trwania projektów</w:t>
            </w:r>
          </w:p>
          <w:p w14:paraId="7A35B587" w14:textId="215DEABE" w:rsidR="004947C3" w:rsidRDefault="004947C3" w:rsidP="00EA192B">
            <w:r>
              <w:t>- Podsumowanie kosztów ogólnych podzielone na sektory mechaniczny, elektryczny, projektowanie, praca</w:t>
            </w:r>
          </w:p>
        </w:tc>
        <w:tc>
          <w:tcPr>
            <w:tcW w:w="1134" w:type="dxa"/>
          </w:tcPr>
          <w:p w14:paraId="7981F832" w14:textId="12EAECC8" w:rsidR="005F75E1" w:rsidRDefault="004947C3" w:rsidP="00EA192B">
            <w:r>
              <w:t>01.08.2022</w:t>
            </w:r>
          </w:p>
        </w:tc>
        <w:tc>
          <w:tcPr>
            <w:tcW w:w="992" w:type="dxa"/>
          </w:tcPr>
          <w:p w14:paraId="0A1B959F" w14:textId="77777777" w:rsidR="005F75E1" w:rsidRDefault="005F75E1" w:rsidP="00EA192B"/>
        </w:tc>
      </w:tr>
    </w:tbl>
    <w:p w14:paraId="1604672F" w14:textId="6B5C5620" w:rsidR="794EAE0C" w:rsidRDefault="794EAE0C" w:rsidP="794EAE0C"/>
    <w:p w14:paraId="566DB1B8" w14:textId="5DBF5E86" w:rsidR="794EAE0C" w:rsidRDefault="794EAE0C" w:rsidP="794EAE0C"/>
    <w:p w14:paraId="3B9FE773" w14:textId="42B89309" w:rsidR="794EAE0C" w:rsidRDefault="794EAE0C" w:rsidP="794EAE0C">
      <w:pPr>
        <w:pStyle w:val="Akapitzlist"/>
        <w:numPr>
          <w:ilvl w:val="0"/>
          <w:numId w:val="7"/>
        </w:numPr>
      </w:pPr>
      <w:r>
        <w:t>Regulacja prawna</w:t>
      </w:r>
    </w:p>
    <w:p w14:paraId="0FBE7076" w14:textId="7F14D5C4" w:rsidR="794EAE0C" w:rsidRDefault="794EAE0C" w:rsidP="794EAE0C">
      <w:r>
        <w:t>Regulacja prawna ma odnosić się:</w:t>
      </w:r>
    </w:p>
    <w:p w14:paraId="58FCC6ED" w14:textId="00419E8C" w:rsidR="794EAE0C" w:rsidRDefault="794EAE0C" w:rsidP="794EAE0C">
      <w:pPr>
        <w:pStyle w:val="Akapitzlist"/>
        <w:numPr>
          <w:ilvl w:val="0"/>
          <w:numId w:val="5"/>
        </w:numPr>
        <w:rPr>
          <w:rFonts w:eastAsiaTheme="minorEastAsia"/>
        </w:rPr>
      </w:pPr>
      <w:r>
        <w:t>ustalanie formatu działalności</w:t>
      </w:r>
    </w:p>
    <w:p w14:paraId="1B21D927" w14:textId="677919C1" w:rsidR="794EAE0C" w:rsidRDefault="794EAE0C" w:rsidP="794EAE0C">
      <w:pPr>
        <w:pStyle w:val="Akapitzlist"/>
        <w:numPr>
          <w:ilvl w:val="0"/>
          <w:numId w:val="5"/>
        </w:numPr>
        <w:rPr>
          <w:rFonts w:eastAsiaTheme="minorEastAsia"/>
        </w:rPr>
      </w:pPr>
      <w:r>
        <w:t>regulacje działalności zależnej</w:t>
      </w:r>
    </w:p>
    <w:p w14:paraId="6FCB5087" w14:textId="671F1B5B" w:rsidR="794EAE0C" w:rsidRDefault="794EAE0C" w:rsidP="794EAE0C">
      <w:pPr>
        <w:pStyle w:val="Akapitzlist"/>
        <w:numPr>
          <w:ilvl w:val="0"/>
          <w:numId w:val="5"/>
        </w:numPr>
      </w:pPr>
      <w:r>
        <w:t>umowy wynajmu/dzierżawy</w:t>
      </w:r>
    </w:p>
    <w:p w14:paraId="37527CDA" w14:textId="16A35213" w:rsidR="794EAE0C" w:rsidRDefault="794EAE0C" w:rsidP="794EAE0C">
      <w:pPr>
        <w:pStyle w:val="Akapitzlist"/>
        <w:numPr>
          <w:ilvl w:val="0"/>
          <w:numId w:val="5"/>
        </w:numPr>
      </w:pPr>
      <w:r>
        <w:t>Potrzebne obszary prawa, które powinny nas interesować</w:t>
      </w:r>
    </w:p>
    <w:p w14:paraId="4FD44D74" w14:textId="7918728B" w:rsidR="794EAE0C" w:rsidRDefault="794EAE0C" w:rsidP="794EAE0C">
      <w:pPr>
        <w:pStyle w:val="Akapitzlist"/>
        <w:numPr>
          <w:ilvl w:val="0"/>
          <w:numId w:val="5"/>
        </w:numPr>
      </w:pPr>
      <w:r>
        <w:t>Normy oraz obligacje jakie narzucają dyrektywy</w:t>
      </w:r>
    </w:p>
    <w:p w14:paraId="7AC0115F" w14:textId="1EAFDEBA" w:rsidR="794EAE0C" w:rsidRDefault="794EAE0C" w:rsidP="794EAE0C">
      <w:r>
        <w:t>Poniżej zawierają się cele w tabeli</w:t>
      </w:r>
    </w:p>
    <w:tbl>
      <w:tblPr>
        <w:tblStyle w:val="Tabela-Siatka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694"/>
        <w:gridCol w:w="4252"/>
        <w:gridCol w:w="1134"/>
        <w:gridCol w:w="992"/>
      </w:tblGrid>
      <w:tr w:rsidR="004947C3" w14:paraId="5E5CB3E4" w14:textId="77777777" w:rsidTr="00EA192B">
        <w:tc>
          <w:tcPr>
            <w:tcW w:w="567" w:type="dxa"/>
          </w:tcPr>
          <w:p w14:paraId="1B82CA9D" w14:textId="77777777" w:rsidR="004947C3" w:rsidRDefault="004947C3" w:rsidP="00EA192B">
            <w:r>
              <w:t>Nr</w:t>
            </w:r>
          </w:p>
        </w:tc>
        <w:tc>
          <w:tcPr>
            <w:tcW w:w="1701" w:type="dxa"/>
          </w:tcPr>
          <w:p w14:paraId="03A3A26F" w14:textId="77777777" w:rsidR="004947C3" w:rsidRDefault="004947C3" w:rsidP="00EA192B">
            <w:r>
              <w:t>Opis Skrócony</w:t>
            </w:r>
          </w:p>
        </w:tc>
        <w:tc>
          <w:tcPr>
            <w:tcW w:w="2694" w:type="dxa"/>
          </w:tcPr>
          <w:p w14:paraId="379B350C" w14:textId="77777777" w:rsidR="004947C3" w:rsidRDefault="004947C3" w:rsidP="00EA192B">
            <w:r>
              <w:t>Opis dokładny</w:t>
            </w:r>
          </w:p>
        </w:tc>
        <w:tc>
          <w:tcPr>
            <w:tcW w:w="4252" w:type="dxa"/>
          </w:tcPr>
          <w:p w14:paraId="584ED417" w14:textId="77777777" w:rsidR="004947C3" w:rsidRDefault="004947C3" w:rsidP="00EA192B">
            <w:r>
              <w:t>Cele wyznaczające osiągnięcie</w:t>
            </w:r>
          </w:p>
        </w:tc>
        <w:tc>
          <w:tcPr>
            <w:tcW w:w="1134" w:type="dxa"/>
          </w:tcPr>
          <w:p w14:paraId="632B622D" w14:textId="77777777" w:rsidR="004947C3" w:rsidRDefault="004947C3" w:rsidP="00EA192B">
            <w:r>
              <w:t xml:space="preserve">Docelowa data </w:t>
            </w:r>
            <w:r>
              <w:lastRenderedPageBreak/>
              <w:t>zakończenia</w:t>
            </w:r>
          </w:p>
        </w:tc>
        <w:tc>
          <w:tcPr>
            <w:tcW w:w="992" w:type="dxa"/>
          </w:tcPr>
          <w:p w14:paraId="126240CD" w14:textId="77777777" w:rsidR="004947C3" w:rsidRDefault="004947C3" w:rsidP="00EA192B">
            <w:r>
              <w:lastRenderedPageBreak/>
              <w:t>Data zakończenia</w:t>
            </w:r>
          </w:p>
        </w:tc>
      </w:tr>
      <w:tr w:rsidR="004947C3" w14:paraId="152A3CB9" w14:textId="77777777" w:rsidTr="00EA192B">
        <w:tc>
          <w:tcPr>
            <w:tcW w:w="567" w:type="dxa"/>
          </w:tcPr>
          <w:p w14:paraId="256E0D3E" w14:textId="162A9C26" w:rsidR="004947C3" w:rsidRDefault="004947C3" w:rsidP="004947C3">
            <w:r>
              <w:t>1</w:t>
            </w:r>
          </w:p>
        </w:tc>
        <w:tc>
          <w:tcPr>
            <w:tcW w:w="1701" w:type="dxa"/>
          </w:tcPr>
          <w:p w14:paraId="09FECE15" w14:textId="63147ADA" w:rsidR="004947C3" w:rsidRDefault="004947C3" w:rsidP="00EA192B">
            <w:r>
              <w:t>Forma działalności BRProjekt</w:t>
            </w:r>
          </w:p>
        </w:tc>
        <w:tc>
          <w:tcPr>
            <w:tcW w:w="2694" w:type="dxa"/>
          </w:tcPr>
          <w:p w14:paraId="0F34A4D8" w14:textId="0E52DF1C" w:rsidR="004947C3" w:rsidRDefault="004947C3" w:rsidP="00EA192B">
            <w:r>
              <w:t xml:space="preserve">Forma działalności gospodarczej z </w:t>
            </w:r>
            <w:r w:rsidR="00AB1D0E">
              <w:t>jednoosobowa</w:t>
            </w:r>
            <w:r>
              <w:t xml:space="preserve"> działalności na spółke z.o.o</w:t>
            </w:r>
          </w:p>
        </w:tc>
        <w:tc>
          <w:tcPr>
            <w:tcW w:w="4252" w:type="dxa"/>
          </w:tcPr>
          <w:p w14:paraId="5F496297" w14:textId="7B6DD4F1" w:rsidR="004947C3" w:rsidRDefault="00AB1D0E" w:rsidP="00EA192B">
            <w:pPr>
              <w:pStyle w:val="Akapitzlist"/>
              <w:ind w:left="0"/>
            </w:pPr>
            <w:r>
              <w:t>- przygotowanie papierów związanych z przemianowaniem działalności</w:t>
            </w:r>
          </w:p>
          <w:p w14:paraId="566E0098" w14:textId="7834CD67" w:rsidR="00AB1D0E" w:rsidRDefault="00AB1D0E" w:rsidP="00EA192B">
            <w:pPr>
              <w:pStyle w:val="Akapitzlist"/>
              <w:ind w:left="0"/>
            </w:pPr>
            <w:r>
              <w:t>- spotkanie z radcą prawnym w sprawie podatkowych regulacji</w:t>
            </w:r>
          </w:p>
          <w:p w14:paraId="1CB8EBFF" w14:textId="67F9310E" w:rsidR="0091612B" w:rsidRDefault="0091612B" w:rsidP="00EA192B">
            <w:pPr>
              <w:pStyle w:val="Akapitzlist"/>
              <w:ind w:left="0"/>
            </w:pPr>
            <w:r>
              <w:t>- Wyznaczenie zarządu</w:t>
            </w:r>
          </w:p>
          <w:p w14:paraId="17D60080" w14:textId="6FBE3681" w:rsidR="0091612B" w:rsidRDefault="0091612B" w:rsidP="00EA192B">
            <w:pPr>
              <w:pStyle w:val="Akapitzlist"/>
              <w:ind w:left="0"/>
            </w:pPr>
            <w:r>
              <w:t>- Stworze instrukcji prowadzenia spółki, co robić w jakim czasie</w:t>
            </w:r>
          </w:p>
          <w:p w14:paraId="1E6BD35A" w14:textId="37BA718D" w:rsidR="00AB1D0E" w:rsidRDefault="00AB1D0E" w:rsidP="00EA192B">
            <w:pPr>
              <w:pStyle w:val="Akapitzlist"/>
              <w:ind w:left="0"/>
            </w:pPr>
            <w:r>
              <w:t>- przejście na spółkę z.o.o</w:t>
            </w:r>
          </w:p>
        </w:tc>
        <w:tc>
          <w:tcPr>
            <w:tcW w:w="1134" w:type="dxa"/>
          </w:tcPr>
          <w:p w14:paraId="2997DF31" w14:textId="12B74E4F" w:rsidR="004947C3" w:rsidRDefault="00AB1D0E" w:rsidP="00EA192B">
            <w:r>
              <w:t>01.07.2022</w:t>
            </w:r>
          </w:p>
        </w:tc>
        <w:tc>
          <w:tcPr>
            <w:tcW w:w="992" w:type="dxa"/>
          </w:tcPr>
          <w:p w14:paraId="425A16D2" w14:textId="77777777" w:rsidR="004947C3" w:rsidRDefault="004947C3" w:rsidP="00EA192B"/>
        </w:tc>
      </w:tr>
      <w:tr w:rsidR="004947C3" w14:paraId="0DC6FC08" w14:textId="77777777" w:rsidTr="00EA192B">
        <w:tc>
          <w:tcPr>
            <w:tcW w:w="567" w:type="dxa"/>
          </w:tcPr>
          <w:p w14:paraId="10685529" w14:textId="3A04EB7E" w:rsidR="004947C3" w:rsidRDefault="00DA10FC" w:rsidP="00EA192B">
            <w:r>
              <w:t>2</w:t>
            </w:r>
          </w:p>
        </w:tc>
        <w:tc>
          <w:tcPr>
            <w:tcW w:w="1701" w:type="dxa"/>
          </w:tcPr>
          <w:p w14:paraId="0D97B21B" w14:textId="1C239DD2" w:rsidR="004947C3" w:rsidRDefault="00DA10FC" w:rsidP="00EA192B">
            <w:r>
              <w:t>Działalności zależne</w:t>
            </w:r>
          </w:p>
        </w:tc>
        <w:tc>
          <w:tcPr>
            <w:tcW w:w="2694" w:type="dxa"/>
          </w:tcPr>
          <w:p w14:paraId="0F986FBB" w14:textId="62F51BEE" w:rsidR="004947C3" w:rsidRDefault="00DA10FC" w:rsidP="00EA192B">
            <w:r>
              <w:t>Forma działalności zewnetrzene jako poddostawców dla BRProjekt</w:t>
            </w:r>
          </w:p>
        </w:tc>
        <w:tc>
          <w:tcPr>
            <w:tcW w:w="4252" w:type="dxa"/>
          </w:tcPr>
          <w:p w14:paraId="5F555DFA" w14:textId="77777777" w:rsidR="004947C3" w:rsidRDefault="00DA10FC" w:rsidP="00EA192B">
            <w:r>
              <w:t>- Spotkanie z radca prawnym w sprawie komplikacji oraz omówienia zależności spółka z.o.o a JDG jako dostawca</w:t>
            </w:r>
          </w:p>
          <w:p w14:paraId="38168BAA" w14:textId="77777777" w:rsidR="00DA10FC" w:rsidRDefault="00DA10FC" w:rsidP="00EA192B">
            <w:r>
              <w:t>- Sprawdzenie zależności oraz komplikacji posiadania JDG i bycia zatrudnionym np. w Aptiv</w:t>
            </w:r>
          </w:p>
          <w:p w14:paraId="55F7B8FC" w14:textId="77777777" w:rsidR="00DA10FC" w:rsidRDefault="00DA10FC" w:rsidP="00EA192B">
            <w:r>
              <w:t>- Spisanie zależności oraz form wymiany usług</w:t>
            </w:r>
          </w:p>
          <w:p w14:paraId="66031C11" w14:textId="2CC29B96" w:rsidR="00DA10FC" w:rsidRDefault="00DA10FC" w:rsidP="00EA192B">
            <w:r>
              <w:t>- Dzierżawa znaku towarowego, logo BRPRojekt</w:t>
            </w:r>
          </w:p>
        </w:tc>
        <w:tc>
          <w:tcPr>
            <w:tcW w:w="1134" w:type="dxa"/>
          </w:tcPr>
          <w:p w14:paraId="2058AECA" w14:textId="5F784F78" w:rsidR="00DA10FC" w:rsidRDefault="00DA10FC" w:rsidP="00EA192B">
            <w:r>
              <w:t>01.08.2022</w:t>
            </w:r>
          </w:p>
        </w:tc>
        <w:tc>
          <w:tcPr>
            <w:tcW w:w="992" w:type="dxa"/>
          </w:tcPr>
          <w:p w14:paraId="05364378" w14:textId="77777777" w:rsidR="004947C3" w:rsidRDefault="004947C3" w:rsidP="00EA192B"/>
        </w:tc>
      </w:tr>
      <w:tr w:rsidR="004947C3" w14:paraId="211FF3C3" w14:textId="77777777" w:rsidTr="00EA192B">
        <w:tc>
          <w:tcPr>
            <w:tcW w:w="567" w:type="dxa"/>
          </w:tcPr>
          <w:p w14:paraId="25BF838B" w14:textId="258D9F37" w:rsidR="004947C3" w:rsidRDefault="00DA10FC" w:rsidP="00EA192B">
            <w:r>
              <w:t>3</w:t>
            </w:r>
          </w:p>
        </w:tc>
        <w:tc>
          <w:tcPr>
            <w:tcW w:w="1701" w:type="dxa"/>
          </w:tcPr>
          <w:p w14:paraId="3F262DA8" w14:textId="05D9D701" w:rsidR="004947C3" w:rsidRDefault="00DA10FC" w:rsidP="00EA192B">
            <w:r>
              <w:t>Normy dotyczące maszyn</w:t>
            </w:r>
          </w:p>
        </w:tc>
        <w:tc>
          <w:tcPr>
            <w:tcW w:w="2694" w:type="dxa"/>
          </w:tcPr>
          <w:p w14:paraId="36B26EC8" w14:textId="584ACB74" w:rsidR="004947C3" w:rsidRDefault="00DA10FC" w:rsidP="00EA192B">
            <w:r>
              <w:t>Przejrzenie normy analizy ryzyka</w:t>
            </w:r>
          </w:p>
        </w:tc>
        <w:tc>
          <w:tcPr>
            <w:tcW w:w="4252" w:type="dxa"/>
          </w:tcPr>
          <w:p w14:paraId="439A9389" w14:textId="54D8426E" w:rsidR="004947C3" w:rsidRDefault="00DA10FC" w:rsidP="00EA192B">
            <w:r>
              <w:t>- Trwożenie dokumentu analizy ryzyka pod maszynę 4.1</w:t>
            </w:r>
          </w:p>
          <w:p w14:paraId="622ED9A1" w14:textId="4D0AA9C4" w:rsidR="00DA10FC" w:rsidRDefault="00DA10FC" w:rsidP="00EA192B">
            <w:r>
              <w:t>- Na podstawie dokumentu analizy ryzyka utworzenie szablonu do analizy ryzyka</w:t>
            </w:r>
          </w:p>
          <w:p w14:paraId="4BAEAB4E" w14:textId="7C895430" w:rsidR="00DA10FC" w:rsidRDefault="00DA10FC" w:rsidP="00EA192B">
            <w:r>
              <w:t>- Na podstawie szablonu analizy ryzyka stworzenie analizy dla automatu 7.3D(Instac)</w:t>
            </w:r>
          </w:p>
        </w:tc>
        <w:tc>
          <w:tcPr>
            <w:tcW w:w="1134" w:type="dxa"/>
          </w:tcPr>
          <w:p w14:paraId="06EEB731" w14:textId="7F1D547E" w:rsidR="004947C3" w:rsidRDefault="00DA10FC" w:rsidP="00EA192B">
            <w:r>
              <w:t>01.08.2022</w:t>
            </w:r>
          </w:p>
        </w:tc>
        <w:tc>
          <w:tcPr>
            <w:tcW w:w="992" w:type="dxa"/>
          </w:tcPr>
          <w:p w14:paraId="0EF67CD7" w14:textId="77777777" w:rsidR="004947C3" w:rsidRDefault="004947C3" w:rsidP="00EA192B"/>
        </w:tc>
      </w:tr>
    </w:tbl>
    <w:p w14:paraId="61D74765" w14:textId="77777777" w:rsidR="004947C3" w:rsidRDefault="004947C3" w:rsidP="004947C3"/>
    <w:p w14:paraId="305B70C2" w14:textId="5B4978E2" w:rsidR="794EAE0C" w:rsidRDefault="794EAE0C" w:rsidP="794EAE0C"/>
    <w:p w14:paraId="3400B20B" w14:textId="0744B49D" w:rsidR="794EAE0C" w:rsidRDefault="794EAE0C" w:rsidP="794EAE0C">
      <w:pPr>
        <w:pStyle w:val="Akapitzlist"/>
        <w:numPr>
          <w:ilvl w:val="0"/>
          <w:numId w:val="7"/>
        </w:numPr>
        <w:rPr>
          <w:rFonts w:eastAsiaTheme="minorEastAsia"/>
        </w:rPr>
      </w:pPr>
      <w:r>
        <w:t>Sprzedaż</w:t>
      </w:r>
    </w:p>
    <w:p w14:paraId="33AED910" w14:textId="4C957BE4" w:rsidR="794EAE0C" w:rsidRDefault="794EAE0C" w:rsidP="794EAE0C">
      <w:r>
        <w:t>Sprzedaż ma odnosić się do:</w:t>
      </w:r>
    </w:p>
    <w:p w14:paraId="660A67DB" w14:textId="27CBD38E" w:rsidR="794EAE0C" w:rsidRDefault="794EAE0C" w:rsidP="794EAE0C">
      <w:pPr>
        <w:pStyle w:val="Akapitzlist"/>
        <w:numPr>
          <w:ilvl w:val="0"/>
          <w:numId w:val="4"/>
        </w:numPr>
        <w:rPr>
          <w:rFonts w:eastAsiaTheme="minorEastAsia"/>
        </w:rPr>
      </w:pPr>
      <w:r>
        <w:t>sposobu ofertowania</w:t>
      </w:r>
    </w:p>
    <w:p w14:paraId="48D35710" w14:textId="5D69E952" w:rsidR="794EAE0C" w:rsidRDefault="794EAE0C" w:rsidP="794EAE0C">
      <w:pPr>
        <w:pStyle w:val="Akapitzlist"/>
        <w:numPr>
          <w:ilvl w:val="0"/>
          <w:numId w:val="4"/>
        </w:numPr>
        <w:rPr>
          <w:rFonts w:eastAsiaTheme="minorEastAsia"/>
        </w:rPr>
      </w:pPr>
      <w:r>
        <w:t>zasad finansowania realizacji</w:t>
      </w:r>
    </w:p>
    <w:p w14:paraId="211663E3" w14:textId="55E90726" w:rsidR="794EAE0C" w:rsidRDefault="794EAE0C" w:rsidP="794EAE0C">
      <w:pPr>
        <w:pStyle w:val="Akapitzlist"/>
        <w:numPr>
          <w:ilvl w:val="0"/>
          <w:numId w:val="4"/>
        </w:numPr>
        <w:rPr>
          <w:rFonts w:eastAsiaTheme="minorEastAsia"/>
        </w:rPr>
      </w:pPr>
      <w:r>
        <w:t>sposoby działania, aby polepszyć współprace z klientami</w:t>
      </w:r>
    </w:p>
    <w:p w14:paraId="42DCA437" w14:textId="1EAFDEBA" w:rsidR="794EAE0C" w:rsidRDefault="794EAE0C" w:rsidP="794EAE0C">
      <w:r>
        <w:t>Poniżej zawierają się cele w tabeli</w:t>
      </w:r>
    </w:p>
    <w:tbl>
      <w:tblPr>
        <w:tblStyle w:val="Tabela-Siatka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694"/>
        <w:gridCol w:w="4252"/>
        <w:gridCol w:w="1134"/>
        <w:gridCol w:w="992"/>
      </w:tblGrid>
      <w:tr w:rsidR="002D4002" w14:paraId="03E1CA9B" w14:textId="77777777" w:rsidTr="00EA192B">
        <w:tc>
          <w:tcPr>
            <w:tcW w:w="567" w:type="dxa"/>
          </w:tcPr>
          <w:p w14:paraId="550C079D" w14:textId="77777777" w:rsidR="002D4002" w:rsidRDefault="002D4002" w:rsidP="00EA192B">
            <w:r>
              <w:t>Nr</w:t>
            </w:r>
          </w:p>
        </w:tc>
        <w:tc>
          <w:tcPr>
            <w:tcW w:w="1701" w:type="dxa"/>
          </w:tcPr>
          <w:p w14:paraId="498CED4C" w14:textId="77777777" w:rsidR="002D4002" w:rsidRDefault="002D4002" w:rsidP="00EA192B">
            <w:r>
              <w:t>Opis Skrócony</w:t>
            </w:r>
          </w:p>
        </w:tc>
        <w:tc>
          <w:tcPr>
            <w:tcW w:w="2694" w:type="dxa"/>
          </w:tcPr>
          <w:p w14:paraId="3E785F97" w14:textId="77777777" w:rsidR="002D4002" w:rsidRDefault="002D4002" w:rsidP="00EA192B">
            <w:r>
              <w:t>Opis dokładny</w:t>
            </w:r>
          </w:p>
        </w:tc>
        <w:tc>
          <w:tcPr>
            <w:tcW w:w="4252" w:type="dxa"/>
          </w:tcPr>
          <w:p w14:paraId="2AF7FBAC" w14:textId="77777777" w:rsidR="002D4002" w:rsidRDefault="002D4002" w:rsidP="00EA192B">
            <w:r>
              <w:t>Cele wyznaczające osiągnięcie</w:t>
            </w:r>
          </w:p>
        </w:tc>
        <w:tc>
          <w:tcPr>
            <w:tcW w:w="1134" w:type="dxa"/>
          </w:tcPr>
          <w:p w14:paraId="067ECAD5" w14:textId="77777777" w:rsidR="002D4002" w:rsidRDefault="002D4002" w:rsidP="00EA192B">
            <w:r>
              <w:t>Docelowa data zakończenia</w:t>
            </w:r>
          </w:p>
        </w:tc>
        <w:tc>
          <w:tcPr>
            <w:tcW w:w="992" w:type="dxa"/>
          </w:tcPr>
          <w:p w14:paraId="4937FC95" w14:textId="77777777" w:rsidR="002D4002" w:rsidRDefault="002D4002" w:rsidP="00EA192B">
            <w:r>
              <w:t>Data zakończenia</w:t>
            </w:r>
          </w:p>
        </w:tc>
      </w:tr>
      <w:tr w:rsidR="002D4002" w14:paraId="61754108" w14:textId="77777777" w:rsidTr="00EA192B">
        <w:tc>
          <w:tcPr>
            <w:tcW w:w="567" w:type="dxa"/>
          </w:tcPr>
          <w:p w14:paraId="0826540F" w14:textId="630BF825" w:rsidR="002D4002" w:rsidRDefault="002D4002" w:rsidP="00EA192B">
            <w:r>
              <w:t>1</w:t>
            </w:r>
          </w:p>
        </w:tc>
        <w:tc>
          <w:tcPr>
            <w:tcW w:w="1701" w:type="dxa"/>
          </w:tcPr>
          <w:p w14:paraId="41737C52" w14:textId="1E73C9BD" w:rsidR="002D4002" w:rsidRDefault="002D4002" w:rsidP="00EA192B">
            <w:r>
              <w:t>Wygląd oferty</w:t>
            </w:r>
          </w:p>
        </w:tc>
        <w:tc>
          <w:tcPr>
            <w:tcW w:w="2694" w:type="dxa"/>
          </w:tcPr>
          <w:p w14:paraId="06752A76" w14:textId="2E1C0457" w:rsidR="002D4002" w:rsidRDefault="002D4002" w:rsidP="00EA192B">
            <w:r>
              <w:t>Stworzenie wyglądu oferty w formie dokumentu doc oraz pdf</w:t>
            </w:r>
          </w:p>
        </w:tc>
        <w:tc>
          <w:tcPr>
            <w:tcW w:w="4252" w:type="dxa"/>
          </w:tcPr>
          <w:p w14:paraId="674FD33B" w14:textId="0E7D7454" w:rsidR="002D4002" w:rsidRDefault="002D4002" w:rsidP="00EA192B">
            <w:pPr>
              <w:pStyle w:val="Akapitzlist"/>
              <w:ind w:left="0"/>
            </w:pPr>
            <w:r>
              <w:t>- Określić ma zawierać oferta, datę ważności odnośniki wyjaśnienia ogólna forma, szablon</w:t>
            </w:r>
          </w:p>
          <w:p w14:paraId="509A56D7" w14:textId="77777777" w:rsidR="002D4002" w:rsidRDefault="002D4002" w:rsidP="00EA192B">
            <w:pPr>
              <w:pStyle w:val="Akapitzlist"/>
              <w:ind w:left="0"/>
            </w:pPr>
            <w:r>
              <w:t>- Numerowanie oferty</w:t>
            </w:r>
          </w:p>
          <w:p w14:paraId="23B140AA" w14:textId="527002E3" w:rsidR="002D4002" w:rsidRDefault="002D4002" w:rsidP="00EA192B">
            <w:pPr>
              <w:pStyle w:val="Akapitzlist"/>
              <w:ind w:left="0"/>
            </w:pPr>
            <w:r>
              <w:t>- Narzędzie do automatycznego tworzenia oferty z kwotacji, uzupełnienie kosztów oraz opisów części składowych maszyny</w:t>
            </w:r>
          </w:p>
        </w:tc>
        <w:tc>
          <w:tcPr>
            <w:tcW w:w="1134" w:type="dxa"/>
          </w:tcPr>
          <w:p w14:paraId="620A740D" w14:textId="678A956F" w:rsidR="002D4002" w:rsidRDefault="002D4002" w:rsidP="00EA192B">
            <w:r>
              <w:t>01.05.2022</w:t>
            </w:r>
          </w:p>
        </w:tc>
        <w:tc>
          <w:tcPr>
            <w:tcW w:w="992" w:type="dxa"/>
          </w:tcPr>
          <w:p w14:paraId="4612FCB3" w14:textId="77777777" w:rsidR="002D4002" w:rsidRDefault="002D4002" w:rsidP="00EA192B"/>
        </w:tc>
      </w:tr>
      <w:tr w:rsidR="002D4002" w14:paraId="66F85697" w14:textId="77777777" w:rsidTr="00EA192B">
        <w:tc>
          <w:tcPr>
            <w:tcW w:w="567" w:type="dxa"/>
          </w:tcPr>
          <w:p w14:paraId="6A4CC039" w14:textId="479DF931" w:rsidR="002D4002" w:rsidRDefault="002D4002" w:rsidP="00EA192B">
            <w:r>
              <w:t>2</w:t>
            </w:r>
          </w:p>
        </w:tc>
        <w:tc>
          <w:tcPr>
            <w:tcW w:w="1701" w:type="dxa"/>
          </w:tcPr>
          <w:p w14:paraId="1D772F43" w14:textId="27C92159" w:rsidR="002D4002" w:rsidRDefault="002D4002" w:rsidP="00EA192B">
            <w:r>
              <w:t>Warunki realizacji</w:t>
            </w:r>
          </w:p>
        </w:tc>
        <w:tc>
          <w:tcPr>
            <w:tcW w:w="2694" w:type="dxa"/>
          </w:tcPr>
          <w:p w14:paraId="005CEE0B" w14:textId="46C83AF4" w:rsidR="002D4002" w:rsidRDefault="002D4002" w:rsidP="00EA192B">
            <w:r>
              <w:t>Spisanie warunków realizacji finansowania</w:t>
            </w:r>
          </w:p>
        </w:tc>
        <w:tc>
          <w:tcPr>
            <w:tcW w:w="4252" w:type="dxa"/>
          </w:tcPr>
          <w:p w14:paraId="363D1205" w14:textId="672D7FC6" w:rsidR="002D4002" w:rsidRDefault="002D4002" w:rsidP="00EA192B">
            <w:r>
              <w:t>- Spisanie warunków realizacji finansowania projektów, transze, etapy zależne od pokrycia finansowego przez klienta</w:t>
            </w:r>
          </w:p>
          <w:p w14:paraId="4BDCC16A" w14:textId="4F2D3E38" w:rsidR="002D4002" w:rsidRDefault="002D4002" w:rsidP="00EA192B">
            <w:r>
              <w:lastRenderedPageBreak/>
              <w:t>- Wyznaczenie do jakiego etapu rozwijamy przedsięwzięcie bez finansowania aby sprawdzić i zweryfikować działanie</w:t>
            </w:r>
          </w:p>
          <w:p w14:paraId="79EE856B" w14:textId="1749621C" w:rsidR="002D4002" w:rsidRDefault="002D4002" w:rsidP="00EA192B">
            <w:r>
              <w:t xml:space="preserve">- </w:t>
            </w:r>
            <w:r w:rsidR="00EF5389">
              <w:t>Warunki serwisu zakończyć opis z uwzględnieniem szczegółów</w:t>
            </w:r>
          </w:p>
        </w:tc>
        <w:tc>
          <w:tcPr>
            <w:tcW w:w="1134" w:type="dxa"/>
          </w:tcPr>
          <w:p w14:paraId="4E814DC9" w14:textId="1860A99B" w:rsidR="002D4002" w:rsidRDefault="00EF5389" w:rsidP="00EA192B">
            <w:r>
              <w:lastRenderedPageBreak/>
              <w:t>01.07.2022</w:t>
            </w:r>
          </w:p>
        </w:tc>
        <w:tc>
          <w:tcPr>
            <w:tcW w:w="992" w:type="dxa"/>
          </w:tcPr>
          <w:p w14:paraId="5191F1DC" w14:textId="77777777" w:rsidR="002D4002" w:rsidRDefault="002D4002" w:rsidP="00EA192B"/>
        </w:tc>
      </w:tr>
      <w:tr w:rsidR="002D4002" w14:paraId="38B35212" w14:textId="77777777" w:rsidTr="00EA192B">
        <w:tc>
          <w:tcPr>
            <w:tcW w:w="567" w:type="dxa"/>
          </w:tcPr>
          <w:p w14:paraId="601EDE9B" w14:textId="4F576FDB" w:rsidR="002D4002" w:rsidRDefault="00EF5389" w:rsidP="00EA192B">
            <w:r>
              <w:t>3</w:t>
            </w:r>
          </w:p>
        </w:tc>
        <w:tc>
          <w:tcPr>
            <w:tcW w:w="1701" w:type="dxa"/>
          </w:tcPr>
          <w:p w14:paraId="1B4ED4E6" w14:textId="695B5A4B" w:rsidR="002D4002" w:rsidRDefault="00EF5389" w:rsidP="00EA192B">
            <w:r>
              <w:t>Sposób działania z klientem</w:t>
            </w:r>
          </w:p>
        </w:tc>
        <w:tc>
          <w:tcPr>
            <w:tcW w:w="2694" w:type="dxa"/>
          </w:tcPr>
          <w:p w14:paraId="3A4A474F" w14:textId="297E15E7" w:rsidR="002D4002" w:rsidRDefault="00EF5389" w:rsidP="00EA192B">
            <w:r>
              <w:t>Opis sposobu działania z klientem, zapisywania sytuacji na które się natknęliśmy</w:t>
            </w:r>
          </w:p>
        </w:tc>
        <w:tc>
          <w:tcPr>
            <w:tcW w:w="4252" w:type="dxa"/>
          </w:tcPr>
          <w:p w14:paraId="70ACAA32" w14:textId="77777777" w:rsidR="002D4002" w:rsidRDefault="00EF5389" w:rsidP="00EA192B">
            <w:r>
              <w:t>- Zakończenie rozwijania obecnie rozwijanego formatu pytań i odpowiedzi dla klienta</w:t>
            </w:r>
          </w:p>
          <w:p w14:paraId="3E8BE874" w14:textId="2BC6A7B4" w:rsidR="00EF5389" w:rsidRDefault="00EF5389" w:rsidP="00EA192B">
            <w:r>
              <w:t>- Opisanie sposobu zapisu nowych sytuacji w których się znalazł sprzedawca</w:t>
            </w:r>
          </w:p>
        </w:tc>
        <w:tc>
          <w:tcPr>
            <w:tcW w:w="1134" w:type="dxa"/>
          </w:tcPr>
          <w:p w14:paraId="18617FC9" w14:textId="11CC14BE" w:rsidR="002D4002" w:rsidRDefault="00EF5389" w:rsidP="00EA192B">
            <w:r>
              <w:t>01.08.2022</w:t>
            </w:r>
          </w:p>
        </w:tc>
        <w:tc>
          <w:tcPr>
            <w:tcW w:w="992" w:type="dxa"/>
          </w:tcPr>
          <w:p w14:paraId="6F700D18" w14:textId="77777777" w:rsidR="002D4002" w:rsidRDefault="002D4002" w:rsidP="00EA192B"/>
        </w:tc>
      </w:tr>
    </w:tbl>
    <w:p w14:paraId="16A562D5" w14:textId="5852ACCC" w:rsidR="794EAE0C" w:rsidRDefault="794EAE0C" w:rsidP="794EAE0C"/>
    <w:p w14:paraId="64F496A5" w14:textId="4C558169" w:rsidR="794EAE0C" w:rsidRDefault="794EAE0C" w:rsidP="794EAE0C">
      <w:pPr>
        <w:pStyle w:val="Akapitzlist"/>
        <w:numPr>
          <w:ilvl w:val="0"/>
          <w:numId w:val="7"/>
        </w:numPr>
      </w:pPr>
      <w:r>
        <w:t>Zatrudnienie</w:t>
      </w:r>
    </w:p>
    <w:p w14:paraId="554A5861" w14:textId="24B9F2B3" w:rsidR="794EAE0C" w:rsidRDefault="794EAE0C" w:rsidP="794EAE0C">
      <w:r>
        <w:t>Zatrudnienie odnosi się do:</w:t>
      </w:r>
    </w:p>
    <w:p w14:paraId="764AAD49" w14:textId="198EAB8E" w:rsidR="794EAE0C" w:rsidRDefault="794EAE0C" w:rsidP="794EAE0C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t>ilości osób zatrudnionych</w:t>
      </w:r>
    </w:p>
    <w:p w14:paraId="6B8735C3" w14:textId="63D688EA" w:rsidR="794EAE0C" w:rsidRDefault="794EAE0C" w:rsidP="794EAE0C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t>sposobu regulacji prawnej zatrudnienia</w:t>
      </w:r>
    </w:p>
    <w:p w14:paraId="01E8BA39" w14:textId="71AE5BBB" w:rsidR="794EAE0C" w:rsidRDefault="794EAE0C" w:rsidP="794EAE0C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t>opisu stanowisk oraz obowiązków</w:t>
      </w:r>
    </w:p>
    <w:p w14:paraId="2C2B9AE7" w14:textId="17E742AD" w:rsidR="794EAE0C" w:rsidRPr="000528A4" w:rsidRDefault="794EAE0C" w:rsidP="794EAE0C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t>widełek płacowych</w:t>
      </w:r>
    </w:p>
    <w:p w14:paraId="1DF5A8B6" w14:textId="7656369C" w:rsidR="000528A4" w:rsidRDefault="000528A4" w:rsidP="794EAE0C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t>organizacja pracy</w:t>
      </w:r>
    </w:p>
    <w:p w14:paraId="22EC905F" w14:textId="1EAFDEBA" w:rsidR="794EAE0C" w:rsidRDefault="794EAE0C" w:rsidP="794EAE0C">
      <w:r>
        <w:t>Poniżej zawierają się cele w tabeli</w:t>
      </w:r>
    </w:p>
    <w:tbl>
      <w:tblPr>
        <w:tblStyle w:val="Tabela-Siatka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694"/>
        <w:gridCol w:w="4252"/>
        <w:gridCol w:w="1134"/>
        <w:gridCol w:w="992"/>
      </w:tblGrid>
      <w:tr w:rsidR="00EF5389" w14:paraId="7D92F6B1" w14:textId="77777777" w:rsidTr="00EA192B">
        <w:tc>
          <w:tcPr>
            <w:tcW w:w="567" w:type="dxa"/>
          </w:tcPr>
          <w:p w14:paraId="0590C75D" w14:textId="77777777" w:rsidR="00EF5389" w:rsidRDefault="00EF5389" w:rsidP="00EA192B">
            <w:r>
              <w:t>Nr</w:t>
            </w:r>
          </w:p>
        </w:tc>
        <w:tc>
          <w:tcPr>
            <w:tcW w:w="1701" w:type="dxa"/>
          </w:tcPr>
          <w:p w14:paraId="1E3CFCF3" w14:textId="77777777" w:rsidR="00EF5389" w:rsidRDefault="00EF5389" w:rsidP="00EA192B">
            <w:r>
              <w:t>Opis Skrócony</w:t>
            </w:r>
          </w:p>
        </w:tc>
        <w:tc>
          <w:tcPr>
            <w:tcW w:w="2694" w:type="dxa"/>
          </w:tcPr>
          <w:p w14:paraId="24C0B8AA" w14:textId="77777777" w:rsidR="00EF5389" w:rsidRDefault="00EF5389" w:rsidP="00EA192B">
            <w:r>
              <w:t>Opis dokładny</w:t>
            </w:r>
          </w:p>
        </w:tc>
        <w:tc>
          <w:tcPr>
            <w:tcW w:w="4252" w:type="dxa"/>
          </w:tcPr>
          <w:p w14:paraId="1079290D" w14:textId="77777777" w:rsidR="00EF5389" w:rsidRDefault="00EF5389" w:rsidP="00EA192B">
            <w:r>
              <w:t>Cele wyznaczające osiągnięcie</w:t>
            </w:r>
          </w:p>
        </w:tc>
        <w:tc>
          <w:tcPr>
            <w:tcW w:w="1134" w:type="dxa"/>
          </w:tcPr>
          <w:p w14:paraId="1328A2A7" w14:textId="77777777" w:rsidR="00EF5389" w:rsidRDefault="00EF5389" w:rsidP="00EA192B">
            <w:r>
              <w:t>Docelowa data zakończenia</w:t>
            </w:r>
          </w:p>
        </w:tc>
        <w:tc>
          <w:tcPr>
            <w:tcW w:w="992" w:type="dxa"/>
          </w:tcPr>
          <w:p w14:paraId="18F4ACB9" w14:textId="77777777" w:rsidR="00EF5389" w:rsidRDefault="00EF5389" w:rsidP="00EA192B">
            <w:r>
              <w:t>Data zakończenia</w:t>
            </w:r>
          </w:p>
        </w:tc>
      </w:tr>
      <w:tr w:rsidR="00EF5389" w14:paraId="12928F1A" w14:textId="77777777" w:rsidTr="00EA192B">
        <w:tc>
          <w:tcPr>
            <w:tcW w:w="567" w:type="dxa"/>
          </w:tcPr>
          <w:p w14:paraId="0A0EDB11" w14:textId="43333E67" w:rsidR="00EF5389" w:rsidRDefault="00EF5389" w:rsidP="00EA192B">
            <w:r>
              <w:t>1</w:t>
            </w:r>
          </w:p>
        </w:tc>
        <w:tc>
          <w:tcPr>
            <w:tcW w:w="1701" w:type="dxa"/>
          </w:tcPr>
          <w:p w14:paraId="76F6CAE7" w14:textId="5223FF5F" w:rsidR="00EF5389" w:rsidRDefault="00EF5389" w:rsidP="00EA192B">
            <w:r>
              <w:t xml:space="preserve">Prace do </w:t>
            </w:r>
            <w:r w:rsidR="00AE61C3">
              <w:t>oddelegowania</w:t>
            </w:r>
          </w:p>
        </w:tc>
        <w:tc>
          <w:tcPr>
            <w:tcW w:w="2694" w:type="dxa"/>
          </w:tcPr>
          <w:p w14:paraId="74D2F4CE" w14:textId="696CF0BD" w:rsidR="00EF5389" w:rsidRDefault="00EF5389" w:rsidP="00EA192B">
            <w:r>
              <w:t>Spisać zadania</w:t>
            </w:r>
            <w:r w:rsidR="00AE61C3">
              <w:t>,</w:t>
            </w:r>
            <w:r>
              <w:t xml:space="preserve"> które realizujemy a nie koniecznie chcemy to robić</w:t>
            </w:r>
          </w:p>
        </w:tc>
        <w:tc>
          <w:tcPr>
            <w:tcW w:w="4252" w:type="dxa"/>
          </w:tcPr>
          <w:p w14:paraId="23F77791" w14:textId="662C38E8" w:rsidR="00EF5389" w:rsidRDefault="00EF5389" w:rsidP="00EA192B">
            <w:pPr>
              <w:pStyle w:val="Akapitzlist"/>
              <w:ind w:left="0"/>
            </w:pPr>
            <w:r>
              <w:t>- Stworzenie</w:t>
            </w:r>
            <w:r w:rsidR="00AE61C3">
              <w:t xml:space="preserve"> </w:t>
            </w:r>
            <w:r>
              <w:t>listy zadań nie chętnych do wykonywania</w:t>
            </w:r>
            <w:r w:rsidR="00AE61C3">
              <w:t>, Wyznaczenie wartości tej pracy i możliwości zatrudnienia</w:t>
            </w:r>
          </w:p>
          <w:p w14:paraId="11F10576" w14:textId="4F040CD4" w:rsidR="00AE61C3" w:rsidRDefault="00AE61C3" w:rsidP="00EA192B">
            <w:pPr>
              <w:pStyle w:val="Akapitzlist"/>
              <w:ind w:left="0"/>
            </w:pPr>
            <w:r>
              <w:t xml:space="preserve">- </w:t>
            </w:r>
          </w:p>
        </w:tc>
        <w:tc>
          <w:tcPr>
            <w:tcW w:w="1134" w:type="dxa"/>
          </w:tcPr>
          <w:p w14:paraId="666B4254" w14:textId="390301DE" w:rsidR="00EF5389" w:rsidRDefault="00AE61C3" w:rsidP="00EA192B">
            <w:r>
              <w:t>01.07.2022</w:t>
            </w:r>
          </w:p>
        </w:tc>
        <w:tc>
          <w:tcPr>
            <w:tcW w:w="992" w:type="dxa"/>
          </w:tcPr>
          <w:p w14:paraId="3BDC6EC7" w14:textId="77777777" w:rsidR="00EF5389" w:rsidRDefault="00EF5389" w:rsidP="00EA192B"/>
        </w:tc>
      </w:tr>
      <w:tr w:rsidR="00EF5389" w14:paraId="5EDCCE86" w14:textId="77777777" w:rsidTr="00EA192B">
        <w:tc>
          <w:tcPr>
            <w:tcW w:w="567" w:type="dxa"/>
          </w:tcPr>
          <w:p w14:paraId="1B88A4E0" w14:textId="498FFC9F" w:rsidR="00EF5389" w:rsidRDefault="00AE61C3" w:rsidP="00EA192B">
            <w:r>
              <w:t>2</w:t>
            </w:r>
          </w:p>
        </w:tc>
        <w:tc>
          <w:tcPr>
            <w:tcW w:w="1701" w:type="dxa"/>
          </w:tcPr>
          <w:p w14:paraId="6429E357" w14:textId="3AB4EFE4" w:rsidR="00EF5389" w:rsidRDefault="00AE61C3" w:rsidP="00EA192B">
            <w:r>
              <w:t>Instrukcje stanowiskowe</w:t>
            </w:r>
          </w:p>
        </w:tc>
        <w:tc>
          <w:tcPr>
            <w:tcW w:w="2694" w:type="dxa"/>
          </w:tcPr>
          <w:p w14:paraId="360362C3" w14:textId="326DBE82" w:rsidR="00EF5389" w:rsidRDefault="00AE61C3" w:rsidP="00EA192B">
            <w:r>
              <w:t>Stworzyć instrukcje stanowiskowe pracy wykonywanych</w:t>
            </w:r>
          </w:p>
        </w:tc>
        <w:tc>
          <w:tcPr>
            <w:tcW w:w="4252" w:type="dxa"/>
          </w:tcPr>
          <w:p w14:paraId="75627DCC" w14:textId="77777777" w:rsidR="00AE61C3" w:rsidRDefault="00AE61C3" w:rsidP="00EA192B">
            <w:r>
              <w:t>- Stworzenie instrukcji do stanowiska frezarki, Tokarki, piły taśmowej</w:t>
            </w:r>
          </w:p>
          <w:p w14:paraId="54F3D655" w14:textId="1E6A35E4" w:rsidR="00AE61C3" w:rsidRDefault="00AE61C3" w:rsidP="00EA192B">
            <w:r>
              <w:t>- Instrukcja spawalnicza</w:t>
            </w:r>
          </w:p>
        </w:tc>
        <w:tc>
          <w:tcPr>
            <w:tcW w:w="1134" w:type="dxa"/>
          </w:tcPr>
          <w:p w14:paraId="297265BA" w14:textId="2C0AD8B6" w:rsidR="00EF5389" w:rsidRDefault="00AE61C3" w:rsidP="00EA192B">
            <w:r>
              <w:t>01.07.2022</w:t>
            </w:r>
          </w:p>
        </w:tc>
        <w:tc>
          <w:tcPr>
            <w:tcW w:w="992" w:type="dxa"/>
          </w:tcPr>
          <w:p w14:paraId="24B56B29" w14:textId="77777777" w:rsidR="00EF5389" w:rsidRDefault="00EF5389" w:rsidP="00EA192B"/>
        </w:tc>
      </w:tr>
      <w:tr w:rsidR="00EF5389" w14:paraId="7AC05E70" w14:textId="77777777" w:rsidTr="00EA192B">
        <w:tc>
          <w:tcPr>
            <w:tcW w:w="567" w:type="dxa"/>
          </w:tcPr>
          <w:p w14:paraId="57EBC139" w14:textId="3728981B" w:rsidR="00EF5389" w:rsidRDefault="00AE61C3" w:rsidP="00EA192B">
            <w:r>
              <w:t>3</w:t>
            </w:r>
          </w:p>
        </w:tc>
        <w:tc>
          <w:tcPr>
            <w:tcW w:w="1701" w:type="dxa"/>
          </w:tcPr>
          <w:p w14:paraId="0A6079AF" w14:textId="7CC7D32E" w:rsidR="00EF5389" w:rsidRDefault="00AE61C3" w:rsidP="00EA192B">
            <w:r>
              <w:t>Opis życia produktu na warsztacie</w:t>
            </w:r>
          </w:p>
        </w:tc>
        <w:tc>
          <w:tcPr>
            <w:tcW w:w="2694" w:type="dxa"/>
          </w:tcPr>
          <w:p w14:paraId="3228D71D" w14:textId="109F2C25" w:rsidR="00EF5389" w:rsidRDefault="00AE61C3" w:rsidP="00EA192B">
            <w:r>
              <w:t>Stworzyć opis życia produktu zawierający się etapy produktu miejsca w jakich się powinien znaleźć oraz porządkowania elementów wykonanych/odpadów</w:t>
            </w:r>
          </w:p>
        </w:tc>
        <w:tc>
          <w:tcPr>
            <w:tcW w:w="4252" w:type="dxa"/>
          </w:tcPr>
          <w:p w14:paraId="4BC532D2" w14:textId="081E070D" w:rsidR="00AE61C3" w:rsidRDefault="00AE61C3" w:rsidP="00EA192B">
            <w:r>
              <w:t>- Stworzenie planu działania na warsztacie podczas wykonywania elementów z oznaczeniem obszarów przechowywania elementów</w:t>
            </w:r>
            <w:r w:rsidR="0090590E">
              <w:t>(materiał nadający się do obróbki vs złom)</w:t>
            </w:r>
          </w:p>
          <w:p w14:paraId="6B5C3E0B" w14:textId="04E8EE55" w:rsidR="0090590E" w:rsidRDefault="00AE61C3" w:rsidP="00EA192B">
            <w:r>
              <w:t xml:space="preserve">- </w:t>
            </w:r>
            <w:r w:rsidR="0090590E">
              <w:t>Zakupienie pojemników/ regałów na elementy w różnych stadiach. Opis pudełek/regałów</w:t>
            </w:r>
          </w:p>
        </w:tc>
        <w:tc>
          <w:tcPr>
            <w:tcW w:w="1134" w:type="dxa"/>
          </w:tcPr>
          <w:p w14:paraId="4CC51040" w14:textId="4368358C" w:rsidR="00EF5389" w:rsidRDefault="0090590E" w:rsidP="00EA192B">
            <w:r>
              <w:t>01.07.2022</w:t>
            </w:r>
          </w:p>
        </w:tc>
        <w:tc>
          <w:tcPr>
            <w:tcW w:w="992" w:type="dxa"/>
          </w:tcPr>
          <w:p w14:paraId="3F0D4297" w14:textId="77777777" w:rsidR="00EF5389" w:rsidRDefault="00EF5389" w:rsidP="00EA192B"/>
        </w:tc>
      </w:tr>
    </w:tbl>
    <w:p w14:paraId="0472576B" w14:textId="06A48541" w:rsidR="794EAE0C" w:rsidRDefault="794EAE0C" w:rsidP="794EAE0C"/>
    <w:p w14:paraId="4E0B835C" w14:textId="07BBA916" w:rsidR="794EAE0C" w:rsidRDefault="794EAE0C" w:rsidP="794EAE0C">
      <w:pPr>
        <w:pStyle w:val="Akapitzlist"/>
        <w:numPr>
          <w:ilvl w:val="0"/>
          <w:numId w:val="7"/>
        </w:numPr>
      </w:pPr>
      <w:r>
        <w:t>Elektryka</w:t>
      </w:r>
    </w:p>
    <w:p w14:paraId="1057E78C" w14:textId="41E34A6A" w:rsidR="794EAE0C" w:rsidRDefault="794EAE0C" w:rsidP="794EAE0C">
      <w:r>
        <w:t>Elektryka odnosi się do:</w:t>
      </w:r>
    </w:p>
    <w:p w14:paraId="690B6D42" w14:textId="6D0FC1D0" w:rsidR="794EAE0C" w:rsidRDefault="794EAE0C" w:rsidP="794EAE0C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t>rozwój układów elektronicznych</w:t>
      </w:r>
    </w:p>
    <w:p w14:paraId="203CFB61" w14:textId="2BA0BEE0" w:rsidR="794EAE0C" w:rsidRDefault="794EAE0C" w:rsidP="794EAE0C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t>normalizacja oraz unifikacja stosowanych układów</w:t>
      </w:r>
    </w:p>
    <w:p w14:paraId="1118396B" w14:textId="53AE7B49" w:rsidR="794EAE0C" w:rsidRDefault="794EAE0C" w:rsidP="794EAE0C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t>zasady projektowania</w:t>
      </w:r>
    </w:p>
    <w:p w14:paraId="7580F1EE" w14:textId="6628D2E5" w:rsidR="794EAE0C" w:rsidRDefault="794EAE0C" w:rsidP="794EAE0C">
      <w:r>
        <w:lastRenderedPageBreak/>
        <w:t>Poniżej zawierają się cele w tabeli</w:t>
      </w:r>
    </w:p>
    <w:tbl>
      <w:tblPr>
        <w:tblStyle w:val="Tabela-Siatka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694"/>
        <w:gridCol w:w="4252"/>
        <w:gridCol w:w="1134"/>
        <w:gridCol w:w="992"/>
      </w:tblGrid>
      <w:tr w:rsidR="0090590E" w14:paraId="3A4A7D03" w14:textId="77777777" w:rsidTr="00EA192B">
        <w:tc>
          <w:tcPr>
            <w:tcW w:w="567" w:type="dxa"/>
          </w:tcPr>
          <w:p w14:paraId="24AEE4BB" w14:textId="77777777" w:rsidR="0090590E" w:rsidRDefault="0090590E" w:rsidP="00EA192B">
            <w:r>
              <w:t>Nr</w:t>
            </w:r>
          </w:p>
        </w:tc>
        <w:tc>
          <w:tcPr>
            <w:tcW w:w="1701" w:type="dxa"/>
          </w:tcPr>
          <w:p w14:paraId="6489ACCD" w14:textId="77777777" w:rsidR="0090590E" w:rsidRDefault="0090590E" w:rsidP="00EA192B">
            <w:r>
              <w:t>Opis Skrócony</w:t>
            </w:r>
          </w:p>
        </w:tc>
        <w:tc>
          <w:tcPr>
            <w:tcW w:w="2694" w:type="dxa"/>
          </w:tcPr>
          <w:p w14:paraId="10B730A2" w14:textId="77777777" w:rsidR="0090590E" w:rsidRDefault="0090590E" w:rsidP="00EA192B">
            <w:r>
              <w:t>Opis dokładny</w:t>
            </w:r>
          </w:p>
        </w:tc>
        <w:tc>
          <w:tcPr>
            <w:tcW w:w="4252" w:type="dxa"/>
          </w:tcPr>
          <w:p w14:paraId="5ED16980" w14:textId="77777777" w:rsidR="0090590E" w:rsidRDefault="0090590E" w:rsidP="00EA192B">
            <w:r>
              <w:t>Cele wyznaczające osiągnięcie</w:t>
            </w:r>
          </w:p>
        </w:tc>
        <w:tc>
          <w:tcPr>
            <w:tcW w:w="1134" w:type="dxa"/>
          </w:tcPr>
          <w:p w14:paraId="22C94B9D" w14:textId="77777777" w:rsidR="0090590E" w:rsidRDefault="0090590E" w:rsidP="00EA192B">
            <w:r>
              <w:t>Docelowa data zakończenia</w:t>
            </w:r>
          </w:p>
        </w:tc>
        <w:tc>
          <w:tcPr>
            <w:tcW w:w="992" w:type="dxa"/>
          </w:tcPr>
          <w:p w14:paraId="1F668008" w14:textId="77777777" w:rsidR="0090590E" w:rsidRDefault="0090590E" w:rsidP="00EA192B">
            <w:r>
              <w:t>Data zakończenia</w:t>
            </w:r>
          </w:p>
        </w:tc>
      </w:tr>
      <w:tr w:rsidR="0090590E" w14:paraId="216EEDF2" w14:textId="77777777" w:rsidTr="00EA192B">
        <w:tc>
          <w:tcPr>
            <w:tcW w:w="567" w:type="dxa"/>
          </w:tcPr>
          <w:p w14:paraId="56AAA837" w14:textId="739834DA" w:rsidR="0090590E" w:rsidRDefault="0090590E" w:rsidP="00EA192B">
            <w:r>
              <w:t>1</w:t>
            </w:r>
          </w:p>
        </w:tc>
        <w:tc>
          <w:tcPr>
            <w:tcW w:w="1701" w:type="dxa"/>
          </w:tcPr>
          <w:p w14:paraId="6C0434CC" w14:textId="03F72C15" w:rsidR="0090590E" w:rsidRDefault="0090590E" w:rsidP="00EA192B">
            <w:r>
              <w:t xml:space="preserve">Szablony układów </w:t>
            </w:r>
            <w:r w:rsidR="00902723">
              <w:t>eklektycznych</w:t>
            </w:r>
          </w:p>
        </w:tc>
        <w:tc>
          <w:tcPr>
            <w:tcW w:w="2694" w:type="dxa"/>
          </w:tcPr>
          <w:p w14:paraId="786A68BF" w14:textId="05274F4D" w:rsidR="0090590E" w:rsidRDefault="0090590E" w:rsidP="00EA192B">
            <w:r>
              <w:t>Stworzenie szablonu poszczególnych modułów elektryczny w formie makr w programie SolidWorks</w:t>
            </w:r>
          </w:p>
        </w:tc>
        <w:tc>
          <w:tcPr>
            <w:tcW w:w="4252" w:type="dxa"/>
          </w:tcPr>
          <w:p w14:paraId="44EB2DE7" w14:textId="2D4B9ED6" w:rsidR="0090590E" w:rsidRDefault="0090590E" w:rsidP="00EA192B">
            <w:pPr>
              <w:pStyle w:val="Akapitzlist"/>
              <w:ind w:left="0"/>
            </w:pPr>
            <w:r>
              <w:t>- Makro dla układu napędowego Estun- Fatek</w:t>
            </w:r>
          </w:p>
          <w:p w14:paraId="6ACFD831" w14:textId="0EFE52E9" w:rsidR="0090590E" w:rsidRDefault="0090590E" w:rsidP="00EA192B">
            <w:pPr>
              <w:pStyle w:val="Akapitzlist"/>
              <w:ind w:left="0"/>
            </w:pPr>
            <w:r>
              <w:t>- Makro dla układu napędowego Krokowy-Fatek</w:t>
            </w:r>
          </w:p>
          <w:p w14:paraId="58B1634B" w14:textId="07A2E380" w:rsidR="0090590E" w:rsidRDefault="0090590E" w:rsidP="00EA192B">
            <w:pPr>
              <w:pStyle w:val="Akapitzlist"/>
              <w:ind w:left="0"/>
            </w:pPr>
            <w:r>
              <w:t>- Makro dla układu napędowego Estun-TrioMotion</w:t>
            </w:r>
          </w:p>
        </w:tc>
        <w:tc>
          <w:tcPr>
            <w:tcW w:w="1134" w:type="dxa"/>
          </w:tcPr>
          <w:p w14:paraId="283B0A1E" w14:textId="0C1572ED" w:rsidR="0090590E" w:rsidRDefault="00902723" w:rsidP="00EA192B">
            <w:r>
              <w:t>01.08.2022</w:t>
            </w:r>
          </w:p>
        </w:tc>
        <w:tc>
          <w:tcPr>
            <w:tcW w:w="992" w:type="dxa"/>
          </w:tcPr>
          <w:p w14:paraId="7BFFDA84" w14:textId="77777777" w:rsidR="0090590E" w:rsidRDefault="0090590E" w:rsidP="00EA192B"/>
        </w:tc>
      </w:tr>
      <w:tr w:rsidR="0090590E" w14:paraId="52EFF06D" w14:textId="77777777" w:rsidTr="00EA192B">
        <w:tc>
          <w:tcPr>
            <w:tcW w:w="567" w:type="dxa"/>
          </w:tcPr>
          <w:p w14:paraId="37AB1749" w14:textId="3C62E2D1" w:rsidR="0090590E" w:rsidRDefault="00902723" w:rsidP="00EA192B">
            <w:r>
              <w:t>2</w:t>
            </w:r>
          </w:p>
        </w:tc>
        <w:tc>
          <w:tcPr>
            <w:tcW w:w="1701" w:type="dxa"/>
          </w:tcPr>
          <w:p w14:paraId="39A9121A" w14:textId="7FC417B3" w:rsidR="0090590E" w:rsidRDefault="00902723" w:rsidP="00EA192B">
            <w:r>
              <w:t>Narzędzia do obliczenia przewodów</w:t>
            </w:r>
          </w:p>
        </w:tc>
        <w:tc>
          <w:tcPr>
            <w:tcW w:w="2694" w:type="dxa"/>
          </w:tcPr>
          <w:p w14:paraId="26284D55" w14:textId="0DA969A6" w:rsidR="0090590E" w:rsidRDefault="00902723" w:rsidP="00EA192B">
            <w:r>
              <w:t>Stworzenie excela do obliczania przekroju przewodów w zależności od obciążenia</w:t>
            </w:r>
          </w:p>
        </w:tc>
        <w:tc>
          <w:tcPr>
            <w:tcW w:w="4252" w:type="dxa"/>
          </w:tcPr>
          <w:p w14:paraId="66E25249" w14:textId="712B8ADB" w:rsidR="0090590E" w:rsidRDefault="00902723" w:rsidP="00EA192B">
            <w:r>
              <w:t>- Excel do wpisywania obciążenia przewodu, rodzaju zabezpieczenia, ułożenia kabla do obliczenia jego min max przekroju</w:t>
            </w:r>
          </w:p>
        </w:tc>
        <w:tc>
          <w:tcPr>
            <w:tcW w:w="1134" w:type="dxa"/>
          </w:tcPr>
          <w:p w14:paraId="137B9D0E" w14:textId="16ADD919" w:rsidR="0090590E" w:rsidRDefault="00902723" w:rsidP="00EA192B">
            <w:r>
              <w:t>01.08.2022</w:t>
            </w:r>
          </w:p>
        </w:tc>
        <w:tc>
          <w:tcPr>
            <w:tcW w:w="992" w:type="dxa"/>
          </w:tcPr>
          <w:p w14:paraId="0844D018" w14:textId="77777777" w:rsidR="0090590E" w:rsidRDefault="0090590E" w:rsidP="00EA192B"/>
        </w:tc>
      </w:tr>
      <w:tr w:rsidR="0090590E" w14:paraId="460AE449" w14:textId="77777777" w:rsidTr="00EA192B">
        <w:tc>
          <w:tcPr>
            <w:tcW w:w="567" w:type="dxa"/>
          </w:tcPr>
          <w:p w14:paraId="59E758EB" w14:textId="266E4D1B" w:rsidR="0090590E" w:rsidRDefault="00902723" w:rsidP="00EA192B">
            <w:r>
              <w:t>3</w:t>
            </w:r>
          </w:p>
        </w:tc>
        <w:tc>
          <w:tcPr>
            <w:tcW w:w="1701" w:type="dxa"/>
          </w:tcPr>
          <w:p w14:paraId="1B4B089D" w14:textId="26E6824E" w:rsidR="0090590E" w:rsidRDefault="00902723" w:rsidP="00EA192B">
            <w:r>
              <w:t>Stanowisko na przewody</w:t>
            </w:r>
          </w:p>
        </w:tc>
        <w:tc>
          <w:tcPr>
            <w:tcW w:w="2694" w:type="dxa"/>
          </w:tcPr>
          <w:p w14:paraId="28962F53" w14:textId="77A6E2DF" w:rsidR="0090590E" w:rsidRDefault="00902723" w:rsidP="00EA192B">
            <w:r>
              <w:t>Zbudowanie stanowiska do szycia szaf sterowniczych</w:t>
            </w:r>
          </w:p>
        </w:tc>
        <w:tc>
          <w:tcPr>
            <w:tcW w:w="4252" w:type="dxa"/>
          </w:tcPr>
          <w:p w14:paraId="2497C510" w14:textId="77777777" w:rsidR="0090590E" w:rsidRDefault="00902723" w:rsidP="00EA192B">
            <w:r>
              <w:t>- Zrobienie ergonomicznego stanowiska na przechowywanie przewodów i szycie szaf</w:t>
            </w:r>
          </w:p>
          <w:p w14:paraId="02F61809" w14:textId="06E539F5" w:rsidR="00902723" w:rsidRDefault="00902723" w:rsidP="00EA192B">
            <w:r>
              <w:t>- Umożliwienie wymiennego stosowanie przewodów utrzymywania tablicy na najwieksza szafe jaka używamy</w:t>
            </w:r>
          </w:p>
        </w:tc>
        <w:tc>
          <w:tcPr>
            <w:tcW w:w="1134" w:type="dxa"/>
          </w:tcPr>
          <w:p w14:paraId="3604D2D5" w14:textId="08F92388" w:rsidR="0090590E" w:rsidRDefault="00902723" w:rsidP="00EA192B">
            <w:r>
              <w:t>01.09.2022</w:t>
            </w:r>
          </w:p>
        </w:tc>
        <w:tc>
          <w:tcPr>
            <w:tcW w:w="992" w:type="dxa"/>
          </w:tcPr>
          <w:p w14:paraId="72190CBF" w14:textId="77777777" w:rsidR="0090590E" w:rsidRDefault="0090590E" w:rsidP="00EA192B"/>
        </w:tc>
      </w:tr>
    </w:tbl>
    <w:p w14:paraId="3A392E9B" w14:textId="6DAD237B" w:rsidR="794EAE0C" w:rsidRDefault="794EAE0C" w:rsidP="794EAE0C"/>
    <w:p w14:paraId="5DEDD261" w14:textId="4A443A8B" w:rsidR="794EAE0C" w:rsidRDefault="794EAE0C" w:rsidP="794EAE0C">
      <w:pPr>
        <w:pStyle w:val="Akapitzlist"/>
        <w:numPr>
          <w:ilvl w:val="0"/>
          <w:numId w:val="7"/>
        </w:numPr>
      </w:pPr>
      <w:r>
        <w:t>Programowanie</w:t>
      </w:r>
    </w:p>
    <w:p w14:paraId="02545889" w14:textId="32CDB208" w:rsidR="794EAE0C" w:rsidRDefault="794EAE0C" w:rsidP="794EAE0C">
      <w:r>
        <w:t>Programowanie odnosi się do:</w:t>
      </w:r>
    </w:p>
    <w:p w14:paraId="73F631D2" w14:textId="149EC667" w:rsidR="794EAE0C" w:rsidRDefault="794EAE0C" w:rsidP="794EAE0C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>rozwój programów na maszyny</w:t>
      </w:r>
    </w:p>
    <w:p w14:paraId="675AD827" w14:textId="0925B00F" w:rsidR="794EAE0C" w:rsidRDefault="794EAE0C" w:rsidP="794EAE0C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>funkcjonalności dodatkowe</w:t>
      </w:r>
    </w:p>
    <w:p w14:paraId="24D604E0" w14:textId="2F96F08F" w:rsidR="794EAE0C" w:rsidRDefault="794EAE0C" w:rsidP="794EAE0C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>normalizacja działania programów</w:t>
      </w:r>
    </w:p>
    <w:p w14:paraId="1EC6A743" w14:textId="517CCCCA" w:rsidR="794EAE0C" w:rsidRDefault="794EAE0C" w:rsidP="00902723">
      <w:pPr>
        <w:pStyle w:val="Akapitzlist"/>
        <w:numPr>
          <w:ilvl w:val="0"/>
          <w:numId w:val="1"/>
        </w:numPr>
      </w:pPr>
      <w:r>
        <w:t>zasady projektowania</w:t>
      </w:r>
    </w:p>
    <w:p w14:paraId="3BC93753" w14:textId="77777777" w:rsidR="00902723" w:rsidRPr="00902723" w:rsidRDefault="00902723" w:rsidP="00902723">
      <w:pPr>
        <w:pStyle w:val="Akapitzlist"/>
      </w:pPr>
    </w:p>
    <w:p w14:paraId="250B4672" w14:textId="62C8EEC4" w:rsidR="794EAE0C" w:rsidRDefault="00902723" w:rsidP="794EAE0C">
      <w:r>
        <w:t>Poniżej zawierają się cele w tabeli</w:t>
      </w:r>
    </w:p>
    <w:tbl>
      <w:tblPr>
        <w:tblStyle w:val="Tabela-Siatka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694"/>
        <w:gridCol w:w="4252"/>
        <w:gridCol w:w="1134"/>
        <w:gridCol w:w="992"/>
      </w:tblGrid>
      <w:tr w:rsidR="00902723" w14:paraId="0B06003D" w14:textId="77777777" w:rsidTr="00EA192B">
        <w:tc>
          <w:tcPr>
            <w:tcW w:w="567" w:type="dxa"/>
          </w:tcPr>
          <w:p w14:paraId="70CF1952" w14:textId="77777777" w:rsidR="00902723" w:rsidRDefault="00902723" w:rsidP="00EA192B">
            <w:r>
              <w:t>Nr</w:t>
            </w:r>
          </w:p>
        </w:tc>
        <w:tc>
          <w:tcPr>
            <w:tcW w:w="1701" w:type="dxa"/>
          </w:tcPr>
          <w:p w14:paraId="540B5001" w14:textId="77777777" w:rsidR="00902723" w:rsidRDefault="00902723" w:rsidP="00EA192B">
            <w:r>
              <w:t>Opis Skrócony</w:t>
            </w:r>
          </w:p>
        </w:tc>
        <w:tc>
          <w:tcPr>
            <w:tcW w:w="2694" w:type="dxa"/>
          </w:tcPr>
          <w:p w14:paraId="510921E2" w14:textId="77777777" w:rsidR="00902723" w:rsidRDefault="00902723" w:rsidP="00EA192B">
            <w:r>
              <w:t>Opis dokładny</w:t>
            </w:r>
          </w:p>
        </w:tc>
        <w:tc>
          <w:tcPr>
            <w:tcW w:w="4252" w:type="dxa"/>
          </w:tcPr>
          <w:p w14:paraId="6665CE0A" w14:textId="77777777" w:rsidR="00902723" w:rsidRDefault="00902723" w:rsidP="00EA192B">
            <w:r>
              <w:t>Cele wyznaczające osiągnięcie</w:t>
            </w:r>
          </w:p>
        </w:tc>
        <w:tc>
          <w:tcPr>
            <w:tcW w:w="1134" w:type="dxa"/>
          </w:tcPr>
          <w:p w14:paraId="6A9E47E5" w14:textId="77777777" w:rsidR="00902723" w:rsidRDefault="00902723" w:rsidP="00EA192B">
            <w:r>
              <w:t>Docelowa data zakończenia</w:t>
            </w:r>
          </w:p>
        </w:tc>
        <w:tc>
          <w:tcPr>
            <w:tcW w:w="992" w:type="dxa"/>
          </w:tcPr>
          <w:p w14:paraId="55391C78" w14:textId="77777777" w:rsidR="00902723" w:rsidRDefault="00902723" w:rsidP="00EA192B">
            <w:r>
              <w:t>Data zakończenia</w:t>
            </w:r>
          </w:p>
        </w:tc>
      </w:tr>
      <w:tr w:rsidR="00902723" w14:paraId="13CE7DE1" w14:textId="77777777" w:rsidTr="00EA192B">
        <w:tc>
          <w:tcPr>
            <w:tcW w:w="567" w:type="dxa"/>
          </w:tcPr>
          <w:p w14:paraId="0043D312" w14:textId="1EABDA28" w:rsidR="00902723" w:rsidRDefault="00902723" w:rsidP="00EA192B">
            <w:r>
              <w:t>1</w:t>
            </w:r>
          </w:p>
        </w:tc>
        <w:tc>
          <w:tcPr>
            <w:tcW w:w="1701" w:type="dxa"/>
          </w:tcPr>
          <w:p w14:paraId="450501C7" w14:textId="5EC8B81C" w:rsidR="00902723" w:rsidRDefault="00C36F55" w:rsidP="00EA192B">
            <w:r>
              <w:t>Szablony programów</w:t>
            </w:r>
          </w:p>
        </w:tc>
        <w:tc>
          <w:tcPr>
            <w:tcW w:w="2694" w:type="dxa"/>
          </w:tcPr>
          <w:p w14:paraId="6C21F786" w14:textId="26C61967" w:rsidR="00902723" w:rsidRDefault="00C36F55" w:rsidP="00EA192B">
            <w:r>
              <w:t>Stworzenie szablonów z programu na maszyny 4.1</w:t>
            </w:r>
          </w:p>
        </w:tc>
        <w:tc>
          <w:tcPr>
            <w:tcW w:w="4252" w:type="dxa"/>
          </w:tcPr>
          <w:p w14:paraId="16AB2AF9" w14:textId="66BDA7D6" w:rsidR="00902723" w:rsidRDefault="00C36F55" w:rsidP="00EA192B">
            <w:pPr>
              <w:pStyle w:val="Akapitzlist"/>
              <w:ind w:left="0"/>
            </w:pPr>
            <w:r>
              <w:t xml:space="preserve">- Szablon przechowywania receptur z </w:t>
            </w:r>
            <w:r>
              <w:t>Winproladder</w:t>
            </w:r>
          </w:p>
          <w:p w14:paraId="46692BC8" w14:textId="16A1EF35" w:rsidR="00C36F55" w:rsidRDefault="00C36F55" w:rsidP="00EA192B">
            <w:pPr>
              <w:pStyle w:val="Akapitzlist"/>
              <w:ind w:left="0"/>
            </w:pPr>
            <w:r>
              <w:t>- Szablon przechodzenia przez kroki programu w Winproladder(stworzyć program na podstawie instrukcji programów krokowych)</w:t>
            </w:r>
          </w:p>
          <w:p w14:paraId="055271EA" w14:textId="1E7620F7" w:rsidR="00C36F55" w:rsidRDefault="00C36F55" w:rsidP="00EA192B">
            <w:pPr>
              <w:pStyle w:val="Akapitzlist"/>
              <w:ind w:left="0"/>
            </w:pPr>
            <w:r>
              <w:t>- Szablon programu Automation Studio planowania produkcji</w:t>
            </w:r>
          </w:p>
          <w:p w14:paraId="66109A29" w14:textId="77777777" w:rsidR="00C36F55" w:rsidRDefault="00C36F55" w:rsidP="00EA192B">
            <w:pPr>
              <w:pStyle w:val="Akapitzlist"/>
              <w:ind w:left="0"/>
            </w:pPr>
            <w:r>
              <w:t>- Szablon programu Automation Studio do napędów, ruchy proste</w:t>
            </w:r>
          </w:p>
          <w:p w14:paraId="704FA3DB" w14:textId="77777777" w:rsidR="00C36F55" w:rsidRDefault="00C36F55" w:rsidP="00EA192B">
            <w:pPr>
              <w:pStyle w:val="Akapitzlist"/>
              <w:ind w:left="0"/>
            </w:pPr>
            <w:r>
              <w:t xml:space="preserve">- </w:t>
            </w:r>
            <w:r>
              <w:t xml:space="preserve">Szablon programu Automation Studio do napędów, </w:t>
            </w:r>
            <w:r>
              <w:t>ruchy współzależne</w:t>
            </w:r>
          </w:p>
          <w:p w14:paraId="09388007" w14:textId="5991D243" w:rsidR="00C36F55" w:rsidRDefault="00C36F55" w:rsidP="00EA192B">
            <w:pPr>
              <w:pStyle w:val="Akapitzlist"/>
              <w:ind w:left="0"/>
            </w:pPr>
            <w:r>
              <w:t xml:space="preserve">- Szablon programu </w:t>
            </w:r>
            <w:r w:rsidR="00BD4577">
              <w:t xml:space="preserve">MotionPerfect </w:t>
            </w:r>
            <w:r>
              <w:t>do napędów, ruchy proste</w:t>
            </w:r>
          </w:p>
          <w:p w14:paraId="11BC30DE" w14:textId="36DE06B4" w:rsidR="00C36F55" w:rsidRDefault="00C36F55" w:rsidP="00EA192B">
            <w:pPr>
              <w:pStyle w:val="Akapitzlist"/>
              <w:ind w:left="0"/>
            </w:pPr>
            <w:r>
              <w:lastRenderedPageBreak/>
              <w:t xml:space="preserve">- Szablon programu </w:t>
            </w:r>
            <w:r w:rsidR="00BD4577">
              <w:t xml:space="preserve">MotionPerfect </w:t>
            </w:r>
            <w:r>
              <w:t>do napędów, ruchy współzależne</w:t>
            </w:r>
          </w:p>
          <w:p w14:paraId="203A9A3C" w14:textId="126BBC7F" w:rsidR="00C36F55" w:rsidRDefault="00C36F55" w:rsidP="00EA192B">
            <w:pPr>
              <w:pStyle w:val="Akapitzlist"/>
              <w:ind w:left="0"/>
            </w:pPr>
            <w:r>
              <w:t>- Szablon programu EasyBuilder do HMI, sterowanie start/stop</w:t>
            </w:r>
          </w:p>
          <w:p w14:paraId="56C4A491" w14:textId="5989EAF1" w:rsidR="00C36F55" w:rsidRDefault="00C36F55" w:rsidP="00EA192B">
            <w:pPr>
              <w:pStyle w:val="Akapitzlist"/>
              <w:ind w:left="0"/>
            </w:pPr>
            <w:r>
              <w:t xml:space="preserve">- </w:t>
            </w:r>
            <w:r>
              <w:t xml:space="preserve">Szablon programu EasyBuilder do HMI, </w:t>
            </w:r>
            <w:r>
              <w:t>Receptury w plikach, np. xml</w:t>
            </w:r>
          </w:p>
        </w:tc>
        <w:tc>
          <w:tcPr>
            <w:tcW w:w="1134" w:type="dxa"/>
          </w:tcPr>
          <w:p w14:paraId="50EA2E6F" w14:textId="3E6481E1" w:rsidR="00902723" w:rsidRDefault="00C93666" w:rsidP="00EA192B">
            <w:r>
              <w:lastRenderedPageBreak/>
              <w:t>01.12.2022</w:t>
            </w:r>
          </w:p>
        </w:tc>
        <w:tc>
          <w:tcPr>
            <w:tcW w:w="992" w:type="dxa"/>
          </w:tcPr>
          <w:p w14:paraId="43043769" w14:textId="77777777" w:rsidR="00902723" w:rsidRDefault="00902723" w:rsidP="00EA192B"/>
        </w:tc>
      </w:tr>
      <w:tr w:rsidR="00902723" w14:paraId="5B44456C" w14:textId="77777777" w:rsidTr="00EA192B">
        <w:tc>
          <w:tcPr>
            <w:tcW w:w="567" w:type="dxa"/>
          </w:tcPr>
          <w:p w14:paraId="73BFE632" w14:textId="30D75F38" w:rsidR="00902723" w:rsidRDefault="00C93666" w:rsidP="00EA192B">
            <w:r>
              <w:t>2</w:t>
            </w:r>
          </w:p>
        </w:tc>
        <w:tc>
          <w:tcPr>
            <w:tcW w:w="1701" w:type="dxa"/>
          </w:tcPr>
          <w:p w14:paraId="23EEF49E" w14:textId="4B4840B0" w:rsidR="00902723" w:rsidRDefault="00C93666" w:rsidP="00EA192B">
            <w:r>
              <w:t>Spisanie instrukcji uruchomienia programów</w:t>
            </w:r>
          </w:p>
        </w:tc>
        <w:tc>
          <w:tcPr>
            <w:tcW w:w="2694" w:type="dxa"/>
          </w:tcPr>
          <w:p w14:paraId="212B0CF8" w14:textId="7E614F4A" w:rsidR="00902723" w:rsidRDefault="00C93666" w:rsidP="00EA192B">
            <w:r>
              <w:t>Instrukcja uruchomienia programów do programowania</w:t>
            </w:r>
          </w:p>
        </w:tc>
        <w:tc>
          <w:tcPr>
            <w:tcW w:w="4252" w:type="dxa"/>
          </w:tcPr>
          <w:p w14:paraId="65E79912" w14:textId="77777777" w:rsidR="00902723" w:rsidRDefault="00C93666" w:rsidP="00EA192B">
            <w:r>
              <w:t>- Uruchomienie programu Winproladder z komunikacja RS232, TCPIP</w:t>
            </w:r>
          </w:p>
          <w:p w14:paraId="69B95140" w14:textId="77777777" w:rsidR="00C93666" w:rsidRDefault="00C93666" w:rsidP="00EA192B">
            <w:r>
              <w:t>- Uruchomienie programu SH300 z komunikacja RS232</w:t>
            </w:r>
          </w:p>
          <w:p w14:paraId="770A7374" w14:textId="77777777" w:rsidR="00C93666" w:rsidRDefault="00C93666" w:rsidP="00EA192B">
            <w:r>
              <w:t>- Uruchomienie programu AutomationStudio z komunikacją Ethernet</w:t>
            </w:r>
          </w:p>
          <w:p w14:paraId="0500F439" w14:textId="77777777" w:rsidR="00C93666" w:rsidRDefault="00C93666" w:rsidP="00EA192B">
            <w:r>
              <w:t>- Uruchomienie programu EasyBuilder z komunikacja Ethernet</w:t>
            </w:r>
          </w:p>
          <w:p w14:paraId="0B9D4915" w14:textId="2FAC051F" w:rsidR="00C93666" w:rsidRDefault="00C93666" w:rsidP="00EA192B">
            <w:r>
              <w:t>- Uruchomienie programu MotionPerfect z komunikacja Ethernet</w:t>
            </w:r>
          </w:p>
        </w:tc>
        <w:tc>
          <w:tcPr>
            <w:tcW w:w="1134" w:type="dxa"/>
          </w:tcPr>
          <w:p w14:paraId="2C096CF1" w14:textId="3506B2CB" w:rsidR="00902723" w:rsidRDefault="00C93666" w:rsidP="00EA192B">
            <w:r>
              <w:t>01.12.2022</w:t>
            </w:r>
          </w:p>
        </w:tc>
        <w:tc>
          <w:tcPr>
            <w:tcW w:w="992" w:type="dxa"/>
          </w:tcPr>
          <w:p w14:paraId="00A529E1" w14:textId="77777777" w:rsidR="00902723" w:rsidRDefault="00902723" w:rsidP="00EA192B"/>
        </w:tc>
      </w:tr>
      <w:tr w:rsidR="00902723" w14:paraId="5EF433C2" w14:textId="77777777" w:rsidTr="00EA192B">
        <w:tc>
          <w:tcPr>
            <w:tcW w:w="567" w:type="dxa"/>
          </w:tcPr>
          <w:p w14:paraId="65283246" w14:textId="3F64F22F" w:rsidR="00902723" w:rsidRDefault="00902723" w:rsidP="00EA192B"/>
        </w:tc>
        <w:tc>
          <w:tcPr>
            <w:tcW w:w="1701" w:type="dxa"/>
          </w:tcPr>
          <w:p w14:paraId="521D9E44" w14:textId="561A05FF" w:rsidR="00902723" w:rsidRDefault="00902723" w:rsidP="00EA192B"/>
        </w:tc>
        <w:tc>
          <w:tcPr>
            <w:tcW w:w="2694" w:type="dxa"/>
          </w:tcPr>
          <w:p w14:paraId="554D73B0" w14:textId="44464035" w:rsidR="00902723" w:rsidRDefault="00902723" w:rsidP="00EA192B"/>
        </w:tc>
        <w:tc>
          <w:tcPr>
            <w:tcW w:w="4252" w:type="dxa"/>
          </w:tcPr>
          <w:p w14:paraId="41FAE86B" w14:textId="15A3B43D" w:rsidR="00902723" w:rsidRDefault="00902723" w:rsidP="00EA192B"/>
        </w:tc>
        <w:tc>
          <w:tcPr>
            <w:tcW w:w="1134" w:type="dxa"/>
          </w:tcPr>
          <w:p w14:paraId="51B32ED5" w14:textId="5BFA9DEF" w:rsidR="00902723" w:rsidRDefault="00902723" w:rsidP="00EA192B"/>
        </w:tc>
        <w:tc>
          <w:tcPr>
            <w:tcW w:w="992" w:type="dxa"/>
          </w:tcPr>
          <w:p w14:paraId="621872AD" w14:textId="77777777" w:rsidR="00902723" w:rsidRDefault="00902723" w:rsidP="00EA192B"/>
        </w:tc>
      </w:tr>
    </w:tbl>
    <w:p w14:paraId="4C03CB72" w14:textId="48A0BD63" w:rsidR="00902723" w:rsidRDefault="00902723" w:rsidP="794EAE0C"/>
    <w:p w14:paraId="598E6B29" w14:textId="77777777" w:rsidR="00902723" w:rsidRDefault="00902723" w:rsidP="794EAE0C"/>
    <w:p w14:paraId="229182B8" w14:textId="3B29956C" w:rsidR="794EAE0C" w:rsidRDefault="794EAE0C" w:rsidP="794EAE0C">
      <w:pPr>
        <w:pStyle w:val="Akapitzlist"/>
        <w:numPr>
          <w:ilvl w:val="0"/>
          <w:numId w:val="7"/>
        </w:numPr>
      </w:pPr>
      <w:r>
        <w:t>Mechanika</w:t>
      </w:r>
    </w:p>
    <w:p w14:paraId="59AFE897" w14:textId="0648F9B2" w:rsidR="794EAE0C" w:rsidRDefault="794EAE0C" w:rsidP="794EAE0C">
      <w:r>
        <w:t>Mechanika odnosi się do:</w:t>
      </w:r>
    </w:p>
    <w:p w14:paraId="40C28AE8" w14:textId="3784D4AD" w:rsidR="794EAE0C" w:rsidRDefault="794EAE0C" w:rsidP="794EAE0C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t>rozwój układów mechanicznych</w:t>
      </w:r>
    </w:p>
    <w:p w14:paraId="24A94375" w14:textId="2BA0BEE0" w:rsidR="794EAE0C" w:rsidRDefault="794EAE0C" w:rsidP="794EAE0C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t>normalizacja oraz unifikacja stosowanych układów</w:t>
      </w:r>
    </w:p>
    <w:p w14:paraId="364649DB" w14:textId="53AE7B49" w:rsidR="794EAE0C" w:rsidRDefault="794EAE0C" w:rsidP="794EAE0C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t>zasady projektowania</w:t>
      </w:r>
    </w:p>
    <w:p w14:paraId="33E34125" w14:textId="6628D2E5" w:rsidR="794EAE0C" w:rsidRDefault="794EAE0C" w:rsidP="794EAE0C">
      <w:r>
        <w:t>Poniżej zawierają się cele w tabeli</w:t>
      </w:r>
    </w:p>
    <w:tbl>
      <w:tblPr>
        <w:tblStyle w:val="Tabela-Siatka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694"/>
        <w:gridCol w:w="4252"/>
        <w:gridCol w:w="1134"/>
        <w:gridCol w:w="992"/>
      </w:tblGrid>
      <w:tr w:rsidR="00BD4577" w14:paraId="29E098C9" w14:textId="77777777" w:rsidTr="00EA192B">
        <w:tc>
          <w:tcPr>
            <w:tcW w:w="567" w:type="dxa"/>
          </w:tcPr>
          <w:p w14:paraId="50026315" w14:textId="77777777" w:rsidR="00BD4577" w:rsidRDefault="00BD4577" w:rsidP="00EA192B">
            <w:r>
              <w:t>Nr</w:t>
            </w:r>
          </w:p>
        </w:tc>
        <w:tc>
          <w:tcPr>
            <w:tcW w:w="1701" w:type="dxa"/>
          </w:tcPr>
          <w:p w14:paraId="06A00934" w14:textId="77777777" w:rsidR="00BD4577" w:rsidRDefault="00BD4577" w:rsidP="00EA192B">
            <w:r>
              <w:t>Opis Skrócony</w:t>
            </w:r>
          </w:p>
        </w:tc>
        <w:tc>
          <w:tcPr>
            <w:tcW w:w="2694" w:type="dxa"/>
          </w:tcPr>
          <w:p w14:paraId="448DCAEF" w14:textId="77777777" w:rsidR="00BD4577" w:rsidRDefault="00BD4577" w:rsidP="00EA192B">
            <w:r>
              <w:t>Opis dokładny</w:t>
            </w:r>
          </w:p>
        </w:tc>
        <w:tc>
          <w:tcPr>
            <w:tcW w:w="4252" w:type="dxa"/>
          </w:tcPr>
          <w:p w14:paraId="0EAF11C3" w14:textId="77777777" w:rsidR="00BD4577" w:rsidRDefault="00BD4577" w:rsidP="00EA192B">
            <w:r>
              <w:t>Cele wyznaczające osiągnięcie</w:t>
            </w:r>
          </w:p>
        </w:tc>
        <w:tc>
          <w:tcPr>
            <w:tcW w:w="1134" w:type="dxa"/>
          </w:tcPr>
          <w:p w14:paraId="6D491EA2" w14:textId="77777777" w:rsidR="00BD4577" w:rsidRDefault="00BD4577" w:rsidP="00EA192B">
            <w:r>
              <w:t>Docelowa data zakończenia</w:t>
            </w:r>
          </w:p>
        </w:tc>
        <w:tc>
          <w:tcPr>
            <w:tcW w:w="992" w:type="dxa"/>
          </w:tcPr>
          <w:p w14:paraId="292920EB" w14:textId="77777777" w:rsidR="00BD4577" w:rsidRDefault="00BD4577" w:rsidP="00EA192B">
            <w:r>
              <w:t>Data zakończenia</w:t>
            </w:r>
          </w:p>
        </w:tc>
      </w:tr>
      <w:tr w:rsidR="00BD4577" w14:paraId="6181EE8E" w14:textId="77777777" w:rsidTr="00EA192B">
        <w:tc>
          <w:tcPr>
            <w:tcW w:w="567" w:type="dxa"/>
          </w:tcPr>
          <w:p w14:paraId="28522073" w14:textId="4AF83D8C" w:rsidR="00BD4577" w:rsidRDefault="00BD4577" w:rsidP="00EA192B">
            <w:r>
              <w:t>1</w:t>
            </w:r>
          </w:p>
        </w:tc>
        <w:tc>
          <w:tcPr>
            <w:tcW w:w="1701" w:type="dxa"/>
          </w:tcPr>
          <w:p w14:paraId="71B3B5EA" w14:textId="02D51E14" w:rsidR="00BD4577" w:rsidRDefault="00BD4577" w:rsidP="00EA192B">
            <w:r>
              <w:t>Szablony układów napędowych</w:t>
            </w:r>
          </w:p>
        </w:tc>
        <w:tc>
          <w:tcPr>
            <w:tcW w:w="2694" w:type="dxa"/>
          </w:tcPr>
          <w:p w14:paraId="1656BF8E" w14:textId="511CA9E7" w:rsidR="00BD4577" w:rsidRDefault="00BD4577" w:rsidP="00EA192B">
            <w:r>
              <w:t xml:space="preserve">Stworzenie szablonu </w:t>
            </w:r>
            <w:r w:rsidR="00B60DF6">
              <w:t xml:space="preserve">skalowalnego </w:t>
            </w:r>
            <w:r>
              <w:t>układu napędowego</w:t>
            </w:r>
            <w:r w:rsidR="00B60DF6">
              <w:t xml:space="preserve"> obrotowego oraz liniowego</w:t>
            </w:r>
          </w:p>
        </w:tc>
        <w:tc>
          <w:tcPr>
            <w:tcW w:w="4252" w:type="dxa"/>
          </w:tcPr>
          <w:p w14:paraId="2F4C8300" w14:textId="77777777" w:rsidR="00BD4577" w:rsidRDefault="00B60DF6" w:rsidP="00EA192B">
            <w:pPr>
              <w:pStyle w:val="Akapitzlist"/>
              <w:ind w:left="0"/>
            </w:pPr>
            <w:r>
              <w:t>- Szablon układu napędowego, liniowego, na śrubie trapezowej, skalowalnego do przesuwu w zakresie 0,2-1m</w:t>
            </w:r>
          </w:p>
          <w:p w14:paraId="7AA7BB68" w14:textId="77777777" w:rsidR="00B60DF6" w:rsidRDefault="00B60DF6" w:rsidP="00EA192B">
            <w:pPr>
              <w:pStyle w:val="Akapitzlist"/>
              <w:ind w:left="0"/>
            </w:pPr>
            <w:r>
              <w:t xml:space="preserve">- </w:t>
            </w:r>
            <w:r>
              <w:t xml:space="preserve">Szablon układu napędowego, liniowego, na </w:t>
            </w:r>
            <w:r>
              <w:t>listwie zębatej</w:t>
            </w:r>
            <w:r>
              <w:t>, skalowalnego do przesuwu w zakresie 1</w:t>
            </w:r>
            <w:r>
              <w:t>-10</w:t>
            </w:r>
            <w:r>
              <w:t>m</w:t>
            </w:r>
          </w:p>
          <w:p w14:paraId="2A17D222" w14:textId="4B97FA16" w:rsidR="00B60DF6" w:rsidRDefault="00B60DF6" w:rsidP="00EA192B">
            <w:pPr>
              <w:pStyle w:val="Akapitzlist"/>
              <w:ind w:left="0"/>
            </w:pPr>
            <w:r>
              <w:t xml:space="preserve">- </w:t>
            </w:r>
            <w:r>
              <w:t xml:space="preserve">Szablon układu napędowego, </w:t>
            </w:r>
            <w:r>
              <w:t>obrotowego</w:t>
            </w:r>
            <w:r>
              <w:t xml:space="preserve">, </w:t>
            </w:r>
            <w:r>
              <w:t>na przekładni ślimakowej</w:t>
            </w:r>
            <w:r>
              <w:t xml:space="preserve">, </w:t>
            </w:r>
          </w:p>
        </w:tc>
        <w:tc>
          <w:tcPr>
            <w:tcW w:w="1134" w:type="dxa"/>
          </w:tcPr>
          <w:p w14:paraId="6EE5354B" w14:textId="64DDA87A" w:rsidR="00BD4577" w:rsidRDefault="00B60DF6" w:rsidP="00EA192B">
            <w:r>
              <w:t>01.12.2022</w:t>
            </w:r>
          </w:p>
        </w:tc>
        <w:tc>
          <w:tcPr>
            <w:tcW w:w="992" w:type="dxa"/>
          </w:tcPr>
          <w:p w14:paraId="6A3A815E" w14:textId="77777777" w:rsidR="00BD4577" w:rsidRDefault="00BD4577" w:rsidP="00EA192B"/>
        </w:tc>
      </w:tr>
      <w:tr w:rsidR="00BD4577" w14:paraId="764CB920" w14:textId="77777777" w:rsidTr="00EA192B">
        <w:tc>
          <w:tcPr>
            <w:tcW w:w="567" w:type="dxa"/>
          </w:tcPr>
          <w:p w14:paraId="50A99DA5" w14:textId="26953ED7" w:rsidR="00BD4577" w:rsidRDefault="00B60DF6" w:rsidP="00EA192B">
            <w:r>
              <w:t>2</w:t>
            </w:r>
          </w:p>
        </w:tc>
        <w:tc>
          <w:tcPr>
            <w:tcW w:w="1701" w:type="dxa"/>
          </w:tcPr>
          <w:p w14:paraId="1611978A" w14:textId="1C80C338" w:rsidR="00BD4577" w:rsidRDefault="00B60DF6" w:rsidP="00EA192B">
            <w:r>
              <w:t>Szablony obudów</w:t>
            </w:r>
          </w:p>
        </w:tc>
        <w:tc>
          <w:tcPr>
            <w:tcW w:w="2694" w:type="dxa"/>
          </w:tcPr>
          <w:p w14:paraId="3BEF3F62" w14:textId="05009C1E" w:rsidR="00BD4577" w:rsidRDefault="00FB0516" w:rsidP="00EA192B">
            <w:r>
              <w:t>Stworzenie szablonu obudów pod maszyny</w:t>
            </w:r>
          </w:p>
        </w:tc>
        <w:tc>
          <w:tcPr>
            <w:tcW w:w="4252" w:type="dxa"/>
          </w:tcPr>
          <w:p w14:paraId="5DBA67F9" w14:textId="6C4A26E1" w:rsidR="00BD4577" w:rsidRDefault="00FB0516" w:rsidP="00EA192B">
            <w:r>
              <w:t>- Szablony obwód na 3 rozmiary skalowalnych z drzwiami uchylanymi w rozmiarze 1x1x1m do 2x2x2m</w:t>
            </w:r>
          </w:p>
          <w:p w14:paraId="4F294CF7" w14:textId="4B6C7B50" w:rsidR="00FB0516" w:rsidRDefault="00FB0516" w:rsidP="00EA192B">
            <w:r>
              <w:t xml:space="preserve">- </w:t>
            </w:r>
            <w:r>
              <w:t xml:space="preserve">Szablony obwód na 3 rozmiary skalowalnych z drzwiami </w:t>
            </w:r>
            <w:r>
              <w:t>odsuwanymi pionowo</w:t>
            </w:r>
            <w:r>
              <w:t xml:space="preserve"> w rozmiarze 1x</w:t>
            </w:r>
            <w:r w:rsidR="00F107B6">
              <w:t>2</w:t>
            </w:r>
            <w:r>
              <w:t>x1m do 1x</w:t>
            </w:r>
            <w:r>
              <w:t>2</w:t>
            </w:r>
            <w:r>
              <w:t>x5m</w:t>
            </w:r>
          </w:p>
        </w:tc>
        <w:tc>
          <w:tcPr>
            <w:tcW w:w="1134" w:type="dxa"/>
          </w:tcPr>
          <w:p w14:paraId="7E7A7931" w14:textId="37E179CF" w:rsidR="00BD4577" w:rsidRDefault="00287EBB" w:rsidP="00EA192B">
            <w:r>
              <w:t>01.12.2022</w:t>
            </w:r>
          </w:p>
        </w:tc>
        <w:tc>
          <w:tcPr>
            <w:tcW w:w="992" w:type="dxa"/>
          </w:tcPr>
          <w:p w14:paraId="3B88485C" w14:textId="77777777" w:rsidR="00BD4577" w:rsidRDefault="00BD4577" w:rsidP="00EA192B"/>
        </w:tc>
      </w:tr>
      <w:tr w:rsidR="00866F0C" w14:paraId="2F45E6E2" w14:textId="77777777" w:rsidTr="00EA192B">
        <w:tc>
          <w:tcPr>
            <w:tcW w:w="567" w:type="dxa"/>
          </w:tcPr>
          <w:p w14:paraId="7866FA4E" w14:textId="40CD3050" w:rsidR="00866F0C" w:rsidRDefault="00866F0C" w:rsidP="00866F0C">
            <w:r>
              <w:t>3</w:t>
            </w:r>
          </w:p>
        </w:tc>
        <w:tc>
          <w:tcPr>
            <w:tcW w:w="1701" w:type="dxa"/>
          </w:tcPr>
          <w:p w14:paraId="219D81F1" w14:textId="42063788" w:rsidR="00866F0C" w:rsidRDefault="00866F0C" w:rsidP="00866F0C">
            <w:r>
              <w:t>Szablony prowadzenia przewodów</w:t>
            </w:r>
          </w:p>
        </w:tc>
        <w:tc>
          <w:tcPr>
            <w:tcW w:w="2694" w:type="dxa"/>
          </w:tcPr>
          <w:p w14:paraId="328EBAEA" w14:textId="21B8D87B" w:rsidR="00866F0C" w:rsidRDefault="00866F0C" w:rsidP="00866F0C">
            <w:r>
              <w:t>Stworzenie szablonu prowadzenia przewodów</w:t>
            </w:r>
          </w:p>
        </w:tc>
        <w:tc>
          <w:tcPr>
            <w:tcW w:w="4252" w:type="dxa"/>
          </w:tcPr>
          <w:p w14:paraId="0F8F9D74" w14:textId="77777777" w:rsidR="00866F0C" w:rsidRDefault="00866F0C" w:rsidP="00866F0C">
            <w:r>
              <w:t>- Szablon prowadzenia przewodów do obrotu masz 2x360stopni, przykład od szafy do głowicy A 4.1C</w:t>
            </w:r>
          </w:p>
          <w:p w14:paraId="11E38C23" w14:textId="77777777" w:rsidR="00866F0C" w:rsidRDefault="00866F0C" w:rsidP="00866F0C">
            <w:r>
              <w:lastRenderedPageBreak/>
              <w:t>- Szablon prowadzenia przewodów do układu liniowego w zakresie 0,2-1m</w:t>
            </w:r>
          </w:p>
          <w:p w14:paraId="26D71DA2" w14:textId="7281C25F" w:rsidR="00866F0C" w:rsidRDefault="00866F0C" w:rsidP="00866F0C">
            <w:r>
              <w:t xml:space="preserve">- </w:t>
            </w:r>
            <w:r>
              <w:t xml:space="preserve">Szablon prowadzenia przewodów do układu liniowego w zakresie </w:t>
            </w:r>
            <w:r>
              <w:t>1-</w:t>
            </w:r>
            <w:r>
              <w:t>1</w:t>
            </w:r>
            <w:r>
              <w:t>0</w:t>
            </w:r>
            <w:r>
              <w:t>m</w:t>
            </w:r>
          </w:p>
          <w:p w14:paraId="28A57DF9" w14:textId="25988534" w:rsidR="00866F0C" w:rsidRDefault="00866F0C" w:rsidP="00866F0C"/>
        </w:tc>
        <w:tc>
          <w:tcPr>
            <w:tcW w:w="1134" w:type="dxa"/>
          </w:tcPr>
          <w:p w14:paraId="6FDE8090" w14:textId="61D596BB" w:rsidR="00866F0C" w:rsidRDefault="00866F0C" w:rsidP="00866F0C">
            <w:r>
              <w:lastRenderedPageBreak/>
              <w:t>01.12.2022</w:t>
            </w:r>
          </w:p>
        </w:tc>
        <w:tc>
          <w:tcPr>
            <w:tcW w:w="992" w:type="dxa"/>
          </w:tcPr>
          <w:p w14:paraId="45F6FC9D" w14:textId="77777777" w:rsidR="00866F0C" w:rsidRDefault="00866F0C" w:rsidP="00866F0C"/>
        </w:tc>
      </w:tr>
    </w:tbl>
    <w:p w14:paraId="09301742" w14:textId="02CBDE45" w:rsidR="794EAE0C" w:rsidRDefault="794EAE0C" w:rsidP="794EAE0C"/>
    <w:sectPr w:rsidR="794EA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626F"/>
    <w:multiLevelType w:val="hybridMultilevel"/>
    <w:tmpl w:val="1C52E24A"/>
    <w:lvl w:ilvl="0" w:tplc="CB143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4A0B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4C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28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89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B0E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D6D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C8B5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362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159C3"/>
    <w:multiLevelType w:val="hybridMultilevel"/>
    <w:tmpl w:val="B98E155E"/>
    <w:lvl w:ilvl="0" w:tplc="00389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80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3AF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922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846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D60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9C8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541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12A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263BD"/>
    <w:multiLevelType w:val="hybridMultilevel"/>
    <w:tmpl w:val="2C7E653E"/>
    <w:lvl w:ilvl="0" w:tplc="8C980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904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0C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E3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547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964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E2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FC6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E45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A609F"/>
    <w:multiLevelType w:val="hybridMultilevel"/>
    <w:tmpl w:val="F998E7D6"/>
    <w:lvl w:ilvl="0" w:tplc="96C0D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5AA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703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C9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06B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7C2A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2C1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506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CC9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B1DB8"/>
    <w:multiLevelType w:val="hybridMultilevel"/>
    <w:tmpl w:val="85B023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BB6C79"/>
    <w:multiLevelType w:val="hybridMultilevel"/>
    <w:tmpl w:val="6D8CF254"/>
    <w:lvl w:ilvl="0" w:tplc="17D23FBC">
      <w:start w:val="1"/>
      <w:numFmt w:val="decimal"/>
      <w:lvlText w:val="%1."/>
      <w:lvlJc w:val="left"/>
      <w:pPr>
        <w:ind w:left="720" w:hanging="360"/>
      </w:pPr>
    </w:lvl>
    <w:lvl w:ilvl="1" w:tplc="79BA7702">
      <w:start w:val="1"/>
      <w:numFmt w:val="lowerLetter"/>
      <w:lvlText w:val="%2."/>
      <w:lvlJc w:val="left"/>
      <w:pPr>
        <w:ind w:left="1440" w:hanging="360"/>
      </w:pPr>
    </w:lvl>
    <w:lvl w:ilvl="2" w:tplc="11006BE8">
      <w:start w:val="1"/>
      <w:numFmt w:val="lowerRoman"/>
      <w:lvlText w:val="%3."/>
      <w:lvlJc w:val="right"/>
      <w:pPr>
        <w:ind w:left="2160" w:hanging="180"/>
      </w:pPr>
    </w:lvl>
    <w:lvl w:ilvl="3" w:tplc="1A1AB0DA">
      <w:start w:val="1"/>
      <w:numFmt w:val="decimal"/>
      <w:lvlText w:val="%4."/>
      <w:lvlJc w:val="left"/>
      <w:pPr>
        <w:ind w:left="2880" w:hanging="360"/>
      </w:pPr>
    </w:lvl>
    <w:lvl w:ilvl="4" w:tplc="0E8C7D96">
      <w:start w:val="1"/>
      <w:numFmt w:val="lowerLetter"/>
      <w:lvlText w:val="%5."/>
      <w:lvlJc w:val="left"/>
      <w:pPr>
        <w:ind w:left="3600" w:hanging="360"/>
      </w:pPr>
    </w:lvl>
    <w:lvl w:ilvl="5" w:tplc="89447406">
      <w:start w:val="1"/>
      <w:numFmt w:val="lowerRoman"/>
      <w:lvlText w:val="%6."/>
      <w:lvlJc w:val="right"/>
      <w:pPr>
        <w:ind w:left="4320" w:hanging="180"/>
      </w:pPr>
    </w:lvl>
    <w:lvl w:ilvl="6" w:tplc="9F1C81E0">
      <w:start w:val="1"/>
      <w:numFmt w:val="decimal"/>
      <w:lvlText w:val="%7."/>
      <w:lvlJc w:val="left"/>
      <w:pPr>
        <w:ind w:left="5040" w:hanging="360"/>
      </w:pPr>
    </w:lvl>
    <w:lvl w:ilvl="7" w:tplc="EA2A1420">
      <w:start w:val="1"/>
      <w:numFmt w:val="lowerLetter"/>
      <w:lvlText w:val="%8."/>
      <w:lvlJc w:val="left"/>
      <w:pPr>
        <w:ind w:left="5760" w:hanging="360"/>
      </w:pPr>
    </w:lvl>
    <w:lvl w:ilvl="8" w:tplc="73FC174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D2B08"/>
    <w:multiLevelType w:val="hybridMultilevel"/>
    <w:tmpl w:val="3EF49370"/>
    <w:lvl w:ilvl="0" w:tplc="B0960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284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89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DA4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2E6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EAF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52CC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EE4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4C6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37FCB"/>
    <w:multiLevelType w:val="hybridMultilevel"/>
    <w:tmpl w:val="C2C23808"/>
    <w:lvl w:ilvl="0" w:tplc="E9F03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227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B23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E0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E6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D8B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68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20A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86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82275E"/>
    <w:rsid w:val="000528A4"/>
    <w:rsid w:val="001C3F7A"/>
    <w:rsid w:val="0026113B"/>
    <w:rsid w:val="00287EBB"/>
    <w:rsid w:val="002D4002"/>
    <w:rsid w:val="004947C3"/>
    <w:rsid w:val="005F75E1"/>
    <w:rsid w:val="00866F0C"/>
    <w:rsid w:val="00902723"/>
    <w:rsid w:val="0090590E"/>
    <w:rsid w:val="0091612B"/>
    <w:rsid w:val="00AB1D0E"/>
    <w:rsid w:val="00AE61C3"/>
    <w:rsid w:val="00B60DF6"/>
    <w:rsid w:val="00BB1A13"/>
    <w:rsid w:val="00BD4577"/>
    <w:rsid w:val="00C36F55"/>
    <w:rsid w:val="00C93666"/>
    <w:rsid w:val="00DA10FC"/>
    <w:rsid w:val="00DC0D80"/>
    <w:rsid w:val="00E421EF"/>
    <w:rsid w:val="00EF5389"/>
    <w:rsid w:val="00F107B6"/>
    <w:rsid w:val="00FB0516"/>
    <w:rsid w:val="5082275E"/>
    <w:rsid w:val="794EA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275E"/>
  <w15:chartTrackingRefBased/>
  <w15:docId w15:val="{21176862-DAC0-4CBA-B2E0-0EE9AE16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39"/>
    <w:rsid w:val="001C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1539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Stebelski</dc:creator>
  <cp:keywords/>
  <dc:description/>
  <cp:lastModifiedBy>Robert Stebelski</cp:lastModifiedBy>
  <cp:revision>6</cp:revision>
  <dcterms:created xsi:type="dcterms:W3CDTF">2022-04-03T07:39:00Z</dcterms:created>
  <dcterms:modified xsi:type="dcterms:W3CDTF">2022-04-03T09:09:00Z</dcterms:modified>
</cp:coreProperties>
</file>