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C3A983" w:rsidR="00B773B9" w:rsidRDefault="008D09D4">
      <w:pPr>
        <w:shd w:val="clear" w:color="auto" w:fill="FFFFFF"/>
        <w:spacing w:line="360" w:lineRule="auto"/>
        <w:ind w:left="4320" w:firstLine="720"/>
        <w:jc w:val="center"/>
        <w:rPr>
          <w:rFonts w:ascii="Signika" w:eastAsia="Signika" w:hAnsi="Signika" w:cs="Signika"/>
          <w:color w:val="1A1A1A"/>
        </w:rPr>
      </w:pPr>
      <w:r>
        <w:rPr>
          <w:rFonts w:ascii="Signika" w:eastAsia="Signika" w:hAnsi="Signika" w:cs="Signika"/>
          <w:color w:val="1A1A1A"/>
        </w:rPr>
        <w:t>Środa Śląska</w:t>
      </w:r>
      <w:r>
        <w:rPr>
          <w:rFonts w:ascii="Signika" w:eastAsia="Signika" w:hAnsi="Signika" w:cs="Signika"/>
          <w:color w:val="1A1A1A"/>
        </w:rPr>
        <w:t>, dnia 19.07.2023</w:t>
      </w:r>
      <w:r>
        <w:rPr>
          <w:rFonts w:ascii="Signika" w:eastAsia="Signika" w:hAnsi="Signika" w:cs="Signika"/>
          <w:color w:val="1A1A1A"/>
        </w:rPr>
        <w:t xml:space="preserve"> r.</w:t>
      </w:r>
    </w:p>
    <w:p w14:paraId="00000002" w14:textId="77777777" w:rsidR="00B773B9" w:rsidRDefault="008D09D4">
      <w:pPr>
        <w:shd w:val="clear" w:color="auto" w:fill="FFFFFF"/>
        <w:spacing w:line="360" w:lineRule="auto"/>
        <w:rPr>
          <w:rFonts w:ascii="Signika" w:eastAsia="Signika" w:hAnsi="Signika" w:cs="Signika"/>
          <w:color w:val="1A1A1A"/>
        </w:rPr>
      </w:pPr>
      <w:r>
        <w:rPr>
          <w:rFonts w:ascii="Signika" w:eastAsia="Signika" w:hAnsi="Signika" w:cs="Signika"/>
          <w:color w:val="1A1A1A"/>
        </w:rPr>
        <w:t> </w:t>
      </w:r>
    </w:p>
    <w:p w14:paraId="00000003" w14:textId="77777777" w:rsidR="00B773B9" w:rsidRDefault="00B773B9">
      <w:pPr>
        <w:shd w:val="clear" w:color="auto" w:fill="FFFFFF"/>
        <w:spacing w:line="360" w:lineRule="auto"/>
        <w:jc w:val="center"/>
        <w:rPr>
          <w:rFonts w:ascii="Signika" w:eastAsia="Signika" w:hAnsi="Signika" w:cs="Signika"/>
          <w:color w:val="1A1A1A"/>
        </w:rPr>
      </w:pPr>
    </w:p>
    <w:p w14:paraId="00000004" w14:textId="77777777" w:rsidR="00B773B9" w:rsidRDefault="00B773B9">
      <w:pPr>
        <w:shd w:val="clear" w:color="auto" w:fill="FFFFFF"/>
        <w:spacing w:line="360" w:lineRule="auto"/>
        <w:jc w:val="center"/>
        <w:rPr>
          <w:rFonts w:ascii="Signika" w:eastAsia="Signika" w:hAnsi="Signika" w:cs="Signika"/>
          <w:color w:val="1A1A1A"/>
        </w:rPr>
      </w:pPr>
    </w:p>
    <w:p w14:paraId="00000005" w14:textId="77777777" w:rsidR="00B773B9" w:rsidRDefault="00B773B9">
      <w:pPr>
        <w:shd w:val="clear" w:color="auto" w:fill="FFFFFF"/>
        <w:spacing w:line="360" w:lineRule="auto"/>
        <w:jc w:val="center"/>
        <w:rPr>
          <w:rFonts w:ascii="Signika" w:eastAsia="Signika" w:hAnsi="Signika" w:cs="Signika"/>
          <w:color w:val="1A1A1A"/>
        </w:rPr>
      </w:pPr>
    </w:p>
    <w:p w14:paraId="00000006" w14:textId="77777777" w:rsidR="00B773B9" w:rsidRDefault="00B773B9">
      <w:pPr>
        <w:shd w:val="clear" w:color="auto" w:fill="FFFFFF"/>
        <w:spacing w:line="360" w:lineRule="auto"/>
        <w:jc w:val="center"/>
        <w:rPr>
          <w:rFonts w:ascii="Signika" w:eastAsia="Signika" w:hAnsi="Signika" w:cs="Signika"/>
          <w:color w:val="1A1A1A"/>
        </w:rPr>
      </w:pPr>
    </w:p>
    <w:p w14:paraId="00000007" w14:textId="77777777" w:rsidR="00B773B9" w:rsidRDefault="008D09D4">
      <w:pPr>
        <w:shd w:val="clear" w:color="auto" w:fill="FFFFFF"/>
        <w:spacing w:line="360" w:lineRule="auto"/>
        <w:jc w:val="center"/>
        <w:rPr>
          <w:rFonts w:ascii="Signika" w:eastAsia="Signika" w:hAnsi="Signika" w:cs="Signika"/>
          <w:b/>
          <w:color w:val="1A1A1A"/>
        </w:rPr>
      </w:pPr>
      <w:r>
        <w:rPr>
          <w:rFonts w:ascii="Signika" w:eastAsia="Signika" w:hAnsi="Signika" w:cs="Signika"/>
          <w:b/>
          <w:color w:val="1A1A1A"/>
        </w:rPr>
        <w:t>Oświadczenie</w:t>
      </w:r>
    </w:p>
    <w:p w14:paraId="00000008" w14:textId="77777777" w:rsidR="00B773B9" w:rsidRDefault="008D09D4">
      <w:pPr>
        <w:shd w:val="clear" w:color="auto" w:fill="FFFFFF"/>
        <w:spacing w:line="360" w:lineRule="auto"/>
        <w:rPr>
          <w:rFonts w:ascii="Signika" w:eastAsia="Signika" w:hAnsi="Signika" w:cs="Signika"/>
          <w:color w:val="1A1A1A"/>
        </w:rPr>
      </w:pPr>
      <w:r>
        <w:rPr>
          <w:rFonts w:ascii="Signika" w:eastAsia="Signika" w:hAnsi="Signika" w:cs="Signika"/>
          <w:color w:val="1A1A1A"/>
        </w:rPr>
        <w:t> </w:t>
      </w:r>
    </w:p>
    <w:p w14:paraId="00000009" w14:textId="77777777" w:rsidR="00B773B9" w:rsidRDefault="00B773B9">
      <w:pPr>
        <w:shd w:val="clear" w:color="auto" w:fill="FFFFFF"/>
        <w:spacing w:line="360" w:lineRule="auto"/>
        <w:rPr>
          <w:rFonts w:ascii="Signika" w:eastAsia="Signika" w:hAnsi="Signika" w:cs="Signika"/>
          <w:color w:val="1A1A1A"/>
        </w:rPr>
      </w:pPr>
      <w:bookmarkStart w:id="0" w:name="_heading=h.d3brym26ce8u" w:colFirst="0" w:colLast="0"/>
      <w:bookmarkEnd w:id="0"/>
    </w:p>
    <w:p w14:paraId="0000000A" w14:textId="77777777" w:rsidR="00B773B9" w:rsidRDefault="00B773B9">
      <w:pPr>
        <w:shd w:val="clear" w:color="auto" w:fill="FFFFFF"/>
        <w:spacing w:line="360" w:lineRule="auto"/>
        <w:rPr>
          <w:rFonts w:ascii="Signika" w:eastAsia="Signika" w:hAnsi="Signika" w:cs="Signika"/>
          <w:color w:val="1A1A1A"/>
        </w:rPr>
      </w:pPr>
      <w:bookmarkStart w:id="1" w:name="_heading=h.sb7wzhhla3bu" w:colFirst="0" w:colLast="0"/>
      <w:bookmarkEnd w:id="1"/>
    </w:p>
    <w:p w14:paraId="0000000B" w14:textId="72C0DED5" w:rsidR="00B773B9" w:rsidRDefault="008D09D4">
      <w:pPr>
        <w:shd w:val="clear" w:color="auto" w:fill="FFFFFF"/>
        <w:spacing w:line="360" w:lineRule="auto"/>
        <w:rPr>
          <w:rFonts w:ascii="Signika" w:eastAsia="Signika" w:hAnsi="Signika" w:cs="Signika"/>
          <w:color w:val="1A1A1A"/>
        </w:rPr>
      </w:pPr>
      <w:bookmarkStart w:id="2" w:name="_heading=h.gjdgxs" w:colFirst="0" w:colLast="0"/>
      <w:bookmarkEnd w:id="2"/>
      <w:r>
        <w:rPr>
          <w:rFonts w:ascii="Signika" w:eastAsia="Signika" w:hAnsi="Signika" w:cs="Signika"/>
          <w:color w:val="1A1A1A"/>
        </w:rPr>
        <w:t>Zarząd spółki B&amp;R PROJEKT</w:t>
      </w:r>
      <w:r>
        <w:rPr>
          <w:rFonts w:ascii="Signika" w:eastAsia="Signika" w:hAnsi="Signika" w:cs="Signika"/>
          <w:color w:val="1A1A1A"/>
        </w:rPr>
        <w:t xml:space="preserve"> z siedzibą UL. Reymonta 4A; 55-300 Środa Śląska</w:t>
      </w:r>
      <w:r>
        <w:rPr>
          <w:rFonts w:ascii="Signika" w:eastAsia="Signika" w:hAnsi="Signika" w:cs="Signika"/>
          <w:color w:val="1A1A1A"/>
        </w:rPr>
        <w:t xml:space="preserve"> („Spółka”) w związku z prowadzonym postępowaniem rejestrowym przez Sąd Rejonowy w Środzie Śląskiej </w:t>
      </w:r>
      <w:r>
        <w:rPr>
          <w:rFonts w:ascii="Signika" w:eastAsia="Signika" w:hAnsi="Signika" w:cs="Signika"/>
          <w:color w:val="1A1A1A"/>
        </w:rPr>
        <w:t>oświadcza, iż Spółka nie jest cudzoziemcem w rozumieniu ustawy z dnia 24 marca 1920 roku o nabywaniu nieruchomości przez cudz</w:t>
      </w:r>
      <w:r>
        <w:rPr>
          <w:rFonts w:ascii="Signika" w:eastAsia="Signika" w:hAnsi="Signika" w:cs="Signika"/>
          <w:color w:val="1A1A1A"/>
        </w:rPr>
        <w:t>oziemców (Dz.U. z 2016 r. poz. 1061 i 2175).</w:t>
      </w:r>
    </w:p>
    <w:p w14:paraId="0000000C" w14:textId="77777777" w:rsidR="00B773B9" w:rsidRDefault="008D09D4">
      <w:pPr>
        <w:shd w:val="clear" w:color="auto" w:fill="FFFFFF"/>
        <w:spacing w:line="360" w:lineRule="auto"/>
        <w:rPr>
          <w:rFonts w:ascii="Signika" w:eastAsia="Signika" w:hAnsi="Signika" w:cs="Signika"/>
          <w:color w:val="1A1A1A"/>
        </w:rPr>
      </w:pPr>
      <w:r>
        <w:rPr>
          <w:rFonts w:ascii="Signika" w:eastAsia="Signika" w:hAnsi="Signika" w:cs="Signika"/>
          <w:color w:val="1A1A1A"/>
        </w:rPr>
        <w:t xml:space="preserve">                                                                                                                                                                                              </w:t>
      </w:r>
    </w:p>
    <w:p w14:paraId="0000000D" w14:textId="77777777" w:rsidR="00B773B9" w:rsidRDefault="00B773B9">
      <w:pPr>
        <w:shd w:val="clear" w:color="auto" w:fill="FFFFFF"/>
        <w:spacing w:line="360" w:lineRule="auto"/>
        <w:jc w:val="center"/>
        <w:rPr>
          <w:rFonts w:ascii="Signika" w:eastAsia="Signika" w:hAnsi="Signika" w:cs="Signika"/>
          <w:color w:val="1A1A1A"/>
        </w:rPr>
      </w:pPr>
    </w:p>
    <w:p w14:paraId="0000000E" w14:textId="77777777" w:rsidR="00B773B9" w:rsidRDefault="00B773B9">
      <w:pPr>
        <w:shd w:val="clear" w:color="auto" w:fill="FFFFFF"/>
        <w:spacing w:line="360" w:lineRule="auto"/>
        <w:jc w:val="center"/>
        <w:rPr>
          <w:rFonts w:ascii="Signika" w:eastAsia="Signika" w:hAnsi="Signika" w:cs="Signika"/>
          <w:color w:val="1A1A1A"/>
        </w:rPr>
      </w:pPr>
    </w:p>
    <w:p w14:paraId="0000000F" w14:textId="77777777" w:rsidR="00B773B9" w:rsidRDefault="008D09D4">
      <w:pPr>
        <w:shd w:val="clear" w:color="auto" w:fill="FFFFFF"/>
        <w:spacing w:line="360" w:lineRule="auto"/>
        <w:ind w:left="4320" w:firstLine="720"/>
        <w:jc w:val="center"/>
        <w:rPr>
          <w:rFonts w:ascii="Signika" w:eastAsia="Signika" w:hAnsi="Signika" w:cs="Signika"/>
          <w:color w:val="1A1A1A"/>
        </w:rPr>
      </w:pPr>
      <w:r>
        <w:rPr>
          <w:rFonts w:ascii="Signika" w:eastAsia="Signika" w:hAnsi="Signika" w:cs="Signika"/>
          <w:color w:val="1A1A1A"/>
        </w:rPr>
        <w:t>Zarząd</w:t>
      </w:r>
    </w:p>
    <w:p w14:paraId="00000010" w14:textId="77777777" w:rsidR="00B773B9" w:rsidRDefault="008D09D4">
      <w:pPr>
        <w:shd w:val="clear" w:color="auto" w:fill="FFFFFF"/>
        <w:spacing w:line="360" w:lineRule="auto"/>
        <w:ind w:left="4320" w:firstLine="720"/>
        <w:jc w:val="center"/>
        <w:rPr>
          <w:rFonts w:ascii="Signika" w:eastAsia="Signika" w:hAnsi="Signika" w:cs="Signika"/>
          <w:color w:val="1A1A1A"/>
        </w:rPr>
      </w:pPr>
      <w:r>
        <w:rPr>
          <w:rFonts w:ascii="Signika" w:eastAsia="Signika" w:hAnsi="Signika" w:cs="Signika"/>
          <w:color w:val="1A1A1A"/>
        </w:rPr>
        <w:t>……………………………</w:t>
      </w:r>
      <w:r>
        <w:rPr>
          <w:rFonts w:ascii="Signika" w:eastAsia="Signika" w:hAnsi="Signika" w:cs="Signika"/>
          <w:color w:val="1A1A1A"/>
        </w:rPr>
        <w:t>…………………</w:t>
      </w:r>
    </w:p>
    <w:p w14:paraId="00000011" w14:textId="77777777" w:rsidR="00B773B9" w:rsidRDefault="00B773B9">
      <w:pPr>
        <w:rPr>
          <w:rFonts w:ascii="Signika" w:eastAsia="Signika" w:hAnsi="Signika" w:cs="Signika"/>
        </w:rPr>
      </w:pPr>
    </w:p>
    <w:p w14:paraId="00000012" w14:textId="77777777" w:rsidR="00B773B9" w:rsidRDefault="00B773B9"/>
    <w:sectPr w:rsidR="00B773B9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ignika">
    <w:altName w:val="Calibri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3B9"/>
    <w:rsid w:val="000A27C9"/>
    <w:rsid w:val="008D09D4"/>
    <w:rsid w:val="00B7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A2D52"/>
  <w15:docId w15:val="{765232D8-EABF-4207-A64E-D58E5C27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nyWeb">
    <w:name w:val="Normal (Web)"/>
    <w:basedOn w:val="Normalny"/>
    <w:uiPriority w:val="99"/>
    <w:semiHidden/>
    <w:unhideWhenUsed/>
    <w:rsid w:val="004B5E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ogrubienie">
    <w:name w:val="Strong"/>
    <w:basedOn w:val="Domylnaczcionkaakapitu"/>
    <w:uiPriority w:val="22"/>
    <w:qFormat/>
    <w:rsid w:val="004B5E0D"/>
    <w:rPr>
      <w:b/>
      <w:bCs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DKGDbM8oJDqtKA+bt9+wp5PBmA==">AMUW2mVjo7YCqyGxv/9VJKS7eynzWhK3DEGHQxfcnt8lqUOMSaJ6tssGatmeP3s+Eb/TDovv+i3CJe6SDWcMMN6qggDGD5SFvdu8zm/Sn22lOPiDgNrOxlkUMbnyvc1rEH6wn/cKXaZ8RX03/Gh1/Rw4wZRr1YHVkJJThiScKeDSclfTmlsGv7E=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532</Characters>
  <Application>Microsoft Office Word</Application>
  <DocSecurity>4</DocSecurity>
  <Lines>4</Lines>
  <Paragraphs>1</Paragraphs>
  <ScaleCrop>false</ScaleCrop>
  <Company>RUD Ketten Rieger &amp; Dietz GmbH u. Co. KG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Marczewski</dc:creator>
  <cp:lastModifiedBy>Robert Stebelski</cp:lastModifiedBy>
  <cp:revision>2</cp:revision>
  <dcterms:created xsi:type="dcterms:W3CDTF">2023-07-18T13:45:00Z</dcterms:created>
  <dcterms:modified xsi:type="dcterms:W3CDTF">2023-07-18T13:45:00Z</dcterms:modified>
</cp:coreProperties>
</file>