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0F9CA" w14:textId="77777777" w:rsidR="00D844D7" w:rsidRPr="00215184" w:rsidRDefault="00D844D7" w:rsidP="002D7D7E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center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Лабораторный практикум: Блокирование активности портов (Windows)</w:t>
      </w:r>
    </w:p>
    <w:p w14:paraId="077BB7BE" w14:textId="77777777" w:rsidR="00D844D7" w:rsidRPr="00215184" w:rsidRDefault="00D844D7" w:rsidP="00215184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Цель работы:</w:t>
      </w:r>
      <w:r w:rsidRPr="00215184">
        <w:rPr>
          <w:rFonts w:eastAsia="Times New Roman" w:cs="Times New Roman"/>
          <w:sz w:val="28"/>
          <w:szCs w:val="28"/>
          <w:lang w:eastAsia="ru-RU"/>
        </w:rPr>
        <w:t xml:space="preserve"> Научиться использовать инструменты для блокирования нежелательных сетевых портов с использованием Windows Firewall и PowerShell, чтобы предотвратить несанкционированный доступ и повысить безопасность системы.</w:t>
      </w:r>
    </w:p>
    <w:p w14:paraId="61C0C091" w14:textId="77777777" w:rsidR="00D844D7" w:rsidRPr="00215184" w:rsidRDefault="00D844D7" w:rsidP="00215184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Порядок выполнения работы:</w:t>
      </w:r>
    </w:p>
    <w:p w14:paraId="3AA85DE2" w14:textId="77777777" w:rsidR="00D844D7" w:rsidRPr="00215184" w:rsidRDefault="00D844D7" w:rsidP="00215184">
      <w:pPr>
        <w:numPr>
          <w:ilvl w:val="0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Ознакомление с Windows Firewall</w:t>
      </w:r>
    </w:p>
    <w:p w14:paraId="68266D75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Откройте "Панель управления" и перейдите в раздел "Система и безопасность" &gt; "Брандмауэр Защитника Windows".</w:t>
      </w:r>
    </w:p>
    <w:p w14:paraId="6F18C017" w14:textId="7FBDB4BF" w:rsidR="002D7D7E" w:rsidRDefault="00215184" w:rsidP="002D7D7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215184">
        <w:rPr>
          <w:rFonts w:eastAsia="Times New Roman" w:cs="Times New Roman"/>
          <w:sz w:val="28"/>
          <w:szCs w:val="28"/>
          <w:lang w:eastAsia="ru-RU"/>
        </w:rPr>
        <w:drawing>
          <wp:inline distT="0" distB="0" distL="0" distR="0" wp14:anchorId="6FD85A1C" wp14:editId="0BC9BF8C">
            <wp:extent cx="5246855" cy="3293377"/>
            <wp:effectExtent l="0" t="0" r="0" b="2540"/>
            <wp:docPr id="124437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7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3039" cy="329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FAB00" w14:textId="43923227" w:rsidR="00215184" w:rsidRPr="002D7D7E" w:rsidRDefault="002D7D7E" w:rsidP="002D7D7E">
      <w:pPr>
        <w:pStyle w:val="a3"/>
      </w:pPr>
      <w:r w:rsidRPr="002D7D7E">
        <w:t xml:space="preserve">Рисунок </w:t>
      </w:r>
      <w:fldSimple w:instr=" SEQ Рисунок \* ARABIC ">
        <w:r w:rsidR="0096495E">
          <w:rPr>
            <w:noProof/>
          </w:rPr>
          <w:t>1</w:t>
        </w:r>
      </w:fldSimple>
      <w:r>
        <w:t xml:space="preserve">. </w:t>
      </w:r>
      <w:r w:rsidRPr="002D7D7E">
        <w:t>Брандмауэр Защитника Windows</w:t>
      </w:r>
    </w:p>
    <w:p w14:paraId="254210D9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Ознакомьтесь с настройками входящего и исходящего трафика.</w:t>
      </w:r>
    </w:p>
    <w:p w14:paraId="4E0E88D4" w14:textId="77777777" w:rsidR="00215184" w:rsidRPr="00215184" w:rsidRDefault="00215184" w:rsidP="00215184">
      <w:pPr>
        <w:tabs>
          <w:tab w:val="left" w:pos="993"/>
        </w:tabs>
        <w:spacing w:before="100" w:beforeAutospacing="1" w:after="100" w:afterAutospacing="1" w:line="360" w:lineRule="auto"/>
        <w:ind w:left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28D2B85" w14:textId="77777777" w:rsidR="00D844D7" w:rsidRPr="00215184" w:rsidRDefault="00D844D7" w:rsidP="00215184">
      <w:pPr>
        <w:numPr>
          <w:ilvl w:val="0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Блокирование портов с использованием Windows Firewall (графический интерфейс)</w:t>
      </w:r>
    </w:p>
    <w:p w14:paraId="2CCB9397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Откройте "Дополнительные параметры" брандмауэра.</w:t>
      </w:r>
    </w:p>
    <w:p w14:paraId="634319C3" w14:textId="77777777" w:rsidR="002D7D7E" w:rsidRDefault="006B2F98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6B2F98">
        <w:rPr>
          <w:rFonts w:eastAsia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427D219C" wp14:editId="0A7999CD">
            <wp:extent cx="5513705" cy="4149277"/>
            <wp:effectExtent l="0" t="0" r="0" b="3810"/>
            <wp:docPr id="108444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449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7960" cy="415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16C5" w14:textId="47F1CB83" w:rsidR="006B2F98" w:rsidRPr="00215184" w:rsidRDefault="002D7D7E" w:rsidP="002D7D7E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96495E">
          <w:rPr>
            <w:noProof/>
          </w:rPr>
          <w:t>2</w:t>
        </w:r>
      </w:fldSimple>
      <w:r>
        <w:t>. Дополнительные  параметры</w:t>
      </w:r>
    </w:p>
    <w:p w14:paraId="18E9CE84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Создайте новое правило для входящего трафика, выбрав "Порт".</w:t>
      </w:r>
    </w:p>
    <w:p w14:paraId="243ECD98" w14:textId="77777777" w:rsidR="0053131D" w:rsidRDefault="006B2F98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6B2F98">
        <w:rPr>
          <w:rFonts w:eastAsia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3AA1097" wp14:editId="5A154C8A">
            <wp:extent cx="5422265" cy="4409684"/>
            <wp:effectExtent l="0" t="0" r="6985" b="0"/>
            <wp:docPr id="520624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243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4745" cy="441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7C662" w14:textId="160D3849" w:rsidR="006B2F98" w:rsidRPr="00215184" w:rsidRDefault="0053131D" w:rsidP="0053131D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96495E">
          <w:rPr>
            <w:noProof/>
          </w:rPr>
          <w:t>3</w:t>
        </w:r>
      </w:fldSimple>
      <w:r>
        <w:t>. Создание правила</w:t>
      </w:r>
    </w:p>
    <w:p w14:paraId="5CA45C71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Укажите порт, который необходимо заблокировать (например, порт 21 для FTP).</w:t>
      </w:r>
    </w:p>
    <w:p w14:paraId="74EAF16B" w14:textId="77777777" w:rsidR="0053131D" w:rsidRDefault="006B2F98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6B2F98">
        <w:rPr>
          <w:rFonts w:eastAsia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BBD8F24" wp14:editId="6107C645">
            <wp:extent cx="5399405" cy="4368583"/>
            <wp:effectExtent l="0" t="0" r="0" b="0"/>
            <wp:docPr id="798834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34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2276" cy="437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EC6C" w14:textId="3E72A620" w:rsidR="006B2F98" w:rsidRPr="00215184" w:rsidRDefault="0053131D" w:rsidP="0053131D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96495E">
          <w:rPr>
            <w:noProof/>
          </w:rPr>
          <w:t>4</w:t>
        </w:r>
      </w:fldSimple>
      <w:r>
        <w:t>. Указание порта</w:t>
      </w:r>
    </w:p>
    <w:p w14:paraId="287B47A0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Выберите действие "Блокировать подключение" и завершите создание правила.</w:t>
      </w:r>
    </w:p>
    <w:p w14:paraId="7F366C3E" w14:textId="77777777" w:rsidR="0053131D" w:rsidRDefault="00806679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806679">
        <w:rPr>
          <w:rFonts w:eastAsia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20D1DB2E" wp14:editId="139A29E3">
            <wp:extent cx="5749925" cy="4672467"/>
            <wp:effectExtent l="0" t="0" r="3175" b="0"/>
            <wp:docPr id="105056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6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2167" cy="467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D993" w14:textId="12053EA4" w:rsidR="00806679" w:rsidRPr="00215184" w:rsidRDefault="0053131D" w:rsidP="0053131D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96495E">
          <w:rPr>
            <w:noProof/>
          </w:rPr>
          <w:t>5</w:t>
        </w:r>
      </w:fldSimple>
      <w:r>
        <w:t>. Выбор типа действия</w:t>
      </w:r>
    </w:p>
    <w:p w14:paraId="1C77802C" w14:textId="371DE2D1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Убедитесь, что правило успешно применено.</w:t>
      </w:r>
    </w:p>
    <w:p w14:paraId="4E5143A6" w14:textId="77777777" w:rsidR="0053131D" w:rsidRDefault="00806679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806679">
        <w:rPr>
          <w:rFonts w:eastAsia="Times New Roman" w:cs="Times New Roman"/>
          <w:sz w:val="28"/>
          <w:szCs w:val="28"/>
          <w:lang w:eastAsia="ru-RU"/>
        </w:rPr>
        <w:drawing>
          <wp:inline distT="0" distB="0" distL="0" distR="0" wp14:anchorId="0E95BDE7" wp14:editId="016E11C6">
            <wp:extent cx="5490845" cy="1480268"/>
            <wp:effectExtent l="0" t="0" r="0" b="5715"/>
            <wp:docPr id="1946737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375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5182" cy="148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F0F2" w14:textId="7039CE6B" w:rsidR="00806679" w:rsidRDefault="0053131D" w:rsidP="0053131D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96495E">
          <w:rPr>
            <w:noProof/>
          </w:rPr>
          <w:t>6</w:t>
        </w:r>
      </w:fldSimple>
      <w:r>
        <w:t>. Проверка работы правила</w:t>
      </w:r>
    </w:p>
    <w:p w14:paraId="57E9F33A" w14:textId="77777777" w:rsidR="00806679" w:rsidRPr="00215184" w:rsidRDefault="00806679" w:rsidP="00806679">
      <w:pPr>
        <w:tabs>
          <w:tab w:val="left" w:pos="993"/>
        </w:tabs>
        <w:spacing w:before="100" w:beforeAutospacing="1" w:after="100" w:afterAutospacing="1" w:line="360" w:lineRule="auto"/>
        <w:ind w:left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F7CD08E" w14:textId="77777777" w:rsidR="00D844D7" w:rsidRPr="00215184" w:rsidRDefault="00D844D7" w:rsidP="00215184">
      <w:pPr>
        <w:numPr>
          <w:ilvl w:val="0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Блокирование портов с использованием PowerShell</w:t>
      </w:r>
    </w:p>
    <w:p w14:paraId="6259B6BE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Откройте PowerShell с правами администратора.</w:t>
      </w:r>
    </w:p>
    <w:p w14:paraId="200C2EBE" w14:textId="77777777" w:rsidR="0053131D" w:rsidRDefault="000F5295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0F5295">
        <w:rPr>
          <w:rFonts w:eastAsia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76A2E50" wp14:editId="6C6FC09C">
            <wp:extent cx="5536565" cy="3207124"/>
            <wp:effectExtent l="0" t="0" r="6985" b="0"/>
            <wp:docPr id="211278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86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0479" cy="320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1F84" w14:textId="36385C62" w:rsidR="000F5295" w:rsidRPr="0053131D" w:rsidRDefault="0053131D" w:rsidP="0053131D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 w:rsidR="0096495E">
          <w:rPr>
            <w:noProof/>
          </w:rPr>
          <w:t>7</w:t>
        </w:r>
      </w:fldSimple>
      <w:r>
        <w:t xml:space="preserve">. Запуск </w:t>
      </w:r>
      <w:r>
        <w:rPr>
          <w:lang w:val="en-US"/>
        </w:rPr>
        <w:t>powershell</w:t>
      </w:r>
    </w:p>
    <w:p w14:paraId="26C48B17" w14:textId="77777777" w:rsidR="00D844D7" w:rsidRPr="00215184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Выполните команду для блокирования определенного порта (например, порта 80):</w:t>
      </w:r>
    </w:p>
    <w:p w14:paraId="5D18B2B1" w14:textId="77777777" w:rsidR="00D844D7" w:rsidRDefault="00D844D7" w:rsidP="00215184">
      <w:p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val="en-US" w:eastAsia="ru-RU"/>
        </w:rPr>
        <w:t>New-NetFirewallRule -DisplayName "Block Port 80" -Direction Inbound -LocalPort 80 -Protocol TCP -Action Block</w:t>
      </w:r>
    </w:p>
    <w:p w14:paraId="33BA70AA" w14:textId="77777777" w:rsidR="0096495E" w:rsidRDefault="00727341" w:rsidP="0096495E">
      <w:pPr>
        <w:keepNext/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contextualSpacing/>
        <w:jc w:val="center"/>
      </w:pPr>
      <w:r w:rsidRPr="00727341">
        <w:rPr>
          <w:rFonts w:eastAsia="Times New Roman" w:cs="Times New Roman"/>
          <w:sz w:val="28"/>
          <w:szCs w:val="28"/>
          <w:lang w:eastAsia="ru-RU"/>
        </w:rPr>
        <w:drawing>
          <wp:inline distT="0" distB="0" distL="0" distR="0" wp14:anchorId="4E4A23ED" wp14:editId="0CBF7363">
            <wp:extent cx="5536565" cy="3217777"/>
            <wp:effectExtent l="0" t="0" r="6985" b="1905"/>
            <wp:docPr id="35571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11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1858" cy="322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33A1" w14:textId="205E82A5" w:rsidR="00727341" w:rsidRPr="00727341" w:rsidRDefault="0096495E" w:rsidP="0096495E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>. Блокировка порта</w:t>
      </w:r>
    </w:p>
    <w:p w14:paraId="178C1921" w14:textId="77777777" w:rsidR="00D844D7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Убедитесь, что порт был успешно заблокирован, с помощью команды netstat или nmap.</w:t>
      </w:r>
    </w:p>
    <w:p w14:paraId="3C80BF0E" w14:textId="77777777" w:rsidR="0096495E" w:rsidRDefault="00727341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727341">
        <w:rPr>
          <w:rFonts w:eastAsia="Times New Roman" w:cs="Times New Roman"/>
          <w:sz w:val="28"/>
          <w:szCs w:val="28"/>
          <w:lang w:val="en-US" w:eastAsia="ru-RU"/>
        </w:rPr>
        <w:lastRenderedPageBreak/>
        <w:drawing>
          <wp:inline distT="0" distB="0" distL="0" distR="0" wp14:anchorId="411DA146" wp14:editId="10E2692B">
            <wp:extent cx="5277485" cy="1868980"/>
            <wp:effectExtent l="0" t="0" r="0" b="0"/>
            <wp:docPr id="2027887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87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4093" cy="187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01973" w14:textId="6F81A749" w:rsidR="00727341" w:rsidRPr="00727341" w:rsidRDefault="0096495E" w:rsidP="0096495E">
      <w:pPr>
        <w:pStyle w:val="a3"/>
        <w:rPr>
          <w:rFonts w:eastAsia="Times New Roman" w:cs="Times New Roman"/>
          <w:sz w:val="28"/>
          <w:szCs w:val="28"/>
          <w:lang w:val="en-US"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>. Проверка блокировки</w:t>
      </w:r>
    </w:p>
    <w:p w14:paraId="74ACBEE2" w14:textId="77777777" w:rsidR="00D844D7" w:rsidRPr="00215184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Для удаления правила выполните следующую команду:</w:t>
      </w:r>
    </w:p>
    <w:p w14:paraId="2223D146" w14:textId="77777777" w:rsidR="00D844D7" w:rsidRDefault="00D844D7" w:rsidP="00215184">
      <w:p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val="en-US" w:eastAsia="ru-RU"/>
        </w:rPr>
      </w:pPr>
      <w:r w:rsidRPr="00215184">
        <w:rPr>
          <w:rFonts w:eastAsia="Times New Roman" w:cs="Times New Roman"/>
          <w:sz w:val="28"/>
          <w:szCs w:val="28"/>
          <w:lang w:val="en-US" w:eastAsia="ru-RU"/>
        </w:rPr>
        <w:t>Remove-NetFirewallRule -DisplayName "Block Port 80"</w:t>
      </w:r>
    </w:p>
    <w:p w14:paraId="68973061" w14:textId="77777777" w:rsidR="0096495E" w:rsidRDefault="00727341" w:rsidP="0096495E">
      <w:pPr>
        <w:keepNext/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contextualSpacing/>
        <w:jc w:val="center"/>
      </w:pPr>
      <w:r w:rsidRPr="00727341">
        <w:rPr>
          <w:rFonts w:eastAsia="Times New Roman" w:cs="Times New Roman"/>
          <w:sz w:val="28"/>
          <w:szCs w:val="28"/>
          <w:lang w:val="en-US" w:eastAsia="ru-RU"/>
        </w:rPr>
        <w:drawing>
          <wp:inline distT="0" distB="0" distL="0" distR="0" wp14:anchorId="54F72009" wp14:editId="4D15B7C9">
            <wp:extent cx="5727065" cy="230185"/>
            <wp:effectExtent l="0" t="0" r="0" b="0"/>
            <wp:docPr id="674566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667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4546" cy="2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21A8" w14:textId="4F14FA89" w:rsidR="00727341" w:rsidRDefault="0096495E" w:rsidP="0096495E">
      <w:pPr>
        <w:pStyle w:val="a3"/>
        <w:rPr>
          <w:rFonts w:eastAsia="Times New Roman" w:cs="Times New Roman"/>
          <w:sz w:val="28"/>
          <w:szCs w:val="28"/>
          <w:lang w:val="en-US"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>. Отмена блокировки</w:t>
      </w:r>
    </w:p>
    <w:p w14:paraId="6897E649" w14:textId="77777777" w:rsidR="00727341" w:rsidRPr="00215184" w:rsidRDefault="00727341" w:rsidP="00215184">
      <w:p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val="en-US" w:eastAsia="ru-RU"/>
        </w:rPr>
      </w:pPr>
    </w:p>
    <w:p w14:paraId="532036EE" w14:textId="77777777" w:rsidR="00D844D7" w:rsidRPr="00215184" w:rsidRDefault="00D844D7" w:rsidP="00215184">
      <w:pPr>
        <w:numPr>
          <w:ilvl w:val="0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Автоматизация блокирования с использованием PowerShell</w:t>
      </w:r>
    </w:p>
    <w:p w14:paraId="15E833C3" w14:textId="77777777" w:rsidR="00D844D7" w:rsidRPr="00215184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Создайте скрипт PowerShell для автоматического блокирования нескольких портов, например:</w:t>
      </w:r>
    </w:p>
    <w:p w14:paraId="08167784" w14:textId="77777777" w:rsidR="00D844D7" w:rsidRPr="00215184" w:rsidRDefault="00D844D7" w:rsidP="00215184">
      <w:pPr>
        <w:numPr>
          <w:ilvl w:val="1"/>
          <w:numId w:val="4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$ports = @(21, 23, 80, 443)</w:t>
      </w:r>
    </w:p>
    <w:p w14:paraId="60F3B4DB" w14:textId="77777777" w:rsidR="00D844D7" w:rsidRPr="00215184" w:rsidRDefault="00D844D7" w:rsidP="00215184">
      <w:pPr>
        <w:numPr>
          <w:ilvl w:val="1"/>
          <w:numId w:val="4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foreach ($port in $ports) {</w:t>
      </w:r>
    </w:p>
    <w:p w14:paraId="4E7D0749" w14:textId="57571AE2" w:rsidR="00727341" w:rsidRDefault="00D844D7" w:rsidP="00727341">
      <w:pPr>
        <w:numPr>
          <w:ilvl w:val="1"/>
          <w:numId w:val="4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val="en-US" w:eastAsia="ru-RU"/>
        </w:rPr>
      </w:pPr>
      <w:r w:rsidRPr="00215184">
        <w:rPr>
          <w:rFonts w:eastAsia="Times New Roman" w:cs="Times New Roman"/>
          <w:sz w:val="28"/>
          <w:szCs w:val="28"/>
          <w:lang w:val="en-US" w:eastAsia="ru-RU"/>
        </w:rPr>
        <w:t xml:space="preserve">    New-NetFirewallRule -DisplayName "Block Port $port" -Direction Inbound -LocalPort $port -Protocol TCP -Action Block</w:t>
      </w:r>
    </w:p>
    <w:p w14:paraId="17F5781F" w14:textId="77777777" w:rsidR="0096495E" w:rsidRDefault="00727341" w:rsidP="0096495E">
      <w:pPr>
        <w:keepNext/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709"/>
        <w:contextualSpacing/>
        <w:jc w:val="center"/>
      </w:pPr>
      <w:r w:rsidRPr="00727341">
        <w:rPr>
          <w:rFonts w:eastAsia="Times New Roman" w:cs="Times New Roman"/>
          <w:sz w:val="28"/>
          <w:szCs w:val="28"/>
          <w:lang w:val="en-US" w:eastAsia="ru-RU"/>
        </w:rPr>
        <w:drawing>
          <wp:inline distT="0" distB="0" distL="0" distR="0" wp14:anchorId="426C1E0E" wp14:editId="4304821F">
            <wp:extent cx="5429885" cy="2653127"/>
            <wp:effectExtent l="0" t="0" r="0" b="0"/>
            <wp:docPr id="604471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718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3495" cy="26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54C77" w14:textId="07F5C5B0" w:rsidR="00727341" w:rsidRPr="0096495E" w:rsidRDefault="0096495E" w:rsidP="0096495E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>
        <w:t>. Скрипт блокировки нескольких портов</w:t>
      </w:r>
    </w:p>
    <w:p w14:paraId="60DD277D" w14:textId="12186F93" w:rsidR="00D844D7" w:rsidRPr="00727341" w:rsidRDefault="00D844D7" w:rsidP="00215184">
      <w:pPr>
        <w:numPr>
          <w:ilvl w:val="1"/>
          <w:numId w:val="4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lastRenderedPageBreak/>
        <w:t>Запустите скрипт и убедитесь, что все указанные порты были заблокированы.</w:t>
      </w:r>
    </w:p>
    <w:p w14:paraId="3959A4EF" w14:textId="77777777" w:rsidR="0096495E" w:rsidRDefault="002B52AF" w:rsidP="0096495E">
      <w:pPr>
        <w:keepNext/>
        <w:tabs>
          <w:tab w:val="left" w:pos="993"/>
        </w:tabs>
        <w:spacing w:before="100" w:beforeAutospacing="1" w:line="360" w:lineRule="auto"/>
        <w:ind w:left="709"/>
        <w:contextualSpacing/>
        <w:jc w:val="center"/>
      </w:pPr>
      <w:r w:rsidRPr="002B52AF">
        <w:rPr>
          <w:rFonts w:eastAsia="Times New Roman" w:cs="Times New Roman"/>
          <w:sz w:val="28"/>
          <w:szCs w:val="28"/>
          <w:lang w:eastAsia="ru-RU"/>
        </w:rPr>
        <w:drawing>
          <wp:inline distT="0" distB="0" distL="0" distR="0" wp14:anchorId="4598B357" wp14:editId="14D2B964">
            <wp:extent cx="5452745" cy="1075977"/>
            <wp:effectExtent l="0" t="0" r="0" b="0"/>
            <wp:docPr id="1052988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88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008" cy="107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7BEEA" w14:textId="24F7C3FE" w:rsidR="00727341" w:rsidRPr="002B52AF" w:rsidRDefault="0096495E" w:rsidP="0096495E">
      <w:pPr>
        <w:pStyle w:val="a3"/>
        <w:rPr>
          <w:rFonts w:eastAsia="Times New Roman" w:cs="Times New Roman"/>
          <w:sz w:val="28"/>
          <w:szCs w:val="28"/>
          <w:lang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>. Проверка работы блокировки</w:t>
      </w:r>
    </w:p>
    <w:p w14:paraId="6277BC76" w14:textId="77777777" w:rsidR="002B52AF" w:rsidRDefault="002B52AF" w:rsidP="00215184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1F40E142" w14:textId="6D1BE6F2" w:rsidR="00D844D7" w:rsidRPr="00215184" w:rsidRDefault="00D844D7" w:rsidP="002B52AF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Контрольные вопросы:</w:t>
      </w:r>
    </w:p>
    <w:p w14:paraId="170E5FEB" w14:textId="77777777" w:rsidR="00D844D7" w:rsidRDefault="00D844D7" w:rsidP="002B52AF">
      <w:pPr>
        <w:numPr>
          <w:ilvl w:val="0"/>
          <w:numId w:val="5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Для чего необходимо блокировать сетевые порты?</w:t>
      </w:r>
    </w:p>
    <w:p w14:paraId="3752C594" w14:textId="0BC7221A" w:rsidR="002B52AF" w:rsidRPr="00215184" w:rsidRDefault="002B52AF" w:rsidP="002B52AF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B52AF">
        <w:rPr>
          <w:rFonts w:eastAsia="Times New Roman" w:cs="Times New Roman"/>
          <w:sz w:val="28"/>
          <w:szCs w:val="28"/>
          <w:lang w:eastAsia="ru-RU"/>
        </w:rPr>
        <w:t>Блокировка сетевых портов необходима для повышения безопасности путем предотвращения несанкционированного доступа и ограничения уязвимых точек входа.</w:t>
      </w:r>
    </w:p>
    <w:p w14:paraId="1D828407" w14:textId="77777777" w:rsidR="00D844D7" w:rsidRDefault="00D844D7" w:rsidP="002B52AF">
      <w:pPr>
        <w:numPr>
          <w:ilvl w:val="0"/>
          <w:numId w:val="5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Какие инструменты можно использовать для блокирования портов в Windows?</w:t>
      </w:r>
    </w:p>
    <w:p w14:paraId="0ABEFC71" w14:textId="60EA8A0A" w:rsidR="002B52AF" w:rsidRPr="00215184" w:rsidRDefault="002B52AF" w:rsidP="002B52AF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B52AF">
        <w:rPr>
          <w:rFonts w:eastAsia="Times New Roman" w:cs="Times New Roman"/>
          <w:sz w:val="28"/>
          <w:szCs w:val="28"/>
          <w:lang w:eastAsia="ru-RU"/>
        </w:rPr>
        <w:t>В Windows для блокирования портов можно использовать PowerShell, Windows Firewall через графический интерфейс, командную строку с netsh или сторонние фаерволы.</w:t>
      </w:r>
    </w:p>
    <w:p w14:paraId="330FC939" w14:textId="77777777" w:rsidR="00D844D7" w:rsidRDefault="00D844D7" w:rsidP="002B52AF">
      <w:pPr>
        <w:numPr>
          <w:ilvl w:val="0"/>
          <w:numId w:val="5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В чем преимущество использования PowerShell для блокирования портов по сравнению с графическим интерфейсом Windows Firewall?</w:t>
      </w:r>
    </w:p>
    <w:p w14:paraId="4AC2626B" w14:textId="09389881" w:rsidR="002B52AF" w:rsidRPr="00215184" w:rsidRDefault="002B52AF" w:rsidP="002B52AF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B52AF">
        <w:rPr>
          <w:rFonts w:eastAsia="Times New Roman" w:cs="Times New Roman"/>
          <w:sz w:val="28"/>
          <w:szCs w:val="28"/>
          <w:lang w:eastAsia="ru-RU"/>
        </w:rPr>
        <w:t>Преимущество PowerShell перед графическим интерфейсом заключается в возможности автоматизации, массового развертывания и точного управления правилами через скрипты.</w:t>
      </w:r>
    </w:p>
    <w:p w14:paraId="7FA770E3" w14:textId="77777777" w:rsidR="00D844D7" w:rsidRDefault="00D844D7" w:rsidP="002B52AF">
      <w:pPr>
        <w:numPr>
          <w:ilvl w:val="0"/>
          <w:numId w:val="5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Какие последствия могут возникнуть при блокировании важных системных портов?</w:t>
      </w:r>
    </w:p>
    <w:p w14:paraId="248B7BAB" w14:textId="3BBC72C1" w:rsidR="002B52AF" w:rsidRPr="00215184" w:rsidRDefault="002B52AF" w:rsidP="002B52AF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B52AF">
        <w:rPr>
          <w:rFonts w:eastAsia="Times New Roman" w:cs="Times New Roman"/>
          <w:sz w:val="28"/>
          <w:szCs w:val="28"/>
          <w:lang w:eastAsia="ru-RU"/>
        </w:rPr>
        <w:t>Блокирование важных системных портов может привести к нарушению работы сетевых служб, потере функциональности приложений и проблемам с сетевым взаимодействием.</w:t>
      </w:r>
    </w:p>
    <w:p w14:paraId="55A2A4DB" w14:textId="77777777" w:rsidR="00D844D7" w:rsidRDefault="00D844D7" w:rsidP="002B52AF">
      <w:pPr>
        <w:numPr>
          <w:ilvl w:val="0"/>
          <w:numId w:val="5"/>
        </w:numPr>
        <w:tabs>
          <w:tab w:val="left" w:pos="993"/>
        </w:tabs>
        <w:spacing w:before="100" w:beforeAutospacing="1" w:after="100" w:afterAutospacing="1" w:line="360" w:lineRule="auto"/>
        <w:ind w:left="0"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sz w:val="28"/>
          <w:szCs w:val="28"/>
          <w:lang w:eastAsia="ru-RU"/>
        </w:rPr>
        <w:t>Как можно проверить, что порт был успешно заблокирован?</w:t>
      </w:r>
    </w:p>
    <w:p w14:paraId="66D74FC3" w14:textId="5D2A498A" w:rsidR="002B52AF" w:rsidRDefault="002B52AF" w:rsidP="002B52AF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B52AF">
        <w:rPr>
          <w:rFonts w:eastAsia="Times New Roman" w:cs="Times New Roman"/>
          <w:sz w:val="28"/>
          <w:szCs w:val="28"/>
          <w:lang w:eastAsia="ru-RU"/>
        </w:rPr>
        <w:lastRenderedPageBreak/>
        <w:t>Успешную блокировку порта можно проверить с помощью Test-NetConnection, netstat, nmap или telnet, которые должны показать отсутствие подключения к целевому порту.</w:t>
      </w:r>
    </w:p>
    <w:p w14:paraId="78F2E1C4" w14:textId="77777777" w:rsidR="002B52AF" w:rsidRPr="00215184" w:rsidRDefault="002B52AF" w:rsidP="002B52AF">
      <w:pPr>
        <w:tabs>
          <w:tab w:val="left" w:pos="993"/>
        </w:tabs>
        <w:spacing w:before="100" w:beforeAutospacing="1" w:after="100" w:afterAutospacing="1" w:line="360" w:lineRule="auto"/>
        <w:ind w:left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3EA8DDC" w14:textId="09D9DB17" w:rsidR="00D844D7" w:rsidRPr="00215184" w:rsidRDefault="00D844D7" w:rsidP="00215184">
      <w:pPr>
        <w:tabs>
          <w:tab w:val="left" w:pos="993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Times New Roman" w:cs="Times New Roman"/>
          <w:sz w:val="28"/>
          <w:szCs w:val="28"/>
          <w:lang w:eastAsia="ru-RU"/>
        </w:rPr>
      </w:pPr>
      <w:r w:rsidRPr="00215184">
        <w:rPr>
          <w:rFonts w:eastAsia="Times New Roman" w:cs="Times New Roman"/>
          <w:b/>
          <w:bCs/>
          <w:sz w:val="28"/>
          <w:szCs w:val="28"/>
          <w:lang w:eastAsia="ru-RU"/>
        </w:rPr>
        <w:t>Вывод:</w:t>
      </w:r>
      <w:r w:rsidRPr="00215184">
        <w:rPr>
          <w:rFonts w:eastAsia="Times New Roman" w:cs="Times New Roman"/>
          <w:sz w:val="28"/>
          <w:szCs w:val="28"/>
          <w:lang w:eastAsia="ru-RU"/>
        </w:rPr>
        <w:t xml:space="preserve"> В результате выполнения данной лабораторной работы </w:t>
      </w:r>
      <w:r w:rsidR="002B52AF">
        <w:rPr>
          <w:rFonts w:eastAsia="Times New Roman" w:cs="Times New Roman"/>
          <w:sz w:val="28"/>
          <w:szCs w:val="28"/>
          <w:lang w:eastAsia="ru-RU"/>
        </w:rPr>
        <w:t>я</w:t>
      </w:r>
      <w:r w:rsidRPr="00215184">
        <w:rPr>
          <w:rFonts w:eastAsia="Times New Roman" w:cs="Times New Roman"/>
          <w:sz w:val="28"/>
          <w:szCs w:val="28"/>
          <w:lang w:eastAsia="ru-RU"/>
        </w:rPr>
        <w:t xml:space="preserve"> научил</w:t>
      </w:r>
      <w:r w:rsidR="002B52AF">
        <w:rPr>
          <w:rFonts w:eastAsia="Times New Roman" w:cs="Times New Roman"/>
          <w:sz w:val="28"/>
          <w:szCs w:val="28"/>
          <w:lang w:eastAsia="ru-RU"/>
        </w:rPr>
        <w:t>ся</w:t>
      </w:r>
      <w:r w:rsidRPr="00215184">
        <w:rPr>
          <w:rFonts w:eastAsia="Times New Roman" w:cs="Times New Roman"/>
          <w:sz w:val="28"/>
          <w:szCs w:val="28"/>
          <w:lang w:eastAsia="ru-RU"/>
        </w:rPr>
        <w:t xml:space="preserve"> использовать инструменты для блокирования активности портов с использованием Windows Firewall и PowerShell, а также приобрел навыки автоматизации этих процессов для повышения безопасности системы.</w:t>
      </w:r>
    </w:p>
    <w:p w14:paraId="08511C00" w14:textId="77777777" w:rsidR="008604F5" w:rsidRPr="00215184" w:rsidRDefault="008604F5" w:rsidP="00215184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</w:p>
    <w:sectPr w:rsidR="008604F5" w:rsidRPr="002151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91599"/>
    <w:multiLevelType w:val="multilevel"/>
    <w:tmpl w:val="6D26C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B44F4"/>
    <w:multiLevelType w:val="multilevel"/>
    <w:tmpl w:val="245C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AB00F7"/>
    <w:multiLevelType w:val="multilevel"/>
    <w:tmpl w:val="5970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4B5665"/>
    <w:multiLevelType w:val="multilevel"/>
    <w:tmpl w:val="50CC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BB7A5E"/>
    <w:multiLevelType w:val="multilevel"/>
    <w:tmpl w:val="85C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625177"/>
    <w:multiLevelType w:val="multilevel"/>
    <w:tmpl w:val="29AC2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2439587">
    <w:abstractNumId w:val="2"/>
  </w:num>
  <w:num w:numId="2" w16cid:durableId="181476970">
    <w:abstractNumId w:val="3"/>
  </w:num>
  <w:num w:numId="3" w16cid:durableId="268701883">
    <w:abstractNumId w:val="1"/>
  </w:num>
  <w:num w:numId="4" w16cid:durableId="1292663369">
    <w:abstractNumId w:val="5"/>
  </w:num>
  <w:num w:numId="5" w16cid:durableId="1436093283">
    <w:abstractNumId w:val="4"/>
  </w:num>
  <w:num w:numId="6" w16cid:durableId="77189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4D7"/>
    <w:rsid w:val="000F5295"/>
    <w:rsid w:val="00192727"/>
    <w:rsid w:val="00215184"/>
    <w:rsid w:val="002B52AF"/>
    <w:rsid w:val="002D7D7E"/>
    <w:rsid w:val="0053131D"/>
    <w:rsid w:val="006B2F98"/>
    <w:rsid w:val="00727341"/>
    <w:rsid w:val="00806679"/>
    <w:rsid w:val="008604F5"/>
    <w:rsid w:val="0096495E"/>
    <w:rsid w:val="00AD20FE"/>
    <w:rsid w:val="00AF048D"/>
    <w:rsid w:val="00D74C92"/>
    <w:rsid w:val="00D84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05BF7"/>
  <w15:chartTrackingRefBased/>
  <w15:docId w15:val="{880B7934-F922-4096-8745-E1B978943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727"/>
    <w:pPr>
      <w:spacing w:after="0" w:line="240" w:lineRule="auto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2D7D7E"/>
    <w:pPr>
      <w:spacing w:after="200" w:line="360" w:lineRule="auto"/>
      <w:jc w:val="center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50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1377</TotalTime>
  <Pages>9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redmi</dc:creator>
  <cp:keywords/>
  <dc:description/>
  <cp:lastModifiedBy>user 0</cp:lastModifiedBy>
  <cp:revision>4</cp:revision>
  <dcterms:created xsi:type="dcterms:W3CDTF">2024-10-13T17:56:00Z</dcterms:created>
  <dcterms:modified xsi:type="dcterms:W3CDTF">2025-11-04T12:09:00Z</dcterms:modified>
</cp:coreProperties>
</file>