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5513BD12" w:rsidR="00E46C51" w:rsidRDefault="004C16EF" w:rsidP="00E46C51">
      <w:pPr>
        <w:keepNext/>
        <w:jc w:val="center"/>
      </w:pPr>
      <w:r w:rsidRPr="004C16EF">
        <w:drawing>
          <wp:inline distT="0" distB="0" distL="0" distR="0" wp14:anchorId="71494A81" wp14:editId="07CE3D3B">
            <wp:extent cx="5518592" cy="2085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015" cy="20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26613E4C" w:rsidR="00E46C51" w:rsidRDefault="004C16EF" w:rsidP="00E46C51">
      <w:pPr>
        <w:keepNext/>
        <w:jc w:val="center"/>
      </w:pPr>
      <w:r w:rsidRPr="004C16EF">
        <w:drawing>
          <wp:inline distT="0" distB="0" distL="0" distR="0" wp14:anchorId="7B9FA15A" wp14:editId="011AE7F0">
            <wp:extent cx="5791795" cy="1095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103" cy="10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6A18B4B1" w:rsidR="00E46C51" w:rsidRDefault="004C16EF" w:rsidP="00E46C51">
      <w:pPr>
        <w:keepNext/>
        <w:jc w:val="center"/>
      </w:pPr>
      <w:r w:rsidRPr="004C16EF">
        <w:drawing>
          <wp:inline distT="0" distB="0" distL="0" distR="0" wp14:anchorId="50D8ECFA" wp14:editId="4DFDBE73">
            <wp:extent cx="5630150" cy="21145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79" cy="21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4EECC20C" w:rsidR="00240CB5" w:rsidRDefault="004C16EF" w:rsidP="00240CB5">
      <w:pPr>
        <w:keepNext/>
        <w:jc w:val="center"/>
      </w:pPr>
      <w:r w:rsidRPr="004C16EF">
        <w:lastRenderedPageBreak/>
        <w:drawing>
          <wp:inline distT="0" distB="0" distL="0" distR="0" wp14:anchorId="6BDD1C26" wp14:editId="6C36308C">
            <wp:extent cx="5809074" cy="198120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144" cy="19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1DD17FBB" w:rsidR="00240CB5" w:rsidRDefault="004C16EF" w:rsidP="00240CB5">
      <w:pPr>
        <w:keepNext/>
        <w:jc w:val="center"/>
      </w:pPr>
      <w:r w:rsidRPr="004C16EF">
        <w:drawing>
          <wp:inline distT="0" distB="0" distL="0" distR="0" wp14:anchorId="091DEC99" wp14:editId="46B93720">
            <wp:extent cx="5940425" cy="21583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072DD849" w:rsidR="00240CB5" w:rsidRDefault="004C16EF" w:rsidP="00240CB5">
      <w:pPr>
        <w:keepNext/>
        <w:jc w:val="center"/>
      </w:pPr>
      <w:r w:rsidRPr="004C16EF">
        <w:drawing>
          <wp:inline distT="0" distB="0" distL="0" distR="0" wp14:anchorId="04CF2F08" wp14:editId="664C5EE5">
            <wp:extent cx="6368988" cy="1914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083" cy="19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1AE15FB8" w:rsidR="00913822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5321D83B" w14:textId="547126B9" w:rsidR="004C16EF" w:rsidRDefault="004C16EF" w:rsidP="004C16EF"/>
    <w:p w14:paraId="13E77880" w14:textId="3206928E" w:rsidR="004C16EF" w:rsidRDefault="004C16EF" w:rsidP="004C16EF"/>
    <w:p w14:paraId="41311313" w14:textId="77777777" w:rsidR="004C16EF" w:rsidRPr="004C16EF" w:rsidRDefault="004C16EF" w:rsidP="004C16EF"/>
    <w:p w14:paraId="652DD86C" w14:textId="64EB9D49" w:rsidR="00913822" w:rsidRPr="00240CB5" w:rsidRDefault="00240CB5">
      <w:r w:rsidRPr="00240CB5">
        <w:lastRenderedPageBreak/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358E928C" w:rsidR="00240CB5" w:rsidRDefault="004C16EF" w:rsidP="00240CB5">
      <w:pPr>
        <w:keepNext/>
        <w:jc w:val="center"/>
      </w:pPr>
      <w:r w:rsidRPr="004C16EF">
        <w:drawing>
          <wp:inline distT="0" distB="0" distL="0" distR="0" wp14:anchorId="3998E4FE" wp14:editId="27FA3D63">
            <wp:extent cx="6431974" cy="195262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937" cy="19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535DD04C" w:rsidR="00240CB5" w:rsidRDefault="004C16EF" w:rsidP="00240CB5">
      <w:pPr>
        <w:keepNext/>
        <w:jc w:val="center"/>
      </w:pPr>
      <w:r w:rsidRPr="004C16EF">
        <w:drawing>
          <wp:inline distT="0" distB="0" distL="0" distR="0" wp14:anchorId="510CE367" wp14:editId="01727068">
            <wp:extent cx="6135103" cy="2009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014" cy="20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3A27F6D4" w14:textId="3DF2C189" w:rsidR="004C16EF" w:rsidRDefault="00240CB5" w:rsidP="004C16EF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66A745A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0EFD88BA" w:rsidR="00A711DB" w:rsidRDefault="004C16EF" w:rsidP="00A711DB">
      <w:pPr>
        <w:keepNext/>
        <w:jc w:val="center"/>
      </w:pPr>
      <w:r w:rsidRPr="004C16EF">
        <w:lastRenderedPageBreak/>
        <w:drawing>
          <wp:inline distT="0" distB="0" distL="0" distR="0" wp14:anchorId="2F7302B1" wp14:editId="6A3AFFD6">
            <wp:extent cx="5830114" cy="23434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2ED79DB2" w:rsidR="00AA1F7C" w:rsidRDefault="004C16EF" w:rsidP="00AA1F7C">
      <w:pPr>
        <w:keepNext/>
        <w:jc w:val="center"/>
      </w:pPr>
      <w:r w:rsidRPr="004C16EF">
        <w:drawing>
          <wp:inline distT="0" distB="0" distL="0" distR="0" wp14:anchorId="20C9804B" wp14:editId="40403A34">
            <wp:extent cx="5436512" cy="29622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895" cy="29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7B05C231" w:rsidR="00913822" w:rsidRDefault="00AA1F7C" w:rsidP="00AA1F7C">
      <w:pPr>
        <w:pStyle w:val="a6"/>
        <w:rPr>
          <w:noProof/>
          <w:lang w:val="en-US"/>
        </w:rPr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10</w:t>
      </w:r>
      <w:r w:rsidR="00C05749">
        <w:rPr>
          <w:noProof/>
        </w:rPr>
        <w:fldChar w:fldCharType="end"/>
      </w:r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26F7C1D2" w14:textId="09D35E0C" w:rsidR="004C16EF" w:rsidRDefault="004C16EF" w:rsidP="004C16EF">
      <w:pPr>
        <w:rPr>
          <w:lang w:val="en-US"/>
        </w:rPr>
      </w:pPr>
    </w:p>
    <w:p w14:paraId="0CCBB426" w14:textId="7DCADBB6" w:rsidR="004C16EF" w:rsidRDefault="004C16EF" w:rsidP="004C16EF">
      <w:pPr>
        <w:rPr>
          <w:lang w:val="en-US"/>
        </w:rPr>
      </w:pPr>
    </w:p>
    <w:p w14:paraId="6A5BC103" w14:textId="5D087F82" w:rsidR="004C16EF" w:rsidRDefault="004C16EF" w:rsidP="004C16EF">
      <w:pPr>
        <w:rPr>
          <w:lang w:val="en-US"/>
        </w:rPr>
      </w:pPr>
    </w:p>
    <w:p w14:paraId="2A107BE3" w14:textId="556D8F40" w:rsidR="004C16EF" w:rsidRDefault="004C16EF" w:rsidP="004C16EF">
      <w:pPr>
        <w:rPr>
          <w:lang w:val="en-US"/>
        </w:rPr>
      </w:pPr>
    </w:p>
    <w:p w14:paraId="671D77A5" w14:textId="77777777" w:rsidR="004C16EF" w:rsidRPr="004C16EF" w:rsidRDefault="004C16EF" w:rsidP="004C16EF">
      <w:pPr>
        <w:rPr>
          <w:lang w:val="en-US"/>
        </w:rPr>
      </w:pPr>
    </w:p>
    <w:p w14:paraId="5B34BBBB" w14:textId="5F0F1874" w:rsidR="00913822" w:rsidRPr="00EB6B0B" w:rsidRDefault="00EB6B0B">
      <w:r w:rsidRPr="00EB6B0B">
        <w:lastRenderedPageBreak/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7D66B42A" w:rsidR="00EB6B0B" w:rsidRDefault="004C16EF" w:rsidP="00EB6B0B">
      <w:pPr>
        <w:keepNext/>
        <w:jc w:val="center"/>
      </w:pPr>
      <w:r w:rsidRPr="004C16EF">
        <w:drawing>
          <wp:inline distT="0" distB="0" distL="0" distR="0" wp14:anchorId="681AAF9C" wp14:editId="298E8BD1">
            <wp:extent cx="5862807" cy="252412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050" cy="25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11</w:t>
      </w:r>
      <w:r w:rsidR="00C05749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40736443" w:rsidR="006F26D2" w:rsidRDefault="004C16EF" w:rsidP="006F26D2">
      <w:pPr>
        <w:keepNext/>
        <w:jc w:val="center"/>
      </w:pPr>
      <w:r w:rsidRPr="004C16EF">
        <w:drawing>
          <wp:inline distT="0" distB="0" distL="0" distR="0" wp14:anchorId="25DA4166" wp14:editId="39E9A13C">
            <wp:extent cx="5038724" cy="642437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215" cy="6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12</w:t>
      </w:r>
      <w:r w:rsidR="00C05749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3D2AEAE7" w:rsidR="006F26D2" w:rsidRDefault="00522E8B" w:rsidP="006F26D2">
      <w:pPr>
        <w:keepNext/>
        <w:jc w:val="center"/>
      </w:pPr>
      <w:r w:rsidRPr="00522E8B">
        <w:drawing>
          <wp:inline distT="0" distB="0" distL="0" distR="0" wp14:anchorId="32826959" wp14:editId="797E8644">
            <wp:extent cx="5940425" cy="100711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</w:instrText>
      </w:r>
      <w:r w:rsidR="00C05749">
        <w:instrText xml:space="preserve">C </w:instrText>
      </w:r>
      <w:r w:rsidR="00C05749">
        <w:fldChar w:fldCharType="separate"/>
      </w:r>
      <w:r w:rsidR="002A251A">
        <w:rPr>
          <w:noProof/>
        </w:rPr>
        <w:t>13</w:t>
      </w:r>
      <w:r w:rsidR="00C05749">
        <w:rPr>
          <w:noProof/>
        </w:rPr>
        <w:fldChar w:fldCharType="end"/>
      </w:r>
      <w:r>
        <w:t xml:space="preserve"> - Содержимое файла </w:t>
      </w:r>
      <w:r>
        <w:rPr>
          <w:lang w:val="en-US"/>
        </w:rPr>
        <w:t>README</w:t>
      </w:r>
    </w:p>
    <w:p w14:paraId="79A608BE" w14:textId="18EE4D21" w:rsidR="006F26D2" w:rsidRDefault="00522E8B" w:rsidP="006F26D2">
      <w:pPr>
        <w:keepNext/>
        <w:jc w:val="center"/>
      </w:pPr>
      <w:r w:rsidRPr="00522E8B">
        <w:drawing>
          <wp:inline distT="0" distB="0" distL="0" distR="0" wp14:anchorId="0911B565" wp14:editId="0768A555">
            <wp:extent cx="4925112" cy="1533739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14</w:t>
      </w:r>
      <w:r w:rsidR="00C05749">
        <w:rPr>
          <w:noProof/>
        </w:rPr>
        <w:fldChar w:fldCharType="end"/>
      </w:r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lastRenderedPageBreak/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1D77D2A3" w:rsidR="00AE5B51" w:rsidRDefault="00522E8B" w:rsidP="00AE5B51">
      <w:pPr>
        <w:keepNext/>
        <w:jc w:val="center"/>
      </w:pPr>
      <w:r w:rsidRPr="00522E8B">
        <w:drawing>
          <wp:inline distT="0" distB="0" distL="0" distR="0" wp14:anchorId="18D87688" wp14:editId="59D58C80">
            <wp:extent cx="5940425" cy="2397125"/>
            <wp:effectExtent l="0" t="0" r="317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15</w:t>
      </w:r>
      <w:r w:rsidR="00C05749">
        <w:rPr>
          <w:noProof/>
        </w:rPr>
        <w:fldChar w:fldCharType="end"/>
      </w:r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6302E508" w:rsidR="003E2F69" w:rsidRDefault="00522E8B" w:rsidP="003E2F69">
      <w:pPr>
        <w:keepNext/>
        <w:jc w:val="center"/>
      </w:pPr>
      <w:r w:rsidRPr="00522E8B">
        <w:drawing>
          <wp:inline distT="0" distB="0" distL="0" distR="0" wp14:anchorId="011940D2" wp14:editId="49EA2937">
            <wp:extent cx="6197633" cy="1228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272" cy="12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16</w:t>
      </w:r>
      <w:r w:rsidR="00C05749">
        <w:rPr>
          <w:noProof/>
        </w:rP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0AE9649A" w:rsidR="003E2F69" w:rsidRDefault="00522E8B" w:rsidP="003E2F69">
      <w:pPr>
        <w:keepNext/>
        <w:jc w:val="center"/>
      </w:pPr>
      <w:r w:rsidRPr="00522E8B">
        <w:drawing>
          <wp:inline distT="0" distB="0" distL="0" distR="0" wp14:anchorId="36C524DD" wp14:editId="6CB52452">
            <wp:extent cx="5383530" cy="1839599"/>
            <wp:effectExtent l="0" t="0" r="762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88" cy="18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</w:instrText>
      </w:r>
      <w:r w:rsidR="00C05749">
        <w:instrText xml:space="preserve">\* ARABIC </w:instrText>
      </w:r>
      <w:r w:rsidR="00C05749">
        <w:fldChar w:fldCharType="separate"/>
      </w:r>
      <w:r w:rsidR="002A251A">
        <w:rPr>
          <w:noProof/>
        </w:rPr>
        <w:t>17</w:t>
      </w:r>
      <w:r w:rsidR="00C05749">
        <w:rPr>
          <w:noProof/>
        </w:rPr>
        <w:fldChar w:fldCharType="end"/>
      </w:r>
      <w:r>
        <w:t xml:space="preserve"> - Слияние с веткой </w:t>
      </w:r>
      <w:r>
        <w:rPr>
          <w:lang w:val="en-US"/>
        </w:rPr>
        <w:t>master</w:t>
      </w:r>
    </w:p>
    <w:p w14:paraId="02A3C9B3" w14:textId="6E50547A" w:rsidR="003E2F69" w:rsidRDefault="00522E8B" w:rsidP="003E2F69">
      <w:pPr>
        <w:keepNext/>
        <w:jc w:val="center"/>
      </w:pPr>
      <w:r w:rsidRPr="00522E8B">
        <w:lastRenderedPageBreak/>
        <w:drawing>
          <wp:inline distT="0" distB="0" distL="0" distR="0" wp14:anchorId="1AC5C123" wp14:editId="546CEF84">
            <wp:extent cx="6092825" cy="2590183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083" cy="25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18</w:t>
      </w:r>
      <w:r w:rsidR="00C05749">
        <w:rPr>
          <w:noProof/>
        </w:rPr>
        <w:fldChar w:fldCharType="end"/>
      </w:r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77777777" w:rsidR="00673D71" w:rsidRDefault="00B22330" w:rsidP="00673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7922C7" wp14:editId="45DDA70A">
            <wp:extent cx="5940425" cy="1248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19</w:t>
      </w:r>
      <w:r w:rsidR="00C05749">
        <w:rPr>
          <w:noProof/>
        </w:rPr>
        <w:fldChar w:fldCharType="end"/>
      </w:r>
      <w:r>
        <w:t xml:space="preserve"> - Переход в ветку </w:t>
      </w:r>
      <w:r>
        <w:rPr>
          <w:lang w:val="en-US"/>
        </w:rPr>
        <w:t>master</w:t>
      </w:r>
    </w:p>
    <w:p w14:paraId="5CBB58CB" w14:textId="2F771C44" w:rsidR="00673D71" w:rsidRDefault="00522E8B" w:rsidP="00673D71">
      <w:pPr>
        <w:keepNext/>
        <w:jc w:val="center"/>
      </w:pPr>
      <w:r w:rsidRPr="00522E8B">
        <w:drawing>
          <wp:inline distT="0" distB="0" distL="0" distR="0" wp14:anchorId="07841BDF" wp14:editId="26F6A8F2">
            <wp:extent cx="5451535" cy="2819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2927" cy="2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20</w:t>
      </w:r>
      <w:r w:rsidR="00C05749">
        <w:rPr>
          <w:noProof/>
        </w:rPr>
        <w:fldChar w:fldCharType="end"/>
      </w:r>
      <w:r>
        <w:t xml:space="preserve"> - Внесение изменений</w:t>
      </w:r>
    </w:p>
    <w:p w14:paraId="1A1BB3F6" w14:textId="5E69BD44" w:rsidR="00673D71" w:rsidRDefault="00522E8B" w:rsidP="00673D71">
      <w:pPr>
        <w:keepNext/>
        <w:jc w:val="center"/>
      </w:pPr>
      <w:r w:rsidRPr="00522E8B">
        <w:lastRenderedPageBreak/>
        <w:drawing>
          <wp:inline distT="0" distB="0" distL="0" distR="0" wp14:anchorId="198EB664" wp14:editId="5A26624A">
            <wp:extent cx="5553714" cy="1876425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7087" cy="18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21</w:t>
      </w:r>
      <w:r w:rsidR="00C05749">
        <w:rPr>
          <w:noProof/>
        </w:rPr>
        <w:fldChar w:fldCharType="end"/>
      </w:r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6155998D" w:rsidR="00673D71" w:rsidRDefault="00522E8B" w:rsidP="00673D71">
      <w:pPr>
        <w:keepNext/>
      </w:pPr>
      <w:r w:rsidRPr="00522E8B">
        <w:drawing>
          <wp:inline distT="0" distB="0" distL="0" distR="0" wp14:anchorId="2BF09D8D" wp14:editId="48D8F035">
            <wp:extent cx="5868219" cy="326753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22</w:t>
      </w:r>
      <w:r w:rsidR="00C05749">
        <w:rPr>
          <w:noProof/>
        </w:rPr>
        <w:fldChar w:fldCharType="end"/>
      </w:r>
      <w:r>
        <w:t xml:space="preserve"> - Конфликт изменений</w:t>
      </w:r>
    </w:p>
    <w:p w14:paraId="7144F068" w14:textId="77777777" w:rsidR="00522E8B" w:rsidRDefault="00522E8B" w:rsidP="00673D71">
      <w:pPr>
        <w:pStyle w:val="2"/>
      </w:pPr>
    </w:p>
    <w:p w14:paraId="7E6FCEA3" w14:textId="77777777" w:rsidR="00522E8B" w:rsidRDefault="00522E8B" w:rsidP="00C05749">
      <w:pPr>
        <w:pStyle w:val="2"/>
        <w:jc w:val="both"/>
      </w:pPr>
    </w:p>
    <w:p w14:paraId="054719B6" w14:textId="77777777" w:rsidR="00522E8B" w:rsidRDefault="00522E8B" w:rsidP="00673D71">
      <w:pPr>
        <w:pStyle w:val="2"/>
      </w:pPr>
    </w:p>
    <w:p w14:paraId="339B6FB9" w14:textId="77777777" w:rsidR="00522E8B" w:rsidRDefault="00522E8B" w:rsidP="00673D71">
      <w:pPr>
        <w:pStyle w:val="2"/>
      </w:pPr>
    </w:p>
    <w:p w14:paraId="3B1A628C" w14:textId="77777777" w:rsidR="00522E8B" w:rsidRDefault="00522E8B" w:rsidP="00673D71">
      <w:pPr>
        <w:pStyle w:val="2"/>
      </w:pPr>
    </w:p>
    <w:p w14:paraId="18A0EC51" w14:textId="4EC9BE59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69F081F5" w:rsidR="005F01C8" w:rsidRDefault="00C05749" w:rsidP="005F01C8">
      <w:pPr>
        <w:keepNext/>
        <w:jc w:val="center"/>
      </w:pPr>
      <w:r w:rsidRPr="00C05749">
        <w:lastRenderedPageBreak/>
        <w:drawing>
          <wp:inline distT="0" distB="0" distL="0" distR="0" wp14:anchorId="4AB68166" wp14:editId="684AF0A3">
            <wp:extent cx="5469450" cy="1971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3840" cy="19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23</w:t>
      </w:r>
      <w:r w:rsidR="00C05749">
        <w:rPr>
          <w:noProof/>
        </w:rPr>
        <w:fldChar w:fldCharType="end"/>
      </w:r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40B4C548" w:rsidR="005F01C8" w:rsidRDefault="00C05749" w:rsidP="005F01C8">
      <w:pPr>
        <w:keepNext/>
        <w:jc w:val="center"/>
      </w:pPr>
      <w:r w:rsidRPr="00C05749">
        <w:drawing>
          <wp:inline distT="0" distB="0" distL="0" distR="0" wp14:anchorId="72014195" wp14:editId="6D1D55A7">
            <wp:extent cx="5940425" cy="266509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 w:rsidR="002A251A">
        <w:rPr>
          <w:noProof/>
        </w:rPr>
        <w:t>24</w:t>
      </w:r>
      <w:r w:rsidR="00C05749"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4D9A0E69" w:rsidR="002A251A" w:rsidRDefault="00C05749" w:rsidP="002A251A">
      <w:pPr>
        <w:keepNext/>
        <w:jc w:val="center"/>
      </w:pPr>
      <w:r w:rsidRPr="00C05749">
        <w:drawing>
          <wp:inline distT="0" distB="0" distL="0" distR="0" wp14:anchorId="2A27A923" wp14:editId="228A236A">
            <wp:extent cx="5940425" cy="20173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>
        <w:rPr>
          <w:noProof/>
        </w:rPr>
        <w:t>25</w:t>
      </w:r>
      <w:r w:rsidR="00C05749">
        <w:rPr>
          <w:noProof/>
        </w:rPr>
        <w:fldChar w:fldCharType="end"/>
      </w:r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05840508" w:rsidR="002A251A" w:rsidRDefault="00C05749" w:rsidP="002A251A">
      <w:pPr>
        <w:keepNext/>
        <w:jc w:val="center"/>
      </w:pPr>
      <w:r w:rsidRPr="00C05749">
        <w:lastRenderedPageBreak/>
        <w:drawing>
          <wp:inline distT="0" distB="0" distL="0" distR="0" wp14:anchorId="34C1A9BF" wp14:editId="185CF186">
            <wp:extent cx="5558089" cy="1638300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0622" cy="16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r w:rsidR="00C05749">
        <w:fldChar w:fldCharType="begin"/>
      </w:r>
      <w:r w:rsidR="00C05749">
        <w:instrText xml:space="preserve"> SEQ Рисунок \* ARABIC </w:instrText>
      </w:r>
      <w:r w:rsidR="00C05749">
        <w:fldChar w:fldCharType="separate"/>
      </w:r>
      <w:r>
        <w:rPr>
          <w:noProof/>
        </w:rPr>
        <w:t>26</w:t>
      </w:r>
      <w:r w:rsidR="00C05749">
        <w:rPr>
          <w:noProof/>
        </w:rPr>
        <w:fldChar w:fldCharType="end"/>
      </w:r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330521"/>
    <w:rsid w:val="003E2F69"/>
    <w:rsid w:val="003F0EAC"/>
    <w:rsid w:val="004578F9"/>
    <w:rsid w:val="004C16EF"/>
    <w:rsid w:val="00522E8B"/>
    <w:rsid w:val="005F01C8"/>
    <w:rsid w:val="00673D71"/>
    <w:rsid w:val="006F26D2"/>
    <w:rsid w:val="00761327"/>
    <w:rsid w:val="0088414E"/>
    <w:rsid w:val="00913822"/>
    <w:rsid w:val="00A711DB"/>
    <w:rsid w:val="00AA1F7C"/>
    <w:rsid w:val="00AE5B51"/>
    <w:rsid w:val="00B029CD"/>
    <w:rsid w:val="00B22330"/>
    <w:rsid w:val="00C05749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22</cp:revision>
  <dcterms:created xsi:type="dcterms:W3CDTF">2021-02-24T11:21:00Z</dcterms:created>
  <dcterms:modified xsi:type="dcterms:W3CDTF">2025-05-29T22:43:00Z</dcterms:modified>
</cp:coreProperties>
</file>