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5E54FBD" w14:textId="77777777" w:rsidR="00CF74ED" w:rsidRDefault="00CF74ED" w:rsidP="00CF74ED">
      <w:pPr>
        <w:rPr>
          <w:lang w:val="en-US"/>
        </w:rPr>
      </w:pPr>
    </w:p>
    <w:p w14:paraId="0930CCB2" w14:textId="77777777" w:rsidR="00CF74ED" w:rsidRDefault="00CF74ED" w:rsidP="00CF74ED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 №1</w:t>
      </w:r>
    </w:p>
    <w:p w14:paraId="302983A2" w14:textId="77777777" w:rsidR="00CF74ED" w:rsidRDefault="00CF74ED" w:rsidP="00CF74ED">
      <w:pPr>
        <w:spacing w:line="360" w:lineRule="auto"/>
        <w:ind w:firstLine="0"/>
        <w:jc w:val="center"/>
        <w:rPr>
          <w:b/>
        </w:rPr>
      </w:pPr>
      <w:r>
        <w:rPr>
          <w:b/>
        </w:rPr>
        <w:t>«Создание формы авторизации»</w:t>
      </w:r>
    </w:p>
    <w:p w14:paraId="43ABB5D1" w14:textId="77777777" w:rsidR="00CF74ED" w:rsidRDefault="00CF74ED" w:rsidP="00CF74ED">
      <w:pPr>
        <w:spacing w:line="360" w:lineRule="auto"/>
        <w:ind w:firstLine="709"/>
        <w:rPr>
          <w:b/>
        </w:rPr>
      </w:pPr>
      <w:r>
        <w:rPr>
          <w:b/>
        </w:rPr>
        <w:t>Выполнение работы:</w:t>
      </w:r>
    </w:p>
    <w:p w14:paraId="2D6AF635" w14:textId="77777777" w:rsidR="00CF74ED" w:rsidRDefault="00CF74ED" w:rsidP="00CF74ED">
      <w:pPr>
        <w:spacing w:line="360" w:lineRule="auto"/>
        <w:ind w:firstLine="709"/>
      </w:pPr>
      <w:r>
        <w:t xml:space="preserve">После открытия </w:t>
      </w:r>
      <w:r>
        <w:rPr>
          <w:lang w:val="en-US"/>
        </w:rPr>
        <w:t>Visual</w:t>
      </w:r>
      <w:r w:rsidRPr="00CF74ED">
        <w:t xml:space="preserve"> </w:t>
      </w:r>
      <w:r>
        <w:rPr>
          <w:lang w:val="en-US"/>
        </w:rPr>
        <w:t>Studio</w:t>
      </w:r>
      <w:r>
        <w:t xml:space="preserve"> 2022 (рис. 1) необходимо выбрать «Создание проекта».</w:t>
      </w:r>
    </w:p>
    <w:p w14:paraId="7B741C94" w14:textId="382C54A3" w:rsidR="00CF74ED" w:rsidRDefault="00CF74ED" w:rsidP="00CF74ED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81B8072" wp14:editId="4BE5564B">
            <wp:extent cx="6568440" cy="4351020"/>
            <wp:effectExtent l="0" t="0" r="3810" b="0"/>
            <wp:docPr id="17997873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44FD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Начальный экран </w:t>
      </w:r>
      <w:r>
        <w:rPr>
          <w:lang w:val="en-US"/>
        </w:rPr>
        <w:t>Visual</w:t>
      </w:r>
      <w:r w:rsidRPr="00CF74ED">
        <w:t xml:space="preserve"> </w:t>
      </w:r>
      <w:r>
        <w:rPr>
          <w:lang w:val="en-US"/>
        </w:rPr>
        <w:t>Studio</w:t>
      </w:r>
      <w:r>
        <w:t xml:space="preserve"> 2022</w:t>
      </w:r>
    </w:p>
    <w:p w14:paraId="3758750D" w14:textId="77777777" w:rsidR="00CF74ED" w:rsidRDefault="00CF74ED" w:rsidP="00CF74ED">
      <w:pPr>
        <w:spacing w:line="360" w:lineRule="auto"/>
        <w:ind w:firstLine="709"/>
      </w:pPr>
      <w:r>
        <w:t xml:space="preserve">Необходимо найти приложение </w:t>
      </w:r>
      <w:r>
        <w:rPr>
          <w:lang w:val="en-US"/>
        </w:rPr>
        <w:t>Windows</w:t>
      </w:r>
      <w:r w:rsidRPr="00CF74ED">
        <w:t xml:space="preserve"> </w:t>
      </w:r>
      <w:r>
        <w:rPr>
          <w:lang w:val="en-US"/>
        </w:rPr>
        <w:t>Forms</w:t>
      </w:r>
      <w:r>
        <w:t xml:space="preserve"> (.</w:t>
      </w:r>
      <w:r>
        <w:rPr>
          <w:lang w:val="en-US"/>
        </w:rPr>
        <w:t>NET</w:t>
      </w:r>
      <w:r w:rsidRPr="00CF74ED">
        <w:t xml:space="preserve"> </w:t>
      </w:r>
      <w:r>
        <w:rPr>
          <w:lang w:val="en-US"/>
        </w:rPr>
        <w:t>Framework</w:t>
      </w:r>
      <w:r>
        <w:t>), как показано на рисунке 2, выбрать проект и нажать кнопку «Далее».</w:t>
      </w:r>
    </w:p>
    <w:p w14:paraId="578F5714" w14:textId="2E68A785" w:rsidR="00CF74ED" w:rsidRDefault="00CF74ED" w:rsidP="00CF74ED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1B7E51" wp14:editId="628F4C22">
            <wp:extent cx="6568440" cy="4381500"/>
            <wp:effectExtent l="0" t="0" r="3810" b="0"/>
            <wp:docPr id="1744819330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6E90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Окно создания проекта</w:t>
      </w:r>
    </w:p>
    <w:p w14:paraId="44FA4B0D" w14:textId="77777777" w:rsidR="00CF74ED" w:rsidRDefault="00CF74ED" w:rsidP="00CF74ED">
      <w:pPr>
        <w:spacing w:line="360" w:lineRule="auto"/>
        <w:ind w:firstLine="709"/>
      </w:pPr>
      <w:r>
        <w:t>Было изменено имя проекта, как показано на рисунке 3. Проект создан после нажатия кнопки «Создать».</w:t>
      </w:r>
    </w:p>
    <w:p w14:paraId="511E092A" w14:textId="695084AE" w:rsidR="00CF74ED" w:rsidRDefault="00CF74ED" w:rsidP="00CF74ED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3C9A84A" wp14:editId="0C9272F3">
            <wp:extent cx="5928360" cy="3794760"/>
            <wp:effectExtent l="0" t="0" r="0" b="0"/>
            <wp:docPr id="45063301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6920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Окно настройки нового проекта</w:t>
      </w:r>
    </w:p>
    <w:p w14:paraId="5C97B46F" w14:textId="7238DCF5" w:rsidR="00CF74ED" w:rsidRDefault="00CF74ED" w:rsidP="00CF74ED">
      <w:pPr>
        <w:spacing w:line="360" w:lineRule="auto"/>
        <w:ind w:firstLine="709"/>
      </w:pPr>
      <w:r>
        <w:lastRenderedPageBreak/>
        <w:t>В итоге открылась форма 1 (рис. 4).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A4A07EF" wp14:editId="790F8513">
            <wp:extent cx="6560820" cy="3482340"/>
            <wp:effectExtent l="0" t="0" r="0" b="3810"/>
            <wp:docPr id="1675361289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EEED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Форма 1</w:t>
      </w:r>
    </w:p>
    <w:p w14:paraId="5667C374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65C20C4F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Данную форму необходимо удалить. Чтобы это сделать в обозревателе решений нужно на нее кликнуть и затем нажать кнопку «Удалить», как показано на рисунке 5.</w:t>
      </w:r>
    </w:p>
    <w:p w14:paraId="605F245D" w14:textId="2FF3E4BF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151F28A1" wp14:editId="4D78D799">
            <wp:extent cx="3909060" cy="4960620"/>
            <wp:effectExtent l="0" t="0" r="0" b="0"/>
            <wp:docPr id="153867620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F2AE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Удаление формы 1</w:t>
      </w:r>
    </w:p>
    <w:p w14:paraId="3524D075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появившемся окне следует подтвердить удаление форму нажатием на кнопку «ОК» (рис. 6).</w:t>
      </w:r>
    </w:p>
    <w:p w14:paraId="605DEAC6" w14:textId="406E6047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76662EE" wp14:editId="5C4E3C5B">
            <wp:extent cx="4495800" cy="1882140"/>
            <wp:effectExtent l="0" t="0" r="0" b="3810"/>
            <wp:docPr id="1638099737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98B5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Подтверждение удаления формы 1</w:t>
      </w:r>
    </w:p>
    <w:p w14:paraId="61630502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2EC412D7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Затем необходимо создать форму, в которой будет производится работа. Для этого следует в обозревателе решений нажать на текущий проект, затем кликнуть на кнопку «Добавить» и выбрать «Форма (</w:t>
      </w:r>
      <w:r>
        <w:rPr>
          <w:sz w:val="28"/>
          <w:lang w:val="en-US"/>
        </w:rPr>
        <w:t>Windows</w:t>
      </w:r>
      <w:r w:rsidRPr="00CF74ED">
        <w:rPr>
          <w:sz w:val="28"/>
        </w:rPr>
        <w:t xml:space="preserve"> </w:t>
      </w:r>
      <w:r>
        <w:rPr>
          <w:sz w:val="28"/>
          <w:lang w:val="en-US"/>
        </w:rPr>
        <w:t>Forms</w:t>
      </w:r>
      <w:r>
        <w:rPr>
          <w:sz w:val="28"/>
        </w:rPr>
        <w:t>)», как показано на рисунке 7.</w:t>
      </w:r>
    </w:p>
    <w:p w14:paraId="33139846" w14:textId="22AA2D77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5DEE3860" wp14:editId="63C78A3F">
            <wp:extent cx="4831080" cy="3726180"/>
            <wp:effectExtent l="0" t="0" r="7620" b="7620"/>
            <wp:docPr id="418843707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8AED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Добавление формы</w:t>
      </w:r>
    </w:p>
    <w:p w14:paraId="626F633D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появившемся окно имя формы было изменено на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8).</w:t>
      </w:r>
    </w:p>
    <w:p w14:paraId="663EFD64" w14:textId="02C9E1C3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16F594A4" wp14:editId="4E03CC85">
            <wp:extent cx="5204460" cy="3482340"/>
            <wp:effectExtent l="0" t="0" r="0" b="3810"/>
            <wp:docPr id="189375492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C431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- Изменение имени новой формы</w:t>
      </w:r>
    </w:p>
    <w:p w14:paraId="21F23DA1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Создалась форма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9).</w:t>
      </w:r>
    </w:p>
    <w:p w14:paraId="65331B4F" w14:textId="5FE1E6B7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66542248" wp14:editId="257710AD">
            <wp:extent cx="5173980" cy="2651760"/>
            <wp:effectExtent l="0" t="0" r="7620" b="0"/>
            <wp:docPr id="431278578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" r="30560" b="25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8D06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Форма "</w:t>
      </w:r>
      <w:proofErr w:type="spellStart"/>
      <w:r>
        <w:rPr>
          <w:lang w:val="en-US"/>
        </w:rPr>
        <w:t>LoginForm</w:t>
      </w:r>
      <w:proofErr w:type="spellEnd"/>
      <w:r>
        <w:t>"</w:t>
      </w:r>
    </w:p>
    <w:p w14:paraId="744E0B86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панели элементов необходимо найти и выбрать элемент «</w:t>
      </w:r>
      <w:r>
        <w:rPr>
          <w:sz w:val="28"/>
          <w:lang w:val="en-US"/>
        </w:rPr>
        <w:t>Panel</w:t>
      </w:r>
      <w:r>
        <w:rPr>
          <w:sz w:val="28"/>
        </w:rPr>
        <w:t>» (рис. 10).</w:t>
      </w:r>
    </w:p>
    <w:p w14:paraId="711D06B1" w14:textId="7B964F02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44B401AB" wp14:editId="36F54CF6">
            <wp:extent cx="3200400" cy="2385060"/>
            <wp:effectExtent l="0" t="0" r="0" b="0"/>
            <wp:docPr id="3710551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AD9D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Элемент "</w:t>
      </w:r>
      <w:r>
        <w:rPr>
          <w:lang w:val="en-US"/>
        </w:rPr>
        <w:t>Panel</w:t>
      </w:r>
      <w:r>
        <w:t>" на панели элементов</w:t>
      </w:r>
    </w:p>
    <w:p w14:paraId="0C8F1683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685F5516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Данный элемент был добавлен на форму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11).</w:t>
      </w:r>
    </w:p>
    <w:p w14:paraId="2C502CDC" w14:textId="2FCE33C8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48B0CAF9" wp14:editId="7A65D5F6">
            <wp:extent cx="6569710" cy="2968625"/>
            <wp:effectExtent l="0" t="0" r="2540" b="3175"/>
            <wp:docPr id="1411447640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B975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 Элемент "</w:t>
      </w:r>
      <w:proofErr w:type="spellStart"/>
      <w:r>
        <w:t>Panel</w:t>
      </w:r>
      <w:proofErr w:type="spellEnd"/>
      <w:r>
        <w:t>" на форме</w:t>
      </w:r>
    </w:p>
    <w:p w14:paraId="14388690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Далее необходимо нажать на стрелку рядом с верхним правым углом элемента «</w:t>
      </w:r>
      <w:r>
        <w:rPr>
          <w:sz w:val="28"/>
          <w:lang w:val="en-US"/>
        </w:rPr>
        <w:t>Panel</w:t>
      </w:r>
      <w:r>
        <w:rPr>
          <w:sz w:val="28"/>
        </w:rPr>
        <w:t>» и кликнуть на кнопку «Закрепить в родительском контейнере» (рис. 12).</w:t>
      </w:r>
    </w:p>
    <w:p w14:paraId="578EF99C" w14:textId="2A8728B3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416781BB" wp14:editId="61FC63A2">
            <wp:extent cx="6164580" cy="3985260"/>
            <wp:effectExtent l="0" t="0" r="7620" b="0"/>
            <wp:docPr id="620453476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B176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Задачи элемента "</w:t>
      </w:r>
      <w:r>
        <w:rPr>
          <w:lang w:val="en-US"/>
        </w:rPr>
        <w:t>Panel</w:t>
      </w:r>
      <w:r>
        <w:t>"</w:t>
      </w:r>
    </w:p>
    <w:p w14:paraId="6C46C2E6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После этого элемент отобразится так, как показано на рисунке 13.</w:t>
      </w:r>
    </w:p>
    <w:p w14:paraId="71AFD2E2" w14:textId="0C694C15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AE8C384" wp14:editId="32C00AC1">
            <wp:extent cx="6217920" cy="3649980"/>
            <wp:effectExtent l="0" t="0" r="0" b="7620"/>
            <wp:docPr id="115959869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2682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- Элемент "</w:t>
      </w:r>
      <w:r>
        <w:rPr>
          <w:lang w:val="en-US"/>
        </w:rPr>
        <w:t>Panel</w:t>
      </w:r>
      <w:r>
        <w:t>", закрепленный в родительском контейнере</w:t>
      </w:r>
    </w:p>
    <w:p w14:paraId="2EE40D30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7DDABA9C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Для свойства «</w:t>
      </w:r>
      <w:proofErr w:type="spellStart"/>
      <w:r>
        <w:rPr>
          <w:sz w:val="28"/>
          <w:lang w:val="en-US"/>
        </w:rPr>
        <w:t>BackColor</w:t>
      </w:r>
      <w:proofErr w:type="spellEnd"/>
      <w:r>
        <w:rPr>
          <w:sz w:val="28"/>
        </w:rPr>
        <w:t>» был установлен параметр «</w:t>
      </w:r>
      <w:r>
        <w:rPr>
          <w:sz w:val="28"/>
          <w:lang w:val="en-US"/>
        </w:rPr>
        <w:t>White</w:t>
      </w:r>
      <w:r>
        <w:rPr>
          <w:sz w:val="28"/>
        </w:rPr>
        <w:t>», тем самым цвет элемента «</w:t>
      </w:r>
      <w:r>
        <w:rPr>
          <w:sz w:val="28"/>
          <w:lang w:val="en-US"/>
        </w:rPr>
        <w:t>Panel</w:t>
      </w:r>
      <w:r>
        <w:rPr>
          <w:sz w:val="28"/>
        </w:rPr>
        <w:t>» изменился на белый.</w:t>
      </w:r>
    </w:p>
    <w:p w14:paraId="4B35E5A6" w14:textId="30EA34DE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0EA17DF7" wp14:editId="573BEC6F">
            <wp:extent cx="3086100" cy="3566160"/>
            <wp:effectExtent l="0" t="0" r="0" b="0"/>
            <wp:docPr id="176979219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F3FC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- Изменение свойства "</w:t>
      </w:r>
      <w:proofErr w:type="spellStart"/>
      <w:r>
        <w:rPr>
          <w:lang w:val="en-US"/>
        </w:rPr>
        <w:t>BackColor</w:t>
      </w:r>
      <w:proofErr w:type="spellEnd"/>
      <w:r>
        <w:t>" элемента "</w:t>
      </w:r>
      <w:r>
        <w:rPr>
          <w:lang w:val="en-US"/>
        </w:rPr>
        <w:t>Panel</w:t>
      </w:r>
      <w:r>
        <w:t>"</w:t>
      </w:r>
    </w:p>
    <w:p w14:paraId="4517ECDA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По аналогии был добавлен еще один элемент «</w:t>
      </w:r>
      <w:r>
        <w:rPr>
          <w:sz w:val="28"/>
          <w:lang w:val="en-US"/>
        </w:rPr>
        <w:t>Panel</w:t>
      </w:r>
      <w:r>
        <w:rPr>
          <w:sz w:val="28"/>
        </w:rPr>
        <w:t>», его цвет был изменен на оранжевый (рис. 15).</w:t>
      </w:r>
    </w:p>
    <w:p w14:paraId="41E64D06" w14:textId="233916D8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46A2C7E" wp14:editId="0A636C29">
            <wp:extent cx="6569710" cy="2496820"/>
            <wp:effectExtent l="0" t="0" r="2540" b="0"/>
            <wp:docPr id="27883232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B340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- Добавление еще одного элемента "</w:t>
      </w:r>
      <w:r>
        <w:rPr>
          <w:lang w:val="en-US"/>
        </w:rPr>
        <w:t>Panel</w:t>
      </w:r>
      <w:r>
        <w:t>"</w:t>
      </w:r>
    </w:p>
    <w:p w14:paraId="305A7073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1898A939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В обозревателе решений была добавлена папка для хранения изображений, использующихся в проекте. Для добавления папки необходимо нажать на проект, затем на кнопку «Добавить» и выбрать «Создать папку», как показано на рисунке 16.</w:t>
      </w:r>
    </w:p>
    <w:p w14:paraId="33A0A116" w14:textId="4A15F114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5839CDB7" wp14:editId="1E33F3A0">
            <wp:extent cx="5143500" cy="3817620"/>
            <wp:effectExtent l="0" t="0" r="0" b="0"/>
            <wp:docPr id="1846468912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975E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- Создание папки</w:t>
      </w:r>
    </w:p>
    <w:p w14:paraId="12CBCAD7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Название папки было изменено на «</w:t>
      </w:r>
      <w:r>
        <w:rPr>
          <w:sz w:val="28"/>
          <w:lang w:val="en-US"/>
        </w:rPr>
        <w:t>images</w:t>
      </w:r>
      <w:r>
        <w:rPr>
          <w:sz w:val="28"/>
        </w:rPr>
        <w:t>» (рис. 17).</w:t>
      </w:r>
    </w:p>
    <w:p w14:paraId="2F315DD8" w14:textId="3307220E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3C95CD8E" wp14:editId="5F935A96">
            <wp:extent cx="2727960" cy="3162300"/>
            <wp:effectExtent l="0" t="0" r="0" b="0"/>
            <wp:docPr id="1477436233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E2BD" w14:textId="77777777" w:rsidR="00CF74ED" w:rsidRDefault="00CF74ED" w:rsidP="00CF74ED">
      <w:pPr>
        <w:pStyle w:val="10"/>
        <w:spacing w:after="0"/>
        <w:ind w:firstLine="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- Папка "</w:t>
      </w:r>
      <w:r>
        <w:rPr>
          <w:lang w:val="en-US"/>
        </w:rPr>
        <w:t>images</w:t>
      </w:r>
      <w:r>
        <w:t>"</w:t>
      </w:r>
      <w:r>
        <w:rPr>
          <w:noProof/>
        </w:rPr>
        <w:t xml:space="preserve"> в обозревателе решений</w:t>
      </w:r>
    </w:p>
    <w:p w14:paraId="0EAC3A24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папку «</w:t>
      </w:r>
      <w:r>
        <w:rPr>
          <w:sz w:val="28"/>
          <w:lang w:val="en-US"/>
        </w:rPr>
        <w:t>images</w:t>
      </w:r>
      <w:r>
        <w:rPr>
          <w:sz w:val="28"/>
        </w:rPr>
        <w:t>» были добавлены изображения, которые будут использоваться в процессе создания проекта (рис. 18).</w:t>
      </w:r>
    </w:p>
    <w:p w14:paraId="003F2384" w14:textId="705EC2A1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59FBA5E3" wp14:editId="204774F6">
            <wp:extent cx="3383280" cy="2087880"/>
            <wp:effectExtent l="0" t="0" r="7620" b="7620"/>
            <wp:docPr id="637380965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276B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- Добавление изображений в папку "</w:t>
      </w:r>
      <w:r>
        <w:rPr>
          <w:lang w:val="en-US"/>
        </w:rPr>
        <w:t>images</w:t>
      </w:r>
      <w:r>
        <w:t>"</w:t>
      </w:r>
    </w:p>
    <w:p w14:paraId="31EEEAA5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панели элементов необходимо найти и выбрать элемент «</w:t>
      </w:r>
      <w:r>
        <w:rPr>
          <w:sz w:val="28"/>
          <w:lang w:val="en-US"/>
        </w:rPr>
        <w:t>Label</w:t>
      </w:r>
      <w:r>
        <w:rPr>
          <w:sz w:val="28"/>
        </w:rPr>
        <w:t>» (рис. 19).</w:t>
      </w:r>
    </w:p>
    <w:p w14:paraId="35AC9BAF" w14:textId="0E021C38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2617E57C" wp14:editId="095E9EE3">
            <wp:extent cx="3497580" cy="2750820"/>
            <wp:effectExtent l="0" t="0" r="7620" b="0"/>
            <wp:docPr id="886567616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492A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- Элемент "</w:t>
      </w:r>
      <w:r>
        <w:rPr>
          <w:lang w:val="en-US"/>
        </w:rPr>
        <w:t>Label</w:t>
      </w:r>
      <w:r>
        <w:t>" на панели элементов</w:t>
      </w:r>
    </w:p>
    <w:p w14:paraId="794C99C2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Данный элемент был добавлен на форму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20).</w:t>
      </w:r>
    </w:p>
    <w:p w14:paraId="0AB3AEF3" w14:textId="273744B0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7DCB8EB9" wp14:editId="22F18991">
            <wp:extent cx="4617720" cy="2788920"/>
            <wp:effectExtent l="0" t="0" r="0" b="0"/>
            <wp:docPr id="2090764587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6357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- Элемент "</w:t>
      </w:r>
      <w:r>
        <w:rPr>
          <w:lang w:val="en-US"/>
        </w:rPr>
        <w:t>Label</w:t>
      </w:r>
      <w:r>
        <w:t>" на форме</w:t>
      </w:r>
    </w:p>
    <w:p w14:paraId="292EC9E3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В свойстве «</w:t>
      </w:r>
      <w:r>
        <w:rPr>
          <w:sz w:val="28"/>
          <w:lang w:val="en-US"/>
        </w:rPr>
        <w:t>Text</w:t>
      </w:r>
      <w:r>
        <w:rPr>
          <w:sz w:val="28"/>
        </w:rPr>
        <w:t>» был указан текст, который содержит элемент «</w:t>
      </w:r>
      <w:r>
        <w:rPr>
          <w:sz w:val="28"/>
          <w:lang w:val="en-US"/>
        </w:rPr>
        <w:t>Panel</w:t>
      </w:r>
      <w:r>
        <w:rPr>
          <w:sz w:val="28"/>
        </w:rPr>
        <w:t>», а в «</w:t>
      </w:r>
      <w:proofErr w:type="spellStart"/>
      <w:r>
        <w:rPr>
          <w:sz w:val="28"/>
          <w:lang w:val="en-US"/>
        </w:rPr>
        <w:t>TextAlign</w:t>
      </w:r>
      <w:proofErr w:type="spellEnd"/>
      <w:r>
        <w:rPr>
          <w:sz w:val="28"/>
        </w:rPr>
        <w:t>» был выбран параметр «</w:t>
      </w:r>
      <w:proofErr w:type="spellStart"/>
      <w:r>
        <w:rPr>
          <w:sz w:val="28"/>
          <w:lang w:val="en-US"/>
        </w:rPr>
        <w:t>MiddleCenter</w:t>
      </w:r>
      <w:proofErr w:type="spellEnd"/>
      <w:r>
        <w:rPr>
          <w:sz w:val="28"/>
        </w:rPr>
        <w:t>», который выравнивает содержимое элемента по центру (рис. 21).</w:t>
      </w:r>
    </w:p>
    <w:p w14:paraId="0303D5AC" w14:textId="63A3683E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052F56C2" wp14:editId="29D8222A">
            <wp:extent cx="3375660" cy="541020"/>
            <wp:effectExtent l="0" t="0" r="0" b="0"/>
            <wp:docPr id="1027090580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D08C" w14:textId="77777777" w:rsidR="00CF74ED" w:rsidRDefault="00CF74ED" w:rsidP="00CF74ED">
      <w:pPr>
        <w:pStyle w:val="10"/>
        <w:spacing w:after="0"/>
        <w:ind w:firstLine="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- Свойства "</w:t>
      </w:r>
      <w:r>
        <w:rPr>
          <w:lang w:val="en-US"/>
        </w:rPr>
        <w:t>Text</w:t>
      </w:r>
      <w:r>
        <w:t>" и "</w:t>
      </w:r>
      <w:proofErr w:type="spellStart"/>
      <w:r>
        <w:rPr>
          <w:lang w:val="en-US"/>
        </w:rPr>
        <w:t>TextAlign</w:t>
      </w:r>
      <w:proofErr w:type="spellEnd"/>
      <w:r>
        <w:t>"</w:t>
      </w:r>
      <w:r>
        <w:rPr>
          <w:noProof/>
        </w:rPr>
        <w:t xml:space="preserve"> элемента "</w:t>
      </w:r>
      <w:r>
        <w:rPr>
          <w:noProof/>
          <w:lang w:val="en-US"/>
        </w:rPr>
        <w:t>Label</w:t>
      </w:r>
      <w:r>
        <w:rPr>
          <w:noProof/>
        </w:rPr>
        <w:t>"</w:t>
      </w:r>
    </w:p>
    <w:p w14:paraId="49D55304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С помощью свойств «</w:t>
      </w:r>
      <w:r>
        <w:rPr>
          <w:sz w:val="28"/>
          <w:lang w:val="en-US"/>
        </w:rPr>
        <w:t>Font</w:t>
      </w:r>
      <w:r>
        <w:rPr>
          <w:sz w:val="28"/>
        </w:rPr>
        <w:t>» и «</w:t>
      </w:r>
      <w:proofErr w:type="spellStart"/>
      <w:r>
        <w:rPr>
          <w:sz w:val="28"/>
          <w:lang w:val="en-US"/>
        </w:rPr>
        <w:t>ForeColor</w:t>
      </w:r>
      <w:proofErr w:type="spellEnd"/>
      <w:r>
        <w:rPr>
          <w:sz w:val="28"/>
        </w:rPr>
        <w:t>» были изменены параметры шрифта. Кроме того, для свойства «</w:t>
      </w:r>
      <w:r>
        <w:rPr>
          <w:sz w:val="28"/>
          <w:lang w:val="en-US"/>
        </w:rPr>
        <w:t>Dock</w:t>
      </w:r>
      <w:r>
        <w:rPr>
          <w:sz w:val="28"/>
        </w:rPr>
        <w:t>» был выбран параметр «</w:t>
      </w:r>
      <w:r>
        <w:rPr>
          <w:sz w:val="28"/>
          <w:lang w:val="en-US"/>
        </w:rPr>
        <w:t>Fill</w:t>
      </w:r>
      <w:r>
        <w:rPr>
          <w:sz w:val="28"/>
        </w:rPr>
        <w:t>», который отвечает за то, чтобы элемент равномерно установился по размерам контейнера (рис. 22).</w:t>
      </w:r>
    </w:p>
    <w:p w14:paraId="17DEAE3A" w14:textId="59FAB270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041FF439" wp14:editId="058BA9B8">
            <wp:extent cx="3124200" cy="2720340"/>
            <wp:effectExtent l="0" t="0" r="0" b="3810"/>
            <wp:docPr id="1250571922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9E84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- Свойства "</w:t>
      </w:r>
      <w:r>
        <w:rPr>
          <w:lang w:val="en-US"/>
        </w:rPr>
        <w:t>Dock</w:t>
      </w:r>
      <w:r>
        <w:t>", "</w:t>
      </w:r>
      <w:r>
        <w:rPr>
          <w:lang w:val="en-US"/>
        </w:rPr>
        <w:t>Font</w:t>
      </w:r>
      <w:r>
        <w:t>"  и "</w:t>
      </w:r>
      <w:proofErr w:type="spellStart"/>
      <w:r>
        <w:rPr>
          <w:lang w:val="en-US"/>
        </w:rPr>
        <w:t>ForeColor</w:t>
      </w:r>
      <w:proofErr w:type="spellEnd"/>
      <w:r>
        <w:t>" элемента "</w:t>
      </w:r>
      <w:r>
        <w:rPr>
          <w:lang w:val="en-US"/>
        </w:rPr>
        <w:t>Label</w:t>
      </w:r>
      <w:r>
        <w:t>"</w:t>
      </w:r>
    </w:p>
    <w:p w14:paraId="15A417AE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532D2D00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По аналогии был добавлен еще один элемент «</w:t>
      </w:r>
      <w:r>
        <w:rPr>
          <w:sz w:val="28"/>
          <w:lang w:val="en-US"/>
        </w:rPr>
        <w:t>Label</w:t>
      </w:r>
      <w:r>
        <w:rPr>
          <w:sz w:val="28"/>
        </w:rPr>
        <w:t>», предназначенный для закрытия формы. Его имя было изменено на 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 xml:space="preserve">» (рис. 23). </w:t>
      </w:r>
    </w:p>
    <w:p w14:paraId="07243B16" w14:textId="29223E66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58E8D478" wp14:editId="6AA3CDFC">
            <wp:extent cx="4945380" cy="4229100"/>
            <wp:effectExtent l="0" t="0" r="7620" b="0"/>
            <wp:docPr id="641024805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658E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- Элемент "</w:t>
      </w:r>
      <w:proofErr w:type="spellStart"/>
      <w:r>
        <w:rPr>
          <w:lang w:val="en-US"/>
        </w:rPr>
        <w:t>labelClose</w:t>
      </w:r>
      <w:proofErr w:type="spellEnd"/>
      <w:r>
        <w:t>" на форме</w:t>
      </w:r>
    </w:p>
    <w:p w14:paraId="2E73B2A8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Для элемента 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 xml:space="preserve">» были установлены аналогичные параметры шрифта (рис. 24). </w:t>
      </w:r>
    </w:p>
    <w:p w14:paraId="2799A81B" w14:textId="337D8391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772BEE69" wp14:editId="3A38E387">
            <wp:extent cx="4335780" cy="403860"/>
            <wp:effectExtent l="0" t="0" r="7620" b="0"/>
            <wp:docPr id="1194891109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DBD0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- Свойства "</w:t>
      </w:r>
      <w:proofErr w:type="spellStart"/>
      <w:r>
        <w:t>Font</w:t>
      </w:r>
      <w:proofErr w:type="spellEnd"/>
      <w:r>
        <w:t>"  и "</w:t>
      </w:r>
      <w:proofErr w:type="spellStart"/>
      <w:r>
        <w:t>ForeColor</w:t>
      </w:r>
      <w:proofErr w:type="spellEnd"/>
      <w:r>
        <w:t>" элемента "</w:t>
      </w:r>
      <w:r>
        <w:rPr>
          <w:lang w:val="en-US"/>
        </w:rPr>
        <w:t>l</w:t>
      </w:r>
      <w:proofErr w:type="spellStart"/>
      <w:r>
        <w:t>abel</w:t>
      </w:r>
      <w:proofErr w:type="spellEnd"/>
      <w:r>
        <w:rPr>
          <w:lang w:val="en-US"/>
        </w:rPr>
        <w:t>Close</w:t>
      </w:r>
      <w:r>
        <w:t>"</w:t>
      </w:r>
    </w:p>
    <w:p w14:paraId="5047A9C1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Для свойства «</w:t>
      </w:r>
      <w:r>
        <w:rPr>
          <w:sz w:val="28"/>
          <w:lang w:val="en-US"/>
        </w:rPr>
        <w:t>Text</w:t>
      </w:r>
      <w:r>
        <w:rPr>
          <w:sz w:val="28"/>
        </w:rPr>
        <w:t>» элемента 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>» было установлено «</w:t>
      </w:r>
      <w:r>
        <w:rPr>
          <w:sz w:val="28"/>
          <w:lang w:val="en-US"/>
        </w:rPr>
        <w:t>X</w:t>
      </w:r>
      <w:r>
        <w:rPr>
          <w:sz w:val="28"/>
        </w:rPr>
        <w:t xml:space="preserve">», что соответствует крестику для закрытия формы (рис. 25). </w:t>
      </w:r>
    </w:p>
    <w:p w14:paraId="6848403B" w14:textId="37790B50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B6624C8" wp14:editId="157B5503">
            <wp:extent cx="4351020" cy="213360"/>
            <wp:effectExtent l="0" t="0" r="0" b="0"/>
            <wp:docPr id="1762891029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FF96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- Свойство "</w:t>
      </w:r>
      <w:r>
        <w:rPr>
          <w:lang w:val="en-US"/>
        </w:rPr>
        <w:t>Text</w:t>
      </w:r>
      <w:r>
        <w:t>" элемента "</w:t>
      </w:r>
      <w:proofErr w:type="spellStart"/>
      <w:r>
        <w:t>labelClose</w:t>
      </w:r>
      <w:proofErr w:type="spellEnd"/>
      <w:r>
        <w:t>"</w:t>
      </w:r>
    </w:p>
    <w:p w14:paraId="245DE367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Для свойства «</w:t>
      </w:r>
      <w:r>
        <w:rPr>
          <w:sz w:val="28"/>
          <w:lang w:val="en-US"/>
        </w:rPr>
        <w:t>Cursor</w:t>
      </w:r>
      <w:r>
        <w:rPr>
          <w:sz w:val="28"/>
        </w:rPr>
        <w:t>» был выбран параметр «</w:t>
      </w:r>
      <w:r>
        <w:rPr>
          <w:sz w:val="28"/>
          <w:lang w:val="en-US"/>
        </w:rPr>
        <w:t>Hand</w:t>
      </w:r>
      <w:r>
        <w:rPr>
          <w:sz w:val="28"/>
        </w:rPr>
        <w:t>», чтобы при наведении курсора на элемент 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 xml:space="preserve">», он изменял свой внешний вид (рис. 26). </w:t>
      </w:r>
    </w:p>
    <w:p w14:paraId="40E9ABF4" w14:textId="54DAB83A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489E0990" wp14:editId="581C6850">
            <wp:extent cx="4297680" cy="579120"/>
            <wp:effectExtent l="0" t="0" r="7620" b="0"/>
            <wp:docPr id="139044634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78B2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- Свойство "</w:t>
      </w:r>
      <w:r>
        <w:rPr>
          <w:lang w:val="en-US"/>
        </w:rPr>
        <w:t>Cursor</w:t>
      </w:r>
      <w:r>
        <w:t>" элемента "</w:t>
      </w:r>
      <w:proofErr w:type="spellStart"/>
      <w:r>
        <w:t>labelClose</w:t>
      </w:r>
      <w:proofErr w:type="spellEnd"/>
      <w:r>
        <w:t>"</w:t>
      </w:r>
    </w:p>
    <w:p w14:paraId="5F012253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панели элементов необходимо найти и выбрать элемент «</w:t>
      </w:r>
      <w:proofErr w:type="spellStart"/>
      <w:r>
        <w:rPr>
          <w:sz w:val="28"/>
          <w:lang w:val="en-US"/>
        </w:rPr>
        <w:t>PictureBox</w:t>
      </w:r>
      <w:proofErr w:type="spellEnd"/>
      <w:r>
        <w:rPr>
          <w:sz w:val="28"/>
        </w:rPr>
        <w:t>» (рис. 27).</w:t>
      </w:r>
    </w:p>
    <w:p w14:paraId="498EA5F0" w14:textId="11C7777D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71E1AB5B" wp14:editId="2712A818">
            <wp:extent cx="3512820" cy="2438400"/>
            <wp:effectExtent l="0" t="0" r="0" b="0"/>
            <wp:docPr id="81924237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D596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- Элемент "</w:t>
      </w:r>
      <w:proofErr w:type="spellStart"/>
      <w:r>
        <w:rPr>
          <w:lang w:val="en-US"/>
        </w:rPr>
        <w:t>PictureBox</w:t>
      </w:r>
      <w:proofErr w:type="spellEnd"/>
      <w:r>
        <w:t>" на панели элементов</w:t>
      </w:r>
    </w:p>
    <w:p w14:paraId="698E9675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1E2F04D6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Данный элемент был добавлен на форму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28).</w:t>
      </w:r>
    </w:p>
    <w:p w14:paraId="0CD94E20" w14:textId="52E41194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7977BE49" wp14:editId="02D2250D">
            <wp:extent cx="5379720" cy="3482340"/>
            <wp:effectExtent l="0" t="0" r="0" b="3810"/>
            <wp:docPr id="1808666394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E6F0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- Элемент "</w:t>
      </w:r>
      <w:proofErr w:type="spellStart"/>
      <w:r>
        <w:rPr>
          <w:lang w:val="en-US"/>
        </w:rPr>
        <w:t>PictureBox</w:t>
      </w:r>
      <w:proofErr w:type="spellEnd"/>
      <w:r>
        <w:t>" на форме</w:t>
      </w:r>
    </w:p>
    <w:p w14:paraId="43263956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Далее необходимо нажать на стрелку рядом с верхним правым углом элемента «</w:t>
      </w:r>
      <w:proofErr w:type="spellStart"/>
      <w:r>
        <w:rPr>
          <w:sz w:val="28"/>
          <w:lang w:val="en-US"/>
        </w:rPr>
        <w:t>PictureBox</w:t>
      </w:r>
      <w:proofErr w:type="spellEnd"/>
      <w:r>
        <w:rPr>
          <w:sz w:val="28"/>
        </w:rPr>
        <w:t>» и кликнуть на кнопку «Выбрать изображение» (рис. 29).</w:t>
      </w:r>
    </w:p>
    <w:p w14:paraId="2C728244" w14:textId="7BB59496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01CBFD05" wp14:editId="636A2FB8">
            <wp:extent cx="4617720" cy="1524000"/>
            <wp:effectExtent l="0" t="0" r="0" b="0"/>
            <wp:docPr id="1131894946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455E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- Задачи элемента "</w:t>
      </w:r>
      <w:proofErr w:type="spellStart"/>
      <w:r>
        <w:rPr>
          <w:lang w:val="en-US"/>
        </w:rPr>
        <w:t>PictureBox</w:t>
      </w:r>
      <w:proofErr w:type="spellEnd"/>
      <w:r>
        <w:t>"</w:t>
      </w:r>
    </w:p>
    <w:p w14:paraId="4BFDF8BF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появившемся окне «Выбор ресурса», необходимо сначала нажать на «Файл ресурсов проекта», а затем на «Импорт» и выбрать необходимое изображение из папки «</w:t>
      </w:r>
      <w:r>
        <w:rPr>
          <w:sz w:val="28"/>
          <w:lang w:val="en-US"/>
        </w:rPr>
        <w:t>images</w:t>
      </w:r>
      <w:r>
        <w:rPr>
          <w:sz w:val="28"/>
        </w:rPr>
        <w:t>» (рис. 30).</w:t>
      </w:r>
    </w:p>
    <w:p w14:paraId="693C89CE" w14:textId="145CA88A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09B65E18" wp14:editId="3659213B">
            <wp:extent cx="4754880" cy="3200400"/>
            <wp:effectExtent l="0" t="0" r="7620" b="0"/>
            <wp:docPr id="499311441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9C8B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- Окно "Выбор ресурса"</w:t>
      </w:r>
    </w:p>
    <w:p w14:paraId="04A5723E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5A1C5DA8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Далее необходимо снова нажать на стрелку рядом с верхним правым углом элемента «</w:t>
      </w:r>
      <w:proofErr w:type="spellStart"/>
      <w:r>
        <w:rPr>
          <w:sz w:val="28"/>
          <w:lang w:val="en-US"/>
        </w:rPr>
        <w:t>PictureBox</w:t>
      </w:r>
      <w:proofErr w:type="spellEnd"/>
      <w:r>
        <w:rPr>
          <w:sz w:val="28"/>
        </w:rPr>
        <w:t>» и выбрать «</w:t>
      </w:r>
      <w:r>
        <w:rPr>
          <w:sz w:val="28"/>
          <w:lang w:val="en-US"/>
        </w:rPr>
        <w:t>Zoom</w:t>
      </w:r>
      <w:r>
        <w:rPr>
          <w:sz w:val="28"/>
        </w:rPr>
        <w:t>» в качестве параметра для режима изменения размера, чтобы изображение подстроилось под размер контейнера (рис. 31).</w:t>
      </w:r>
    </w:p>
    <w:p w14:paraId="0D41EB86" w14:textId="1226FBF0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344477D1" wp14:editId="44EEA46E">
            <wp:extent cx="4671060" cy="1341120"/>
            <wp:effectExtent l="0" t="0" r="0" b="0"/>
            <wp:docPr id="428888558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1FF7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- Выбор режима изменения размера</w:t>
      </w:r>
    </w:p>
    <w:p w14:paraId="3AD8079E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панели элементов необходимо найти и выбрать элемент «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</w:rPr>
        <w:t>» (рис. 32).</w:t>
      </w:r>
    </w:p>
    <w:p w14:paraId="0CA91DC8" w14:textId="0D33D802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41B56721" wp14:editId="761E8DD3">
            <wp:extent cx="3383280" cy="2369820"/>
            <wp:effectExtent l="0" t="0" r="7620" b="0"/>
            <wp:docPr id="1948032435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2BEA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 xml:space="preserve"> - Элемент "</w:t>
      </w:r>
      <w:proofErr w:type="spellStart"/>
      <w:r>
        <w:rPr>
          <w:lang w:val="en-US"/>
        </w:rPr>
        <w:t>TextBox</w:t>
      </w:r>
      <w:proofErr w:type="spellEnd"/>
      <w:r>
        <w:t>" на панели элементов</w:t>
      </w:r>
    </w:p>
    <w:p w14:paraId="3BE99AEE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Данный элемент был добавлен на форму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33). Для него было установлено свойство «</w:t>
      </w:r>
      <w:proofErr w:type="spellStart"/>
      <w:r>
        <w:rPr>
          <w:sz w:val="28"/>
          <w:lang w:val="en-US"/>
        </w:rPr>
        <w:t>MultiLine</w:t>
      </w:r>
      <w:proofErr w:type="spellEnd"/>
      <w:r>
        <w:rPr>
          <w:sz w:val="28"/>
        </w:rPr>
        <w:t>», чтобы в нем могло отображаться несколько строк текста.</w:t>
      </w:r>
    </w:p>
    <w:p w14:paraId="0BE97E05" w14:textId="09F13C79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7424240" wp14:editId="0E7A6E96">
            <wp:extent cx="4838700" cy="2910840"/>
            <wp:effectExtent l="0" t="0" r="0" b="3810"/>
            <wp:docPr id="121898964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4C54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 xml:space="preserve"> - Элемент "</w:t>
      </w:r>
      <w:proofErr w:type="spellStart"/>
      <w:r>
        <w:rPr>
          <w:lang w:val="en-US"/>
        </w:rPr>
        <w:t>TextBox</w:t>
      </w:r>
      <w:proofErr w:type="spellEnd"/>
      <w:r>
        <w:t>" на форме</w:t>
      </w:r>
    </w:p>
    <w:p w14:paraId="2F40E312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В свойстве «</w:t>
      </w:r>
      <w:proofErr w:type="spellStart"/>
      <w:r>
        <w:rPr>
          <w:sz w:val="28"/>
          <w:lang w:val="en-US"/>
        </w:rPr>
        <w:t>BackColor</w:t>
      </w:r>
      <w:proofErr w:type="spellEnd"/>
      <w:r>
        <w:rPr>
          <w:sz w:val="28"/>
        </w:rPr>
        <w:t>» был указан цвет элемента «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</w:rPr>
        <w:t>», а в «</w:t>
      </w:r>
      <w:proofErr w:type="spellStart"/>
      <w:r>
        <w:rPr>
          <w:sz w:val="28"/>
          <w:lang w:val="en-US"/>
        </w:rPr>
        <w:t>BorderStyle</w:t>
      </w:r>
      <w:proofErr w:type="spellEnd"/>
      <w:r>
        <w:rPr>
          <w:sz w:val="28"/>
        </w:rPr>
        <w:t>» был выбран параметр «</w:t>
      </w:r>
      <w:r>
        <w:rPr>
          <w:sz w:val="28"/>
          <w:lang w:val="en-US"/>
        </w:rPr>
        <w:t>None</w:t>
      </w:r>
      <w:r>
        <w:rPr>
          <w:sz w:val="28"/>
        </w:rPr>
        <w:t>», который убирает границы элемента (рис. 34).</w:t>
      </w:r>
    </w:p>
    <w:p w14:paraId="6753F7FD" w14:textId="680BED72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73F490ED" wp14:editId="3427704C">
            <wp:extent cx="4526280" cy="2560320"/>
            <wp:effectExtent l="0" t="0" r="7620" b="0"/>
            <wp:docPr id="676646004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8592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 xml:space="preserve"> - Свойства "</w:t>
      </w:r>
      <w:proofErr w:type="spellStart"/>
      <w:r>
        <w:rPr>
          <w:lang w:val="en-US"/>
        </w:rPr>
        <w:t>BackColor</w:t>
      </w:r>
      <w:proofErr w:type="spellEnd"/>
      <w:r>
        <w:t>"  и "</w:t>
      </w:r>
      <w:proofErr w:type="spellStart"/>
      <w:r>
        <w:rPr>
          <w:lang w:val="en-US"/>
        </w:rPr>
        <w:t>BorderStyle</w:t>
      </w:r>
      <w:proofErr w:type="spellEnd"/>
      <w:r>
        <w:t>" элемента "</w:t>
      </w:r>
      <w:proofErr w:type="spellStart"/>
      <w:r>
        <w:rPr>
          <w:lang w:val="en-US"/>
        </w:rPr>
        <w:t>TextBox</w:t>
      </w:r>
      <w:proofErr w:type="spellEnd"/>
      <w:r>
        <w:t>"</w:t>
      </w:r>
    </w:p>
    <w:p w14:paraId="6DD9F1A7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5D1875AC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Элементы «</w:t>
      </w:r>
      <w:proofErr w:type="spellStart"/>
      <w:r>
        <w:rPr>
          <w:sz w:val="28"/>
          <w:lang w:val="en-US"/>
        </w:rPr>
        <w:t>PictureBox</w:t>
      </w:r>
      <w:proofErr w:type="spellEnd"/>
      <w:r>
        <w:rPr>
          <w:sz w:val="28"/>
        </w:rPr>
        <w:t>» и «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</w:rPr>
        <w:t>» были скопированы и продублированы на форме (рис. 35).</w:t>
      </w:r>
    </w:p>
    <w:p w14:paraId="0E6737CE" w14:textId="13330877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0868C1B9" wp14:editId="54A6846C">
            <wp:extent cx="3429000" cy="1097280"/>
            <wp:effectExtent l="0" t="0" r="0" b="7620"/>
            <wp:docPr id="2007739850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96" r="16473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9807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 - Вставка элементов "</w:t>
      </w:r>
      <w:proofErr w:type="spellStart"/>
      <w:r>
        <w:rPr>
          <w:lang w:val="en-US"/>
        </w:rPr>
        <w:t>PictureBox</w:t>
      </w:r>
      <w:proofErr w:type="spellEnd"/>
      <w:r>
        <w:t>" и "</w:t>
      </w:r>
      <w:proofErr w:type="spellStart"/>
      <w:r>
        <w:rPr>
          <w:lang w:val="en-US"/>
        </w:rPr>
        <w:t>TextBox</w:t>
      </w:r>
      <w:proofErr w:type="spellEnd"/>
      <w:r>
        <w:t>"</w:t>
      </w:r>
    </w:p>
    <w:p w14:paraId="7ED9153D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Первый элемент «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</w:rPr>
        <w:t>» был переименован в «</w:t>
      </w:r>
      <w:proofErr w:type="spellStart"/>
      <w:r>
        <w:rPr>
          <w:sz w:val="28"/>
          <w:lang w:val="en-US"/>
        </w:rPr>
        <w:t>textBoxUsername</w:t>
      </w:r>
      <w:proofErr w:type="spellEnd"/>
      <w:r>
        <w:rPr>
          <w:sz w:val="28"/>
        </w:rPr>
        <w:t>» (рис. 36).</w:t>
      </w:r>
    </w:p>
    <w:p w14:paraId="6910B70D" w14:textId="3611805A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35DC7FCB" wp14:editId="3F86EBD1">
            <wp:extent cx="3436620" cy="1379220"/>
            <wp:effectExtent l="0" t="0" r="0" b="0"/>
            <wp:docPr id="1502231207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4B29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 - Изменение имени элемента на "</w:t>
      </w:r>
      <w:proofErr w:type="spellStart"/>
      <w:r>
        <w:t>textBoxUsername</w:t>
      </w:r>
      <w:proofErr w:type="spellEnd"/>
      <w:r>
        <w:t>"</w:t>
      </w:r>
    </w:p>
    <w:p w14:paraId="008F2AC8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Второй элемент «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</w:rPr>
        <w:t>» был переименован в «</w:t>
      </w:r>
      <w:proofErr w:type="spellStart"/>
      <w:r>
        <w:rPr>
          <w:sz w:val="28"/>
          <w:lang w:val="en-US"/>
        </w:rPr>
        <w:t>textBoxPassword</w:t>
      </w:r>
      <w:proofErr w:type="spellEnd"/>
      <w:r>
        <w:rPr>
          <w:sz w:val="28"/>
        </w:rPr>
        <w:t>» (рис. 37).</w:t>
      </w:r>
    </w:p>
    <w:p w14:paraId="0F68E7B1" w14:textId="70D7DD09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71F6151" wp14:editId="2DBE1928">
            <wp:extent cx="4610100" cy="800100"/>
            <wp:effectExtent l="0" t="0" r="0" b="0"/>
            <wp:docPr id="895786030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2B26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 - Изменение имени элемента на "</w:t>
      </w:r>
      <w:proofErr w:type="spellStart"/>
      <w:r>
        <w:t>textBox</w:t>
      </w:r>
      <w:proofErr w:type="spellEnd"/>
      <w:r>
        <w:rPr>
          <w:lang w:val="en-US"/>
        </w:rPr>
        <w:t>Password</w:t>
      </w:r>
      <w:r>
        <w:t>"</w:t>
      </w:r>
    </w:p>
    <w:p w14:paraId="30BD187A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Для элемента «</w:t>
      </w:r>
      <w:proofErr w:type="spellStart"/>
      <w:r>
        <w:rPr>
          <w:sz w:val="28"/>
          <w:lang w:val="en-US"/>
        </w:rPr>
        <w:t>textBoxPassword</w:t>
      </w:r>
      <w:proofErr w:type="spellEnd"/>
      <w:r>
        <w:rPr>
          <w:sz w:val="28"/>
        </w:rPr>
        <w:t>» параметр свойства «</w:t>
      </w:r>
      <w:proofErr w:type="spellStart"/>
      <w:r>
        <w:rPr>
          <w:sz w:val="28"/>
          <w:lang w:val="en-US"/>
        </w:rPr>
        <w:t>UseSystemPasswordChar</w:t>
      </w:r>
      <w:proofErr w:type="spellEnd"/>
      <w:r>
        <w:rPr>
          <w:sz w:val="28"/>
        </w:rPr>
        <w:t>» был изменен на «</w:t>
      </w:r>
      <w:r>
        <w:rPr>
          <w:sz w:val="28"/>
          <w:lang w:val="en-US"/>
        </w:rPr>
        <w:t>True</w:t>
      </w:r>
      <w:r>
        <w:rPr>
          <w:sz w:val="28"/>
        </w:rPr>
        <w:t>», чтобы при вводе пароля не отображались символы (рис. 38).</w:t>
      </w:r>
    </w:p>
    <w:p w14:paraId="6160BD03" w14:textId="621D0EA9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39E540B6" wp14:editId="0C598A58">
            <wp:extent cx="4389120" cy="441960"/>
            <wp:effectExtent l="0" t="0" r="0" b="0"/>
            <wp:docPr id="367937982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FADF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 - Свойство "</w:t>
      </w:r>
      <w:proofErr w:type="spellStart"/>
      <w:r>
        <w:t>UseSystemPasswordChar</w:t>
      </w:r>
      <w:proofErr w:type="spellEnd"/>
      <w:r>
        <w:t>" элемента "</w:t>
      </w:r>
      <w:proofErr w:type="spellStart"/>
      <w:r>
        <w:rPr>
          <w:lang w:val="en-US"/>
        </w:rPr>
        <w:t>textBoxPassword</w:t>
      </w:r>
      <w:proofErr w:type="spellEnd"/>
      <w:r>
        <w:t>"</w:t>
      </w:r>
    </w:p>
    <w:p w14:paraId="4C883499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Чтобы свойство «</w:t>
      </w:r>
      <w:proofErr w:type="spellStart"/>
      <w:r>
        <w:rPr>
          <w:sz w:val="28"/>
          <w:lang w:val="en-US"/>
        </w:rPr>
        <w:t>UseSystemPasswordChar</w:t>
      </w:r>
      <w:proofErr w:type="spellEnd"/>
      <w:r>
        <w:rPr>
          <w:sz w:val="28"/>
        </w:rPr>
        <w:t>» работало для элемента «</w:t>
      </w:r>
      <w:proofErr w:type="spellStart"/>
      <w:r>
        <w:rPr>
          <w:sz w:val="28"/>
          <w:lang w:val="en-US"/>
        </w:rPr>
        <w:t>textBoxPassword</w:t>
      </w:r>
      <w:proofErr w:type="spellEnd"/>
      <w:r>
        <w:rPr>
          <w:sz w:val="28"/>
        </w:rPr>
        <w:t>» было отключено свойство «</w:t>
      </w:r>
      <w:proofErr w:type="spellStart"/>
      <w:r>
        <w:rPr>
          <w:sz w:val="28"/>
          <w:lang w:val="en-US"/>
        </w:rPr>
        <w:t>MultiLine</w:t>
      </w:r>
      <w:proofErr w:type="spellEnd"/>
      <w:r>
        <w:rPr>
          <w:sz w:val="28"/>
        </w:rPr>
        <w:t>» (рис. 39).</w:t>
      </w:r>
    </w:p>
    <w:p w14:paraId="2056A787" w14:textId="7CEBADF3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2AF04941" wp14:editId="1B39367A">
            <wp:extent cx="4732020" cy="1569720"/>
            <wp:effectExtent l="0" t="0" r="0" b="0"/>
            <wp:docPr id="1192363896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A6A2" w14:textId="77777777" w:rsidR="00CF74ED" w:rsidRDefault="00CF74ED" w:rsidP="00CF74ED">
      <w:pPr>
        <w:pStyle w:val="10"/>
        <w:spacing w:after="0"/>
        <w:ind w:firstLine="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 - Отключение свойства "</w:t>
      </w:r>
      <w:proofErr w:type="spellStart"/>
      <w:r>
        <w:t>MultiLine</w:t>
      </w:r>
      <w:proofErr w:type="spellEnd"/>
      <w:r>
        <w:t>"</w:t>
      </w:r>
      <w:r>
        <w:rPr>
          <w:noProof/>
        </w:rPr>
        <w:t xml:space="preserve"> для элемента "</w:t>
      </w:r>
      <w:r>
        <w:rPr>
          <w:noProof/>
          <w:lang w:val="en-US"/>
        </w:rPr>
        <w:t>textBoxPassword</w:t>
      </w:r>
      <w:r>
        <w:rPr>
          <w:noProof/>
        </w:rPr>
        <w:t>"</w:t>
      </w:r>
    </w:p>
    <w:p w14:paraId="51B65E5B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Поскольку теперь элемент «</w:t>
      </w:r>
      <w:proofErr w:type="spellStart"/>
      <w:r>
        <w:rPr>
          <w:sz w:val="28"/>
          <w:lang w:val="en-US"/>
        </w:rPr>
        <w:t>textBoxPassword</w:t>
      </w:r>
      <w:proofErr w:type="spellEnd"/>
      <w:r>
        <w:rPr>
          <w:sz w:val="28"/>
        </w:rPr>
        <w:t>» неподходящего размера, необходимо перейти в код формы и после инициализации элементов отключить свойство «</w:t>
      </w:r>
      <w:proofErr w:type="spellStart"/>
      <w:r>
        <w:rPr>
          <w:sz w:val="28"/>
          <w:lang w:val="en-US"/>
        </w:rPr>
        <w:t>AutoSize</w:t>
      </w:r>
      <w:proofErr w:type="spellEnd"/>
      <w:r>
        <w:rPr>
          <w:sz w:val="28"/>
        </w:rPr>
        <w:t>» и указать нужный размер элемента (рис. 40).</w:t>
      </w:r>
    </w:p>
    <w:p w14:paraId="5C4EAA2A" w14:textId="5C5DF3E4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5F3712DC" wp14:editId="3A369E26">
            <wp:extent cx="5036820" cy="990600"/>
            <wp:effectExtent l="0" t="0" r="0" b="0"/>
            <wp:docPr id="505023987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F6AE" w14:textId="6BB1025D" w:rsidR="00CF74ED" w:rsidRDefault="00CF74ED" w:rsidP="00CF74ED">
      <w:pPr>
        <w:pStyle w:val="10"/>
        <w:keepNext/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EDB705D" wp14:editId="467AAFA4">
            <wp:extent cx="6568440" cy="1684020"/>
            <wp:effectExtent l="0" t="0" r="3810" b="0"/>
            <wp:docPr id="1440510750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60DB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 - Изменение размеров элемента "</w:t>
      </w:r>
      <w:proofErr w:type="spellStart"/>
      <w:r>
        <w:t>textBoxPassword</w:t>
      </w:r>
      <w:proofErr w:type="spellEnd"/>
      <w:r>
        <w:t>" с помощью кода</w:t>
      </w:r>
    </w:p>
    <w:p w14:paraId="5E767DC2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02C37145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Для элементов «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</w:rPr>
        <w:t>» были изменены параметры шрифта для вводимого текста (рис. 41).</w:t>
      </w:r>
    </w:p>
    <w:p w14:paraId="1EDD05DD" w14:textId="5B5F1FA0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237295F3" wp14:editId="39FA88CE">
            <wp:extent cx="5562600" cy="449580"/>
            <wp:effectExtent l="0" t="0" r="0" b="7620"/>
            <wp:docPr id="941574156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FB2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 - Свойства "</w:t>
      </w:r>
      <w:r>
        <w:rPr>
          <w:lang w:val="en-US"/>
        </w:rPr>
        <w:t>Font</w:t>
      </w:r>
      <w:r>
        <w:t>"  и "</w:t>
      </w:r>
      <w:proofErr w:type="spellStart"/>
      <w:r>
        <w:rPr>
          <w:lang w:val="en-US"/>
        </w:rPr>
        <w:t>ForeColor</w:t>
      </w:r>
      <w:proofErr w:type="spellEnd"/>
      <w:r>
        <w:t>" элементов "</w:t>
      </w:r>
      <w:proofErr w:type="spellStart"/>
      <w:r>
        <w:rPr>
          <w:lang w:val="en-US"/>
        </w:rPr>
        <w:t>TextBox</w:t>
      </w:r>
      <w:proofErr w:type="spellEnd"/>
      <w:r>
        <w:t>"</w:t>
      </w:r>
    </w:p>
    <w:p w14:paraId="6A9920D1" w14:textId="77777777" w:rsidR="00CF74ED" w:rsidRDefault="00CF74ED" w:rsidP="00CF74ED">
      <w:pPr>
        <w:pStyle w:val="10"/>
        <w:spacing w:after="0"/>
        <w:ind w:firstLine="709"/>
        <w:jc w:val="both"/>
        <w:rPr>
          <w:b/>
        </w:rPr>
      </w:pPr>
      <w:r>
        <w:rPr>
          <w:sz w:val="28"/>
        </w:rPr>
        <w:t>В панели элементов необходимо найти и выбрать элемент «</w:t>
      </w:r>
      <w:r>
        <w:rPr>
          <w:sz w:val="28"/>
          <w:lang w:val="en-US"/>
        </w:rPr>
        <w:t>Button</w:t>
      </w:r>
      <w:r>
        <w:rPr>
          <w:sz w:val="28"/>
        </w:rPr>
        <w:t>» (рис. 42).</w:t>
      </w:r>
    </w:p>
    <w:p w14:paraId="0F8CD1C3" w14:textId="445B45C9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7DEF4FE9" wp14:editId="73775741">
            <wp:extent cx="2895600" cy="937260"/>
            <wp:effectExtent l="0" t="0" r="0" b="0"/>
            <wp:docPr id="1927815420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E588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 - Элемент "</w:t>
      </w:r>
      <w:r>
        <w:rPr>
          <w:lang w:val="en-US"/>
        </w:rPr>
        <w:t>Button</w:t>
      </w:r>
      <w:r>
        <w:t>" на панели элементов</w:t>
      </w:r>
    </w:p>
    <w:p w14:paraId="4F0D5504" w14:textId="77777777" w:rsidR="00CF74ED" w:rsidRDefault="00CF74ED" w:rsidP="00CF74ED">
      <w:pPr>
        <w:pStyle w:val="10"/>
        <w:spacing w:after="0"/>
        <w:ind w:firstLine="709"/>
        <w:jc w:val="both"/>
        <w:rPr>
          <w:b/>
        </w:rPr>
      </w:pPr>
      <w:r>
        <w:rPr>
          <w:sz w:val="28"/>
        </w:rPr>
        <w:t>Данный элемент был добавлен на форму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43).</w:t>
      </w:r>
    </w:p>
    <w:p w14:paraId="4D8366A6" w14:textId="51106277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0D9862B" wp14:editId="2053FCA7">
            <wp:extent cx="3992880" cy="1851660"/>
            <wp:effectExtent l="0" t="0" r="7620" b="0"/>
            <wp:docPr id="1603615671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D33C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 - Элемент "</w:t>
      </w:r>
      <w:r>
        <w:rPr>
          <w:lang w:val="en-US"/>
        </w:rPr>
        <w:t>Button</w:t>
      </w:r>
      <w:r>
        <w:t>" на форме</w:t>
      </w:r>
    </w:p>
    <w:p w14:paraId="0B8571FA" w14:textId="77777777" w:rsidR="00CF74ED" w:rsidRDefault="00CF74ED" w:rsidP="00CF74ED">
      <w:pPr>
        <w:pStyle w:val="10"/>
        <w:spacing w:after="0"/>
        <w:ind w:firstLine="709"/>
        <w:jc w:val="both"/>
        <w:rPr>
          <w:b/>
        </w:rPr>
      </w:pPr>
      <w:r>
        <w:rPr>
          <w:sz w:val="28"/>
        </w:rPr>
        <w:t>С помощью свойства «</w:t>
      </w:r>
      <w:proofErr w:type="spellStart"/>
      <w:r>
        <w:rPr>
          <w:sz w:val="28"/>
          <w:lang w:val="en-US"/>
        </w:rPr>
        <w:t>BackColor</w:t>
      </w:r>
      <w:proofErr w:type="spellEnd"/>
      <w:r>
        <w:rPr>
          <w:sz w:val="28"/>
        </w:rPr>
        <w:t>» был изменен цвет элемента «</w:t>
      </w:r>
      <w:r>
        <w:rPr>
          <w:sz w:val="28"/>
          <w:lang w:val="en-US"/>
        </w:rPr>
        <w:t>Button</w:t>
      </w:r>
      <w:r>
        <w:rPr>
          <w:sz w:val="28"/>
        </w:rPr>
        <w:t>». После изменения нижеописанных свойств элемент приобрел внешний вид, как на рисунке 44.</w:t>
      </w:r>
    </w:p>
    <w:p w14:paraId="19723ABF" w14:textId="017046F8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13FD0873" wp14:editId="6CBF496A">
            <wp:extent cx="6568440" cy="1196340"/>
            <wp:effectExtent l="0" t="0" r="3810" b="3810"/>
            <wp:docPr id="328908693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6A55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 - Внешний вид элемента на "</w:t>
      </w:r>
      <w:proofErr w:type="spellStart"/>
      <w:r>
        <w:t>buttonLogin</w:t>
      </w:r>
      <w:proofErr w:type="spellEnd"/>
      <w:r>
        <w:t>"</w:t>
      </w:r>
    </w:p>
    <w:p w14:paraId="31B01A84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Элемент «</w:t>
      </w:r>
      <w:r>
        <w:rPr>
          <w:sz w:val="28"/>
          <w:lang w:val="en-US"/>
        </w:rPr>
        <w:t>Button</w:t>
      </w:r>
      <w:r>
        <w:rPr>
          <w:sz w:val="28"/>
        </w:rPr>
        <w:t>» был переименован в «</w:t>
      </w:r>
      <w:proofErr w:type="spellStart"/>
      <w:r>
        <w:rPr>
          <w:sz w:val="28"/>
          <w:lang w:val="en-US"/>
        </w:rPr>
        <w:t>buttonLogin</w:t>
      </w:r>
      <w:proofErr w:type="spellEnd"/>
      <w:r>
        <w:rPr>
          <w:sz w:val="28"/>
        </w:rPr>
        <w:t>» (рис. 45).</w:t>
      </w:r>
    </w:p>
    <w:p w14:paraId="4BF61969" w14:textId="5588725F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D39DBAC" wp14:editId="3FF5D8BC">
            <wp:extent cx="5471160" cy="502920"/>
            <wp:effectExtent l="0" t="0" r="0" b="0"/>
            <wp:docPr id="1481759971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BAB8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 - Изменение имени элемента на "</w:t>
      </w:r>
      <w:proofErr w:type="spellStart"/>
      <w:r>
        <w:rPr>
          <w:lang w:val="en-US"/>
        </w:rPr>
        <w:t>buttonLogin</w:t>
      </w:r>
      <w:proofErr w:type="spellEnd"/>
      <w:r>
        <w:t>"</w:t>
      </w:r>
    </w:p>
    <w:p w14:paraId="30BCFC10" w14:textId="77777777" w:rsidR="00CF74ED" w:rsidRDefault="00CF74ED" w:rsidP="00CF74ED">
      <w:pPr>
        <w:pStyle w:val="10"/>
        <w:spacing w:after="0"/>
        <w:ind w:firstLine="709"/>
        <w:jc w:val="both"/>
        <w:rPr>
          <w:b/>
        </w:rPr>
      </w:pPr>
      <w:r>
        <w:rPr>
          <w:sz w:val="28"/>
        </w:rPr>
        <w:t>С помощью свойства «</w:t>
      </w:r>
      <w:proofErr w:type="spellStart"/>
      <w:r>
        <w:rPr>
          <w:sz w:val="28"/>
          <w:lang w:val="en-US"/>
        </w:rPr>
        <w:t>FlatStyle</w:t>
      </w:r>
      <w:proofErr w:type="spellEnd"/>
      <w:r>
        <w:rPr>
          <w:sz w:val="28"/>
        </w:rPr>
        <w:t>» был изменен стиль элемента «</w:t>
      </w:r>
      <w:proofErr w:type="spellStart"/>
      <w:r>
        <w:rPr>
          <w:sz w:val="28"/>
          <w:lang w:val="en-US"/>
        </w:rPr>
        <w:t>buttonLogin</w:t>
      </w:r>
      <w:proofErr w:type="spellEnd"/>
      <w:r>
        <w:rPr>
          <w:sz w:val="28"/>
        </w:rPr>
        <w:t>». Кроме того, с помощью свойств «</w:t>
      </w:r>
      <w:r>
        <w:rPr>
          <w:sz w:val="28"/>
          <w:lang w:val="en-US"/>
        </w:rPr>
        <w:t>Font</w:t>
      </w:r>
      <w:r>
        <w:rPr>
          <w:sz w:val="28"/>
        </w:rPr>
        <w:t>» и «</w:t>
      </w:r>
      <w:proofErr w:type="spellStart"/>
      <w:r>
        <w:rPr>
          <w:sz w:val="28"/>
          <w:lang w:val="en-US"/>
        </w:rPr>
        <w:t>ForeColor</w:t>
      </w:r>
      <w:proofErr w:type="spellEnd"/>
      <w:r>
        <w:rPr>
          <w:sz w:val="28"/>
        </w:rPr>
        <w:t>» были изменены параметры шрифта для текста, который содержит элемент «</w:t>
      </w:r>
      <w:proofErr w:type="spellStart"/>
      <w:r>
        <w:rPr>
          <w:sz w:val="28"/>
          <w:lang w:val="en-US"/>
        </w:rPr>
        <w:t>buttonLogin</w:t>
      </w:r>
      <w:proofErr w:type="spellEnd"/>
      <w:r>
        <w:rPr>
          <w:sz w:val="28"/>
        </w:rPr>
        <w:t>» (рис. 46).</w:t>
      </w:r>
    </w:p>
    <w:p w14:paraId="5D1EB5C5" w14:textId="2FC1732A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5FAD42A7" wp14:editId="5D480A56">
            <wp:extent cx="5623560" cy="914400"/>
            <wp:effectExtent l="0" t="0" r="0" b="0"/>
            <wp:docPr id="1714374112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3D19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 - Свойства "</w:t>
      </w:r>
      <w:proofErr w:type="spellStart"/>
      <w:r>
        <w:rPr>
          <w:lang w:val="en-US"/>
        </w:rPr>
        <w:t>FlatStyle</w:t>
      </w:r>
      <w:proofErr w:type="spellEnd"/>
      <w:r>
        <w:t>", "</w:t>
      </w:r>
      <w:r>
        <w:rPr>
          <w:lang w:val="en-US"/>
        </w:rPr>
        <w:t>Font</w:t>
      </w:r>
      <w:r>
        <w:t>"  и "</w:t>
      </w:r>
      <w:proofErr w:type="spellStart"/>
      <w:r>
        <w:rPr>
          <w:lang w:val="en-US"/>
        </w:rPr>
        <w:t>ForeColor</w:t>
      </w:r>
      <w:proofErr w:type="spellEnd"/>
      <w:r>
        <w:t>" элемента "</w:t>
      </w:r>
      <w:proofErr w:type="spellStart"/>
      <w:r>
        <w:rPr>
          <w:lang w:val="en-US"/>
        </w:rPr>
        <w:t>buttonLogin</w:t>
      </w:r>
      <w:proofErr w:type="spellEnd"/>
      <w:r>
        <w:t>"</w:t>
      </w:r>
    </w:p>
    <w:p w14:paraId="1BA4F5ED" w14:textId="77777777" w:rsidR="00CF74ED" w:rsidRDefault="00CF74ED" w:rsidP="00CF74ED">
      <w:pPr>
        <w:pStyle w:val="10"/>
        <w:spacing w:after="0"/>
        <w:ind w:firstLine="0"/>
      </w:pPr>
    </w:p>
    <w:p w14:paraId="227B32BB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Для свойства «</w:t>
      </w:r>
      <w:r>
        <w:rPr>
          <w:sz w:val="28"/>
          <w:lang w:val="en-US"/>
        </w:rPr>
        <w:t>Text</w:t>
      </w:r>
      <w:r>
        <w:rPr>
          <w:sz w:val="28"/>
        </w:rPr>
        <w:t>» элемента «</w:t>
      </w:r>
      <w:proofErr w:type="spellStart"/>
      <w:r>
        <w:rPr>
          <w:sz w:val="28"/>
          <w:lang w:val="en-US"/>
        </w:rPr>
        <w:t>buttonLogin</w:t>
      </w:r>
      <w:proofErr w:type="spellEnd"/>
      <w:r>
        <w:rPr>
          <w:sz w:val="28"/>
        </w:rPr>
        <w:t xml:space="preserve">» было установлено «Войти», что соответствует функции кнопки (рис. 47). </w:t>
      </w:r>
    </w:p>
    <w:p w14:paraId="6B55FB29" w14:textId="05F05F13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14E2F389" wp14:editId="5762D774">
            <wp:extent cx="4122420" cy="495300"/>
            <wp:effectExtent l="0" t="0" r="0" b="0"/>
            <wp:docPr id="177521652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3BD2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 xml:space="preserve"> - Свойство "Text" элемента "</w:t>
      </w:r>
      <w:proofErr w:type="spellStart"/>
      <w:r>
        <w:rPr>
          <w:lang w:val="en-US"/>
        </w:rPr>
        <w:t>buttonLogin</w:t>
      </w:r>
      <w:proofErr w:type="spellEnd"/>
      <w:r>
        <w:t>"</w:t>
      </w:r>
    </w:p>
    <w:p w14:paraId="4AB0BEBB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 xml:space="preserve">Поскольку форма 1 была удалена и позже создана новая, </w:t>
      </w:r>
      <w:proofErr w:type="gramStart"/>
      <w:r>
        <w:rPr>
          <w:sz w:val="28"/>
        </w:rPr>
        <w:t>то</w:t>
      </w:r>
      <w:proofErr w:type="gramEnd"/>
      <w:r>
        <w:rPr>
          <w:sz w:val="28"/>
        </w:rPr>
        <w:t xml:space="preserve"> чтобы запустить форму и проверить ее работу необходимо открыть файл, который задает главную точку входа для приложения (рис. 48). </w:t>
      </w:r>
    </w:p>
    <w:p w14:paraId="7991E4CC" w14:textId="40E4223F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61A593B4" wp14:editId="135BB965">
            <wp:extent cx="5737860" cy="4686300"/>
            <wp:effectExtent l="0" t="0" r="0" b="0"/>
            <wp:docPr id="294485550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5048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 - 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</w:p>
    <w:p w14:paraId="332BC2D5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В данном файле необходимо заменить «</w:t>
      </w:r>
      <w:r>
        <w:rPr>
          <w:sz w:val="28"/>
          <w:lang w:val="en-US"/>
        </w:rPr>
        <w:t>Form</w:t>
      </w:r>
      <w:r>
        <w:rPr>
          <w:sz w:val="28"/>
        </w:rPr>
        <w:t xml:space="preserve"> 1» на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 xml:space="preserve">» (рис. 49). </w:t>
      </w:r>
    </w:p>
    <w:p w14:paraId="30DE35C7" w14:textId="68B91B3D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28203E6D" wp14:editId="1114DEEE">
            <wp:extent cx="6568440" cy="3322320"/>
            <wp:effectExtent l="0" t="0" r="3810" b="0"/>
            <wp:docPr id="1861304190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E94F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 - Изменение главной точки входа для приложения</w:t>
      </w:r>
    </w:p>
    <w:p w14:paraId="4520699E" w14:textId="77777777" w:rsidR="00CF74ED" w:rsidRDefault="00CF74ED" w:rsidP="00CF74ED">
      <w:pPr>
        <w:pStyle w:val="10"/>
        <w:spacing w:after="0"/>
        <w:ind w:firstLine="0"/>
      </w:pPr>
    </w:p>
    <w:p w14:paraId="0780BE26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 xml:space="preserve">После запуска форма выглядела так, как показано на рисунке 50. </w:t>
      </w:r>
    </w:p>
    <w:p w14:paraId="710B72EC" w14:textId="28390ADF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7807B3DC" wp14:editId="4062C554">
            <wp:extent cx="6568440" cy="3878580"/>
            <wp:effectExtent l="0" t="0" r="3810" b="7620"/>
            <wp:docPr id="1568711638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ADA3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 - Первый запуск формы "</w:t>
      </w:r>
      <w:proofErr w:type="spellStart"/>
      <w:r>
        <w:rPr>
          <w:lang w:val="en-US"/>
        </w:rPr>
        <w:t>LoginForm</w:t>
      </w:r>
      <w:proofErr w:type="spellEnd"/>
      <w:r>
        <w:t>"</w:t>
      </w:r>
    </w:p>
    <w:p w14:paraId="68C62140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Далее необходимо перейти в свойства формы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». Для свойства «</w:t>
      </w:r>
      <w:proofErr w:type="spellStart"/>
      <w:r>
        <w:rPr>
          <w:sz w:val="28"/>
          <w:lang w:val="en-US"/>
        </w:rPr>
        <w:t>StartPosition</w:t>
      </w:r>
      <w:proofErr w:type="spellEnd"/>
      <w:r>
        <w:rPr>
          <w:sz w:val="28"/>
        </w:rPr>
        <w:t>» был установлен параметр «</w:t>
      </w:r>
      <w:proofErr w:type="spellStart"/>
      <w:r>
        <w:rPr>
          <w:sz w:val="28"/>
          <w:lang w:val="en-US"/>
        </w:rPr>
        <w:t>CenterScreen</w:t>
      </w:r>
      <w:proofErr w:type="spellEnd"/>
      <w:r>
        <w:rPr>
          <w:sz w:val="28"/>
        </w:rPr>
        <w:t>», что предполагает стартовую позицию для запуска формы в центре экрана пользователя (рис. 51).</w:t>
      </w:r>
    </w:p>
    <w:p w14:paraId="13F688B1" w14:textId="7BF26985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5A8BFE13" wp14:editId="0D75D17D">
            <wp:extent cx="5524500" cy="762000"/>
            <wp:effectExtent l="0" t="0" r="0" b="0"/>
            <wp:docPr id="65796378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AC1D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t xml:space="preserve"> - Свойство "</w:t>
      </w:r>
      <w:proofErr w:type="spellStart"/>
      <w:r>
        <w:rPr>
          <w:lang w:val="en-US"/>
        </w:rPr>
        <w:t>StartPosition</w:t>
      </w:r>
      <w:proofErr w:type="spellEnd"/>
      <w:r>
        <w:t>" формы "</w:t>
      </w:r>
      <w:proofErr w:type="spellStart"/>
      <w:r>
        <w:rPr>
          <w:lang w:val="en-US"/>
        </w:rPr>
        <w:t>LoginForm</w:t>
      </w:r>
      <w:proofErr w:type="spellEnd"/>
      <w:r>
        <w:t>"</w:t>
      </w:r>
    </w:p>
    <w:p w14:paraId="7365CF1D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 xml:space="preserve">Для свойства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FormBorderStyle</w:t>
      </w:r>
      <w:proofErr w:type="spellEnd"/>
      <w:r>
        <w:rPr>
          <w:sz w:val="28"/>
          <w:szCs w:val="28"/>
        </w:rPr>
        <w:t>»</w:t>
      </w:r>
      <w:r>
        <w:rPr>
          <w:sz w:val="28"/>
        </w:rPr>
        <w:t xml:space="preserve"> был установлен параметр «</w:t>
      </w:r>
      <w:r>
        <w:rPr>
          <w:sz w:val="28"/>
          <w:lang w:val="en-US"/>
        </w:rPr>
        <w:t>None</w:t>
      </w:r>
      <w:r>
        <w:rPr>
          <w:sz w:val="28"/>
        </w:rPr>
        <w:t>», который убирает границы формы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(рис. 52).</w:t>
      </w:r>
    </w:p>
    <w:p w14:paraId="23C79209" w14:textId="7CA912D6" w:rsidR="00CF74ED" w:rsidRDefault="00CF74ED" w:rsidP="00CF74ED">
      <w:pPr>
        <w:pStyle w:val="10"/>
        <w:keepNext/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79F022F" wp14:editId="18C29A60">
            <wp:extent cx="5524500" cy="640080"/>
            <wp:effectExtent l="0" t="0" r="0" b="7620"/>
            <wp:docPr id="187918655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188B" w14:textId="77777777" w:rsidR="00CF74ED" w:rsidRDefault="00CF74ED" w:rsidP="00CF74ED">
      <w:pPr>
        <w:pStyle w:val="10"/>
        <w:spacing w:after="0"/>
        <w:ind w:firstLine="0"/>
        <w:rPr>
          <w:lang w:val="en-US"/>
        </w:rPr>
      </w:pPr>
      <w:r>
        <w:t>Рисунок</w:t>
      </w:r>
      <w:r>
        <w:rPr>
          <w:lang w:val="en-US"/>
        </w:rPr>
        <w:t xml:space="preserve"> </w:t>
      </w:r>
      <w:r>
        <w:fldChar w:fldCharType="begin"/>
      </w:r>
      <w:r>
        <w:rPr>
          <w:lang w:val="en-US"/>
        </w:rPr>
        <w:instrText xml:space="preserve"> SEQ </w:instrText>
      </w:r>
      <w:r>
        <w:instrText>Рисунок</w:instrText>
      </w:r>
      <w:r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52</w:t>
      </w:r>
      <w:r>
        <w:rPr>
          <w:noProof/>
        </w:rPr>
        <w:fldChar w:fldCharType="end"/>
      </w:r>
      <w:r>
        <w:rPr>
          <w:lang w:val="en-US"/>
        </w:rPr>
        <w:t xml:space="preserve"> - </w:t>
      </w:r>
      <w:r>
        <w:t>Свойство</w:t>
      </w:r>
      <w:r>
        <w:rPr>
          <w:lang w:val="en-US"/>
        </w:rPr>
        <w:t xml:space="preserve"> "</w:t>
      </w:r>
      <w:proofErr w:type="spellStart"/>
      <w:r>
        <w:rPr>
          <w:lang w:val="en-US"/>
        </w:rPr>
        <w:t>FormBorderStyle</w:t>
      </w:r>
      <w:proofErr w:type="spellEnd"/>
      <w:r>
        <w:rPr>
          <w:lang w:val="en-US"/>
        </w:rPr>
        <w:t xml:space="preserve">" </w:t>
      </w:r>
      <w:r>
        <w:t>формы</w:t>
      </w:r>
      <w:r>
        <w:rPr>
          <w:lang w:val="en-US"/>
        </w:rPr>
        <w:t xml:space="preserve"> "</w:t>
      </w:r>
      <w:proofErr w:type="spellStart"/>
      <w:r>
        <w:rPr>
          <w:lang w:val="en-US"/>
        </w:rPr>
        <w:t>LoginForm</w:t>
      </w:r>
      <w:proofErr w:type="spellEnd"/>
      <w:r>
        <w:rPr>
          <w:lang w:val="en-US"/>
        </w:rPr>
        <w:t>"</w:t>
      </w:r>
    </w:p>
    <w:p w14:paraId="61CC6BF4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Для формы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 xml:space="preserve">» были установлены максимальный и минимальный размеры с помощью свойств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MaximumSize</w:t>
      </w:r>
      <w:proofErr w:type="spellEnd"/>
      <w:r>
        <w:rPr>
          <w:sz w:val="28"/>
          <w:szCs w:val="28"/>
        </w:rPr>
        <w:t>» и «</w:t>
      </w:r>
      <w:proofErr w:type="spellStart"/>
      <w:r>
        <w:rPr>
          <w:sz w:val="28"/>
          <w:szCs w:val="28"/>
          <w:lang w:val="en-US"/>
        </w:rPr>
        <w:t>MinimumSize</w:t>
      </w:r>
      <w:proofErr w:type="spellEnd"/>
      <w:r>
        <w:rPr>
          <w:sz w:val="28"/>
          <w:szCs w:val="28"/>
        </w:rPr>
        <w:t>»</w:t>
      </w:r>
      <w:r>
        <w:rPr>
          <w:sz w:val="28"/>
        </w:rPr>
        <w:t>, для того чтобы форма приобрела фиксированные размеры (рис. 53).</w:t>
      </w:r>
    </w:p>
    <w:p w14:paraId="7A565936" w14:textId="68357FA4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3A239267" wp14:editId="1AC73B2A">
            <wp:extent cx="5478780" cy="533400"/>
            <wp:effectExtent l="0" t="0" r="7620" b="0"/>
            <wp:docPr id="212229541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6A32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  <w:r>
        <w:t xml:space="preserve"> - Свойства "</w:t>
      </w:r>
      <w:proofErr w:type="spellStart"/>
      <w:r>
        <w:rPr>
          <w:lang w:val="en-US"/>
        </w:rPr>
        <w:t>MaximumSize</w:t>
      </w:r>
      <w:proofErr w:type="spellEnd"/>
      <w:r>
        <w:t>" и "</w:t>
      </w:r>
      <w:proofErr w:type="spellStart"/>
      <w:r>
        <w:rPr>
          <w:lang w:val="en-US"/>
        </w:rPr>
        <w:t>MinimumSize</w:t>
      </w:r>
      <w:proofErr w:type="spellEnd"/>
      <w:r>
        <w:t>" формы "</w:t>
      </w:r>
      <w:proofErr w:type="spellStart"/>
      <w:r>
        <w:rPr>
          <w:lang w:val="en-US"/>
        </w:rPr>
        <w:t>LoginForm</w:t>
      </w:r>
      <w:proofErr w:type="spellEnd"/>
      <w:r>
        <w:t>"</w:t>
      </w:r>
    </w:p>
    <w:p w14:paraId="475BEA7D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2C3F8D96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Далее необходимо вернуться к элементу 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>», в окне «Свойства» перейти во вкладку «События» и два раза кликнуть по событию «</w:t>
      </w:r>
      <w:proofErr w:type="spellStart"/>
      <w:r>
        <w:rPr>
          <w:sz w:val="28"/>
          <w:lang w:val="en-US"/>
        </w:rPr>
        <w:t>MouseEnter</w:t>
      </w:r>
      <w:proofErr w:type="spellEnd"/>
      <w:r>
        <w:rPr>
          <w:sz w:val="28"/>
        </w:rPr>
        <w:t>» для его создания (рис. 54).</w:t>
      </w:r>
    </w:p>
    <w:p w14:paraId="1D27749B" w14:textId="3D0957D2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01B43E48" wp14:editId="1733E5F3">
            <wp:extent cx="5554980" cy="708660"/>
            <wp:effectExtent l="0" t="0" r="7620" b="0"/>
            <wp:docPr id="137381555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323B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r>
        <w:t xml:space="preserve"> - Создание события "</w:t>
      </w:r>
      <w:proofErr w:type="spellStart"/>
      <w:r>
        <w:rPr>
          <w:lang w:val="en-US"/>
        </w:rPr>
        <w:t>MouseEnter</w:t>
      </w:r>
      <w:proofErr w:type="spellEnd"/>
      <w:r>
        <w:t>" для элемента "</w:t>
      </w:r>
      <w:proofErr w:type="spellStart"/>
      <w:r>
        <w:rPr>
          <w:lang w:val="en-US"/>
        </w:rPr>
        <w:t>labelClose</w:t>
      </w:r>
      <w:proofErr w:type="spellEnd"/>
      <w:r>
        <w:t>"</w:t>
      </w:r>
    </w:p>
    <w:p w14:paraId="61E0C5B1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Затем необходимо перейти в код формы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 xml:space="preserve">» и в ранее созданном событии прописать команду </w:t>
      </w:r>
      <w:proofErr w:type="spellStart"/>
      <w:r>
        <w:rPr>
          <w:color w:val="000000"/>
          <w:sz w:val="28"/>
          <w:szCs w:val="19"/>
        </w:rPr>
        <w:t>labelClose.ForeColor</w:t>
      </w:r>
      <w:proofErr w:type="spellEnd"/>
      <w:r>
        <w:rPr>
          <w:color w:val="000000"/>
          <w:sz w:val="28"/>
          <w:szCs w:val="19"/>
        </w:rPr>
        <w:t xml:space="preserve"> = </w:t>
      </w:r>
      <w:proofErr w:type="spellStart"/>
      <w:r>
        <w:rPr>
          <w:color w:val="000000"/>
          <w:sz w:val="28"/>
          <w:szCs w:val="19"/>
        </w:rPr>
        <w:t>Color.DarkOrange</w:t>
      </w:r>
      <w:proofErr w:type="spellEnd"/>
      <w:r>
        <w:rPr>
          <w:color w:val="000000"/>
          <w:sz w:val="28"/>
          <w:szCs w:val="19"/>
        </w:rPr>
        <w:t xml:space="preserve">, для того чтобы при наведении курсора на элемент </w:t>
      </w:r>
      <w:r>
        <w:rPr>
          <w:sz w:val="28"/>
        </w:rPr>
        <w:t>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>» его цвет изменялся на темно-оранжевый (рис. 55).</w:t>
      </w:r>
    </w:p>
    <w:p w14:paraId="070D035A" w14:textId="35FEDD95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7AC600DB" wp14:editId="28C20321">
            <wp:extent cx="5867400" cy="1409700"/>
            <wp:effectExtent l="0" t="0" r="0" b="0"/>
            <wp:docPr id="781290266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4454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  <w:r>
        <w:t xml:space="preserve"> - Событие "</w:t>
      </w:r>
      <w:proofErr w:type="spellStart"/>
      <w:r>
        <w:t>MouseEnter</w:t>
      </w:r>
      <w:proofErr w:type="spellEnd"/>
      <w:r>
        <w:t>"</w:t>
      </w:r>
    </w:p>
    <w:p w14:paraId="37B7F992" w14:textId="77777777" w:rsidR="00CF74ED" w:rsidRDefault="00CF74ED" w:rsidP="00CF74ED">
      <w:pPr>
        <w:pStyle w:val="10"/>
        <w:spacing w:after="0"/>
        <w:ind w:firstLine="720"/>
        <w:jc w:val="both"/>
        <w:rPr>
          <w:b/>
        </w:rPr>
      </w:pPr>
      <w:r>
        <w:rPr>
          <w:sz w:val="28"/>
        </w:rPr>
        <w:t>Для элемента 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>» по аналогии создаем событие «</w:t>
      </w:r>
      <w:proofErr w:type="spellStart"/>
      <w:r>
        <w:rPr>
          <w:sz w:val="28"/>
          <w:lang w:val="en-US"/>
        </w:rPr>
        <w:t>MouseLeave</w:t>
      </w:r>
      <w:proofErr w:type="spellEnd"/>
      <w:r>
        <w:rPr>
          <w:sz w:val="28"/>
        </w:rPr>
        <w:t>» (рис. 56).</w:t>
      </w:r>
    </w:p>
    <w:p w14:paraId="27EE3294" w14:textId="1C1A95CB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191BD450" wp14:editId="6A676856">
            <wp:extent cx="5173980" cy="426720"/>
            <wp:effectExtent l="0" t="0" r="7620" b="0"/>
            <wp:docPr id="19716590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17C0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r>
        <w:t xml:space="preserve"> - Создание события "</w:t>
      </w:r>
      <w:proofErr w:type="spellStart"/>
      <w:r>
        <w:rPr>
          <w:lang w:val="en-US"/>
        </w:rPr>
        <w:t>MouseLeave</w:t>
      </w:r>
      <w:proofErr w:type="spellEnd"/>
      <w:r>
        <w:t>" для элемента "</w:t>
      </w:r>
      <w:proofErr w:type="spellStart"/>
      <w:r>
        <w:rPr>
          <w:lang w:val="en-US"/>
        </w:rPr>
        <w:t>labelClose</w:t>
      </w:r>
      <w:proofErr w:type="spellEnd"/>
      <w:r>
        <w:t>"</w:t>
      </w:r>
    </w:p>
    <w:p w14:paraId="28F72599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t>Затем необходимо перейти в код формы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и в событии «</w:t>
      </w:r>
      <w:proofErr w:type="spellStart"/>
      <w:r>
        <w:rPr>
          <w:sz w:val="28"/>
          <w:lang w:val="en-US"/>
        </w:rPr>
        <w:t>MouseLeave</w:t>
      </w:r>
      <w:proofErr w:type="spellEnd"/>
      <w:r>
        <w:rPr>
          <w:sz w:val="28"/>
        </w:rPr>
        <w:t xml:space="preserve">» прописать команду </w:t>
      </w:r>
      <w:proofErr w:type="spellStart"/>
      <w:r>
        <w:rPr>
          <w:color w:val="000000"/>
          <w:sz w:val="28"/>
          <w:szCs w:val="19"/>
        </w:rPr>
        <w:t>labelClose.ForeColor</w:t>
      </w:r>
      <w:proofErr w:type="spellEnd"/>
      <w:r>
        <w:rPr>
          <w:color w:val="000000"/>
          <w:sz w:val="28"/>
          <w:szCs w:val="19"/>
        </w:rPr>
        <w:t xml:space="preserve"> = Color.</w:t>
      </w:r>
      <w:r>
        <w:rPr>
          <w:color w:val="000000"/>
          <w:sz w:val="28"/>
          <w:szCs w:val="19"/>
          <w:lang w:val="en-US"/>
        </w:rPr>
        <w:t>White</w:t>
      </w:r>
      <w:r>
        <w:rPr>
          <w:color w:val="000000"/>
          <w:sz w:val="28"/>
          <w:szCs w:val="19"/>
        </w:rPr>
        <w:t xml:space="preserve">, для того чтобы после наведения курсора на элемент </w:t>
      </w:r>
      <w:r>
        <w:rPr>
          <w:sz w:val="28"/>
        </w:rPr>
        <w:t>«</w:t>
      </w:r>
      <w:proofErr w:type="spellStart"/>
      <w:r>
        <w:rPr>
          <w:sz w:val="28"/>
          <w:lang w:val="en-US"/>
        </w:rPr>
        <w:t>labelClose</w:t>
      </w:r>
      <w:proofErr w:type="spellEnd"/>
      <w:r>
        <w:rPr>
          <w:sz w:val="28"/>
        </w:rPr>
        <w:t>» его цвет изменялся обратно на белый (рис. 57).</w:t>
      </w:r>
    </w:p>
    <w:p w14:paraId="2C6A3A5F" w14:textId="72522EF6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5BACCA1E" wp14:editId="5FB3084C">
            <wp:extent cx="5440680" cy="1234440"/>
            <wp:effectExtent l="0" t="0" r="7620" b="3810"/>
            <wp:docPr id="695766739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158C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  <w:r>
        <w:t xml:space="preserve"> - Событие "Mouse</w:t>
      </w:r>
      <w:r>
        <w:rPr>
          <w:lang w:val="en-US"/>
        </w:rPr>
        <w:t>Leave</w:t>
      </w:r>
      <w:r>
        <w:t>"</w:t>
      </w:r>
    </w:p>
    <w:p w14:paraId="089D56D5" w14:textId="77777777" w:rsidR="00CF74ED" w:rsidRDefault="00CF74ED" w:rsidP="00CF74ED">
      <w:pPr>
        <w:rPr>
          <w:iCs/>
          <w:sz w:val="24"/>
          <w:szCs w:val="18"/>
        </w:rPr>
      </w:pPr>
      <w:r>
        <w:br w:type="page"/>
      </w:r>
    </w:p>
    <w:p w14:paraId="1718DAFD" w14:textId="77777777" w:rsidR="00CF74ED" w:rsidRDefault="00CF74ED" w:rsidP="00CF74ED">
      <w:pPr>
        <w:pStyle w:val="10"/>
        <w:spacing w:after="0"/>
        <w:ind w:firstLine="709"/>
        <w:jc w:val="both"/>
        <w:rPr>
          <w:sz w:val="28"/>
        </w:rPr>
      </w:pPr>
      <w:r>
        <w:rPr>
          <w:sz w:val="28"/>
        </w:rPr>
        <w:lastRenderedPageBreak/>
        <w:t>Готовый результат продемонстрирован на рисунке 58.</w:t>
      </w:r>
    </w:p>
    <w:p w14:paraId="2F95C975" w14:textId="1E55D3E1" w:rsidR="00CF74ED" w:rsidRDefault="00CF74ED" w:rsidP="00CF74ED">
      <w:pPr>
        <w:pStyle w:val="10"/>
        <w:keepNext/>
        <w:spacing w:after="0"/>
        <w:ind w:firstLine="0"/>
      </w:pPr>
      <w:r>
        <w:rPr>
          <w:noProof/>
        </w:rPr>
        <w:drawing>
          <wp:inline distT="0" distB="0" distL="0" distR="0" wp14:anchorId="0ED2BE90" wp14:editId="75F04A0D">
            <wp:extent cx="4572000" cy="3916680"/>
            <wp:effectExtent l="0" t="0" r="0" b="7620"/>
            <wp:docPr id="900541385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68E2" w14:textId="77777777" w:rsidR="00CF74ED" w:rsidRDefault="00CF74ED" w:rsidP="00CF74ED">
      <w:pPr>
        <w:pStyle w:val="10"/>
        <w:spacing w:after="0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  <w:r>
        <w:t xml:space="preserve"> -  Внешний вид формы авторизации</w:t>
      </w:r>
    </w:p>
    <w:p w14:paraId="60EA59FD" w14:textId="77777777" w:rsidR="00CF74ED" w:rsidRDefault="00CF74ED" w:rsidP="00CF74ED">
      <w:pPr>
        <w:pStyle w:val="a5"/>
        <w:rPr>
          <w:b/>
        </w:rPr>
      </w:pPr>
    </w:p>
    <w:p w14:paraId="466245C0" w14:textId="22134025" w:rsidR="006861EE" w:rsidRPr="00CF74ED" w:rsidRDefault="006861EE" w:rsidP="00CF74ED"/>
    <w:sectPr w:rsidR="006861EE" w:rsidRPr="00CF74ED">
      <w:footerReference w:type="default" r:id="rId66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47863C" w14:textId="77777777" w:rsidR="000D5028" w:rsidRDefault="000D5028">
      <w:pPr>
        <w:spacing w:line="240" w:lineRule="auto"/>
      </w:pPr>
      <w:r>
        <w:separator/>
      </w:r>
    </w:p>
  </w:endnote>
  <w:endnote w:type="continuationSeparator" w:id="0">
    <w:p w14:paraId="006B2308" w14:textId="77777777" w:rsidR="000D5028" w:rsidRDefault="000D50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521A18" w:rsidRDefault="00521A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D35EE" w14:textId="77777777" w:rsidR="000D5028" w:rsidRDefault="000D5028">
      <w:pPr>
        <w:spacing w:line="240" w:lineRule="auto"/>
      </w:pPr>
      <w:r>
        <w:separator/>
      </w:r>
    </w:p>
  </w:footnote>
  <w:footnote w:type="continuationSeparator" w:id="0">
    <w:p w14:paraId="29E5FD42" w14:textId="77777777" w:rsidR="000D5028" w:rsidRDefault="000D502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70C4"/>
    <w:rsid w:val="00053DC9"/>
    <w:rsid w:val="0008458B"/>
    <w:rsid w:val="000D5028"/>
    <w:rsid w:val="00173B68"/>
    <w:rsid w:val="00253734"/>
    <w:rsid w:val="00322E9B"/>
    <w:rsid w:val="003948F3"/>
    <w:rsid w:val="003A6ABA"/>
    <w:rsid w:val="003B507F"/>
    <w:rsid w:val="003D52F3"/>
    <w:rsid w:val="00403F4A"/>
    <w:rsid w:val="00442412"/>
    <w:rsid w:val="004527AF"/>
    <w:rsid w:val="004B3FB1"/>
    <w:rsid w:val="00521256"/>
    <w:rsid w:val="00521A18"/>
    <w:rsid w:val="0052793D"/>
    <w:rsid w:val="00581BCD"/>
    <w:rsid w:val="005C4419"/>
    <w:rsid w:val="006056C0"/>
    <w:rsid w:val="00624E75"/>
    <w:rsid w:val="00643AE0"/>
    <w:rsid w:val="00645D8B"/>
    <w:rsid w:val="006861EE"/>
    <w:rsid w:val="006F29F3"/>
    <w:rsid w:val="00717275"/>
    <w:rsid w:val="0074635C"/>
    <w:rsid w:val="007C2326"/>
    <w:rsid w:val="007C6103"/>
    <w:rsid w:val="007F3938"/>
    <w:rsid w:val="00857B87"/>
    <w:rsid w:val="008B7D60"/>
    <w:rsid w:val="008D5585"/>
    <w:rsid w:val="00916316"/>
    <w:rsid w:val="009D0D30"/>
    <w:rsid w:val="00A2517E"/>
    <w:rsid w:val="00A46E9E"/>
    <w:rsid w:val="00A669D4"/>
    <w:rsid w:val="00A709C6"/>
    <w:rsid w:val="00AB0101"/>
    <w:rsid w:val="00B22974"/>
    <w:rsid w:val="00B557B7"/>
    <w:rsid w:val="00B608C0"/>
    <w:rsid w:val="00B71979"/>
    <w:rsid w:val="00B966F1"/>
    <w:rsid w:val="00BE7DFA"/>
    <w:rsid w:val="00BF11BF"/>
    <w:rsid w:val="00CF74ED"/>
    <w:rsid w:val="00D233E3"/>
    <w:rsid w:val="00D757AE"/>
    <w:rsid w:val="00DD357F"/>
    <w:rsid w:val="00E57E7E"/>
    <w:rsid w:val="00EB071F"/>
    <w:rsid w:val="00F725C9"/>
    <w:rsid w:val="00F930C2"/>
    <w:rsid w:val="00F94752"/>
    <w:rsid w:val="00FF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74635C"/>
    <w:pPr>
      <w:spacing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74635C"/>
    <w:rPr>
      <w:i w:val="0"/>
      <w:iCs/>
      <w:color w:val="1F497D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855C9-0CC1-4A66-A084-5B572E1D9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26</Pages>
  <Words>1746</Words>
  <Characters>9956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11</cp:revision>
  <dcterms:created xsi:type="dcterms:W3CDTF">2022-09-22T07:34:00Z</dcterms:created>
  <dcterms:modified xsi:type="dcterms:W3CDTF">2025-10-07T08:15:00Z</dcterms:modified>
</cp:coreProperties>
</file>