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00000001" w14:textId="77777777" w:rsidR="008B7D60" w:rsidRPr="00A303B6" w:rsidRDefault="008B7D60">
      <w:pPr>
        <w:ind w:left="567" w:firstLine="0"/>
        <w:rPr>
          <w:sz w:val="20"/>
          <w:szCs w:val="20"/>
          <w:lang w:val="en-US"/>
        </w:rPr>
      </w:pPr>
    </w:p>
    <w:p w14:paraId="3EA6B97E" w14:textId="50051418" w:rsidR="00EB071F" w:rsidRPr="00EB071F" w:rsidRDefault="00CB53F6" w:rsidP="00EB071F">
      <w:pPr>
        <w:spacing w:line="360" w:lineRule="auto"/>
        <w:ind w:firstLine="0"/>
        <w:jc w:val="center"/>
        <w:rPr>
          <w:b/>
        </w:rPr>
      </w:pPr>
      <w:r>
        <w:rPr>
          <w:b/>
        </w:rPr>
        <w:t>Кейс</w:t>
      </w:r>
      <w:r w:rsidR="00FA3F42">
        <w:rPr>
          <w:b/>
        </w:rPr>
        <w:t xml:space="preserve"> №2</w:t>
      </w:r>
    </w:p>
    <w:p w14:paraId="17B95554" w14:textId="7743AB1B" w:rsidR="00EB071F" w:rsidRPr="00CB53F6" w:rsidRDefault="00EB071F" w:rsidP="00EB071F">
      <w:pPr>
        <w:spacing w:line="360" w:lineRule="auto"/>
        <w:ind w:firstLine="0"/>
        <w:jc w:val="center"/>
        <w:rPr>
          <w:b/>
        </w:rPr>
      </w:pPr>
      <w:r w:rsidRPr="00CB53F6">
        <w:rPr>
          <w:b/>
        </w:rPr>
        <w:t>«Создание формы авторизации»</w:t>
      </w:r>
    </w:p>
    <w:p w14:paraId="7A081295" w14:textId="181CD577" w:rsidR="00EB071F" w:rsidRDefault="00EB071F" w:rsidP="00EB071F">
      <w:pPr>
        <w:spacing w:line="360" w:lineRule="auto"/>
        <w:ind w:firstLine="709"/>
        <w:rPr>
          <w:b/>
        </w:rPr>
      </w:pPr>
      <w:r w:rsidRPr="00EB071F">
        <w:rPr>
          <w:b/>
        </w:rPr>
        <w:t>Выполнение работы:</w:t>
      </w:r>
    </w:p>
    <w:p w14:paraId="25360715" w14:textId="7C301A48" w:rsidR="00070157" w:rsidRPr="00070157" w:rsidRDefault="00070157" w:rsidP="00EB071F">
      <w:pPr>
        <w:spacing w:line="360" w:lineRule="auto"/>
        <w:ind w:firstLine="709"/>
      </w:pPr>
      <w:r>
        <w:t xml:space="preserve">После открытия проекта с формой авторизации необходимо открыть обозреватель решений, как показано на рисунке 1. </w:t>
      </w:r>
    </w:p>
    <w:p w14:paraId="1B944104" w14:textId="6BBE6CB1" w:rsidR="00070157" w:rsidRDefault="002F612A" w:rsidP="00070157">
      <w:pPr>
        <w:keepNext/>
        <w:spacing w:line="360" w:lineRule="auto"/>
        <w:ind w:firstLine="0"/>
        <w:jc w:val="center"/>
      </w:pPr>
      <w:r w:rsidRPr="002F612A">
        <w:rPr>
          <w:noProof/>
        </w:rPr>
        <w:drawing>
          <wp:inline distT="0" distB="0" distL="0" distR="0" wp14:anchorId="035CB2EC" wp14:editId="4E2155B1">
            <wp:extent cx="4084320" cy="36715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7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3671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FC889" w14:textId="0BD8AE09" w:rsidR="006861EE" w:rsidRDefault="00070157" w:rsidP="00070157">
      <w:pPr>
        <w:pStyle w:val="10"/>
        <w:ind w:firstLine="0"/>
      </w:pPr>
      <w:r>
        <w:t xml:space="preserve">Рисунок </w:t>
      </w:r>
      <w:r w:rsidR="00610856">
        <w:fldChar w:fldCharType="begin"/>
      </w:r>
      <w:r w:rsidR="00610856">
        <w:instrText xml:space="preserve"> SEQ Рисунок \* ARABIC </w:instrText>
      </w:r>
      <w:r w:rsidR="00610856">
        <w:fldChar w:fldCharType="separate"/>
      </w:r>
      <w:r w:rsidR="00BB39C9">
        <w:rPr>
          <w:noProof/>
        </w:rPr>
        <w:t>1</w:t>
      </w:r>
      <w:r w:rsidR="00610856">
        <w:rPr>
          <w:noProof/>
        </w:rPr>
        <w:fldChar w:fldCharType="end"/>
      </w:r>
      <w:r>
        <w:t xml:space="preserve"> - Открытие обозревателя решений</w:t>
      </w:r>
    </w:p>
    <w:p w14:paraId="0C0F2B67" w14:textId="71E351F3" w:rsidR="00070157" w:rsidRDefault="00070157" w:rsidP="00070157">
      <w:pPr>
        <w:spacing w:line="360" w:lineRule="auto"/>
        <w:ind w:firstLine="709"/>
      </w:pPr>
      <w:r>
        <w:t xml:space="preserve">В обозревателе решений нужно нажать на кнопку «Ссылки» правой кнопкой мыши, а затем кликнуть на «Управление пакетами </w:t>
      </w:r>
      <w:r>
        <w:rPr>
          <w:lang w:val="en-US"/>
        </w:rPr>
        <w:t>NuGet</w:t>
      </w:r>
      <w:r>
        <w:t xml:space="preserve">» (рис. 2). </w:t>
      </w:r>
    </w:p>
    <w:p w14:paraId="75140860" w14:textId="42B6F7D0" w:rsidR="00070157" w:rsidRDefault="00B73D20" w:rsidP="00070157">
      <w:pPr>
        <w:keepNext/>
        <w:spacing w:line="360" w:lineRule="auto"/>
        <w:ind w:firstLine="0"/>
        <w:jc w:val="center"/>
      </w:pPr>
      <w:r w:rsidRPr="00B73D20">
        <w:drawing>
          <wp:inline distT="0" distB="0" distL="0" distR="0" wp14:anchorId="0344F1B9" wp14:editId="004DB29E">
            <wp:extent cx="4695825" cy="3078621"/>
            <wp:effectExtent l="0" t="0" r="0" b="7620"/>
            <wp:docPr id="155470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01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6980" cy="308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C915" w14:textId="7C9382EE" w:rsidR="00070157" w:rsidRDefault="00070157" w:rsidP="00070157">
      <w:pPr>
        <w:pStyle w:val="10"/>
        <w:ind w:firstLine="0"/>
      </w:pPr>
      <w:r>
        <w:t xml:space="preserve">Рисунок </w:t>
      </w:r>
      <w:r w:rsidR="00610856">
        <w:fldChar w:fldCharType="begin"/>
      </w:r>
      <w:r w:rsidR="00610856">
        <w:instrText xml:space="preserve"> SEQ Рисунок \* ARABIC </w:instrText>
      </w:r>
      <w:r w:rsidR="00610856">
        <w:fldChar w:fldCharType="separate"/>
      </w:r>
      <w:r w:rsidR="00BB39C9">
        <w:rPr>
          <w:noProof/>
        </w:rPr>
        <w:t>2</w:t>
      </w:r>
      <w:r w:rsidR="00610856">
        <w:rPr>
          <w:noProof/>
        </w:rPr>
        <w:fldChar w:fldCharType="end"/>
      </w:r>
      <w:r>
        <w:t xml:space="preserve"> - Открытие "Управление пакетами </w:t>
      </w:r>
      <w:r>
        <w:rPr>
          <w:lang w:val="en-US"/>
        </w:rPr>
        <w:t>NuGet</w:t>
      </w:r>
      <w:r>
        <w:t>"</w:t>
      </w:r>
    </w:p>
    <w:p w14:paraId="611E0C0A" w14:textId="3FCA18E3" w:rsidR="00070157" w:rsidRPr="00070157" w:rsidRDefault="00070157" w:rsidP="00B73D20">
      <w:r>
        <w:br w:type="page"/>
      </w:r>
      <w:r w:rsidRPr="00070157">
        <w:lastRenderedPageBreak/>
        <w:t>В появившейся вкладке</w:t>
      </w:r>
      <w:r>
        <w:t xml:space="preserve"> нужно перейти в раздел «Обзор», найти и выбрать «</w:t>
      </w:r>
      <w:r>
        <w:rPr>
          <w:lang w:val="en-US"/>
        </w:rPr>
        <w:t>MySql</w:t>
      </w:r>
      <w:r w:rsidRPr="00070157">
        <w:t>.</w:t>
      </w:r>
      <w:r>
        <w:rPr>
          <w:lang w:val="en-US"/>
        </w:rPr>
        <w:t>Data</w:t>
      </w:r>
      <w:r>
        <w:t>»</w:t>
      </w:r>
      <w:r w:rsidRPr="00070157">
        <w:t xml:space="preserve"> </w:t>
      </w:r>
      <w:r>
        <w:t>(рис. 3).</w:t>
      </w:r>
    </w:p>
    <w:p w14:paraId="6B938CD0" w14:textId="77777777" w:rsidR="00B73D20" w:rsidRDefault="00B73D20" w:rsidP="00070157">
      <w:pPr>
        <w:keepNext/>
        <w:spacing w:line="360" w:lineRule="auto"/>
        <w:ind w:firstLine="0"/>
        <w:jc w:val="center"/>
        <w:rPr>
          <w:noProof/>
        </w:rPr>
      </w:pPr>
    </w:p>
    <w:p w14:paraId="1D7BAD5D" w14:textId="56F40C95" w:rsidR="00070157" w:rsidRDefault="002F612A" w:rsidP="00070157">
      <w:pPr>
        <w:keepNext/>
        <w:spacing w:line="360" w:lineRule="auto"/>
        <w:ind w:firstLine="0"/>
        <w:jc w:val="center"/>
      </w:pPr>
      <w:r w:rsidRPr="002F612A">
        <w:rPr>
          <w:noProof/>
        </w:rPr>
        <w:drawing>
          <wp:inline distT="0" distB="0" distL="0" distR="0" wp14:anchorId="4F08AFDD" wp14:editId="4F24EF10">
            <wp:extent cx="3810000" cy="1423035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0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532" cy="1423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DC708" w14:textId="5142A288" w:rsidR="00FA3F42" w:rsidRDefault="00070157" w:rsidP="00070157">
      <w:pPr>
        <w:pStyle w:val="10"/>
        <w:ind w:firstLine="0"/>
      </w:pPr>
      <w:r>
        <w:t xml:space="preserve">Рисунок </w:t>
      </w:r>
      <w:r w:rsidR="00610856">
        <w:fldChar w:fldCharType="begin"/>
      </w:r>
      <w:r w:rsidR="00610856">
        <w:instrText xml:space="preserve"> SEQ Рисунок \* ARABIC </w:instrText>
      </w:r>
      <w:r w:rsidR="00610856">
        <w:fldChar w:fldCharType="separate"/>
      </w:r>
      <w:r w:rsidR="00BB39C9">
        <w:rPr>
          <w:noProof/>
        </w:rPr>
        <w:t>3</w:t>
      </w:r>
      <w:r w:rsidR="00610856">
        <w:rPr>
          <w:noProof/>
        </w:rPr>
        <w:fldChar w:fldCharType="end"/>
      </w:r>
      <w:r>
        <w:t xml:space="preserve"> - Поиск "</w:t>
      </w:r>
      <w:r w:rsidR="00DF795E">
        <w:t>MySql.Data</w:t>
      </w:r>
      <w:r>
        <w:t>"</w:t>
      </w:r>
    </w:p>
    <w:p w14:paraId="5B380DBD" w14:textId="4F194B76" w:rsidR="00070157" w:rsidRPr="00070157" w:rsidRDefault="00070157" w:rsidP="00070157">
      <w:pPr>
        <w:pStyle w:val="10"/>
        <w:jc w:val="both"/>
        <w:rPr>
          <w:sz w:val="28"/>
        </w:rPr>
      </w:pPr>
      <w:r w:rsidRPr="00070157">
        <w:rPr>
          <w:sz w:val="28"/>
        </w:rPr>
        <w:t xml:space="preserve">В </w:t>
      </w:r>
      <w:r w:rsidR="00DF795E">
        <w:rPr>
          <w:sz w:val="28"/>
        </w:rPr>
        <w:t>правой</w:t>
      </w:r>
      <w:r>
        <w:rPr>
          <w:sz w:val="28"/>
        </w:rPr>
        <w:t xml:space="preserve"> части должна отобразиться выбранная библиотека «</w:t>
      </w:r>
      <w:r>
        <w:rPr>
          <w:sz w:val="28"/>
          <w:lang w:val="en-US"/>
        </w:rPr>
        <w:t>MySql</w:t>
      </w:r>
      <w:r w:rsidRPr="00070157">
        <w:rPr>
          <w:sz w:val="28"/>
        </w:rPr>
        <w:t>.</w:t>
      </w:r>
      <w:r>
        <w:rPr>
          <w:sz w:val="28"/>
          <w:lang w:val="en-US"/>
        </w:rPr>
        <w:t>Data</w:t>
      </w:r>
      <w:r>
        <w:rPr>
          <w:sz w:val="28"/>
        </w:rPr>
        <w:t>»</w:t>
      </w:r>
      <w:r w:rsidR="00DF795E">
        <w:rPr>
          <w:sz w:val="28"/>
        </w:rPr>
        <w:t>, необходимо нажать «Установить»</w:t>
      </w:r>
      <w:r w:rsidRPr="00070157">
        <w:rPr>
          <w:sz w:val="28"/>
        </w:rPr>
        <w:t xml:space="preserve"> </w:t>
      </w:r>
      <w:r>
        <w:rPr>
          <w:sz w:val="28"/>
        </w:rPr>
        <w:t>(</w:t>
      </w:r>
      <w:r w:rsidR="00DF795E">
        <w:rPr>
          <w:sz w:val="28"/>
        </w:rPr>
        <w:t>рис. 4</w:t>
      </w:r>
      <w:r>
        <w:rPr>
          <w:sz w:val="28"/>
        </w:rPr>
        <w:t>).</w:t>
      </w:r>
    </w:p>
    <w:p w14:paraId="67683786" w14:textId="1F03186D" w:rsidR="00DF795E" w:rsidRDefault="002F612A" w:rsidP="00DF795E">
      <w:pPr>
        <w:keepNext/>
        <w:spacing w:line="360" w:lineRule="auto"/>
        <w:ind w:firstLine="0"/>
        <w:jc w:val="center"/>
      </w:pPr>
      <w:r w:rsidRPr="002F612A">
        <w:rPr>
          <w:noProof/>
        </w:rPr>
        <w:drawing>
          <wp:inline distT="0" distB="0" distL="0" distR="0" wp14:anchorId="047CADDE" wp14:editId="523CEE64">
            <wp:extent cx="5247640" cy="2968259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867" cy="297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09C9" w14:textId="3CC4686E" w:rsidR="00FA3F42" w:rsidRDefault="00DF795E" w:rsidP="00DF795E">
      <w:pPr>
        <w:pStyle w:val="10"/>
        <w:ind w:firstLine="0"/>
      </w:pPr>
      <w:r>
        <w:t xml:space="preserve">Рисунок </w:t>
      </w:r>
      <w:r w:rsidR="00610856">
        <w:fldChar w:fldCharType="begin"/>
      </w:r>
      <w:r w:rsidR="00610856">
        <w:instrText xml:space="preserve"> SEQ Рисунок \* ARABIC </w:instrText>
      </w:r>
      <w:r w:rsidR="00610856">
        <w:fldChar w:fldCharType="separate"/>
      </w:r>
      <w:r w:rsidR="00BB39C9">
        <w:rPr>
          <w:noProof/>
        </w:rPr>
        <w:t>4</w:t>
      </w:r>
      <w:r w:rsidR="00610856">
        <w:rPr>
          <w:noProof/>
        </w:rPr>
        <w:fldChar w:fldCharType="end"/>
      </w:r>
      <w:r>
        <w:t xml:space="preserve"> - Библиотека "MySql.Data"</w:t>
      </w:r>
    </w:p>
    <w:p w14:paraId="2883EBCC" w14:textId="4171DE74" w:rsidR="00DF795E" w:rsidRDefault="00DF795E" w:rsidP="00DF795E">
      <w:pPr>
        <w:pStyle w:val="10"/>
        <w:ind w:firstLine="0"/>
      </w:pPr>
    </w:p>
    <w:p w14:paraId="704B533B" w14:textId="592023CC" w:rsidR="00DF795E" w:rsidRDefault="00DF795E" w:rsidP="00DF795E">
      <w:pPr>
        <w:pStyle w:val="10"/>
        <w:ind w:firstLine="0"/>
      </w:pPr>
    </w:p>
    <w:p w14:paraId="6013F6E1" w14:textId="18D51F26" w:rsidR="00DF795E" w:rsidRPr="00DF795E" w:rsidRDefault="00DF795E" w:rsidP="00DF795E">
      <w:pPr>
        <w:pStyle w:val="10"/>
        <w:jc w:val="both"/>
        <w:rPr>
          <w:sz w:val="28"/>
        </w:rPr>
      </w:pPr>
      <w:r>
        <w:rPr>
          <w:sz w:val="28"/>
        </w:rPr>
        <w:t>В появившемся окне «Просмотреть изменения», необходимо нажать «ОК» (рис. 5).</w:t>
      </w:r>
    </w:p>
    <w:p w14:paraId="69737854" w14:textId="366C5CB9" w:rsidR="00DF795E" w:rsidRDefault="00B73D20" w:rsidP="00DF795E">
      <w:pPr>
        <w:keepNext/>
        <w:spacing w:line="360" w:lineRule="auto"/>
        <w:ind w:firstLine="0"/>
        <w:jc w:val="center"/>
      </w:pPr>
      <w:r w:rsidRPr="00B73D20">
        <w:lastRenderedPageBreak/>
        <w:drawing>
          <wp:inline distT="0" distB="0" distL="0" distR="0" wp14:anchorId="762DFF91" wp14:editId="3CA313FE">
            <wp:extent cx="4624061" cy="4693537"/>
            <wp:effectExtent l="0" t="0" r="5715" b="0"/>
            <wp:docPr id="117543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36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3288" cy="470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A96A" w14:textId="6DBC9359" w:rsidR="00FA3F42" w:rsidRDefault="00DF795E" w:rsidP="00DF795E">
      <w:pPr>
        <w:pStyle w:val="10"/>
        <w:ind w:firstLine="0"/>
      </w:pPr>
      <w:r>
        <w:t xml:space="preserve">Рисунок </w:t>
      </w:r>
      <w:r w:rsidR="00610856">
        <w:fldChar w:fldCharType="begin"/>
      </w:r>
      <w:r w:rsidR="00610856">
        <w:instrText xml:space="preserve"> SEQ Рисунок \* ARABIC </w:instrText>
      </w:r>
      <w:r w:rsidR="00610856">
        <w:fldChar w:fldCharType="separate"/>
      </w:r>
      <w:r w:rsidR="00BB39C9">
        <w:rPr>
          <w:noProof/>
        </w:rPr>
        <w:t>5</w:t>
      </w:r>
      <w:r w:rsidR="00610856">
        <w:rPr>
          <w:noProof/>
        </w:rPr>
        <w:fldChar w:fldCharType="end"/>
      </w:r>
      <w:r>
        <w:t xml:space="preserve"> - Окно "Просмотреть изменения"</w:t>
      </w:r>
    </w:p>
    <w:p w14:paraId="22597E13" w14:textId="564D1F6E" w:rsidR="00DF795E" w:rsidRPr="00DF795E" w:rsidRDefault="00DF795E" w:rsidP="00DF795E">
      <w:pPr>
        <w:pStyle w:val="10"/>
        <w:jc w:val="both"/>
        <w:rPr>
          <w:sz w:val="28"/>
        </w:rPr>
      </w:pPr>
      <w:r>
        <w:rPr>
          <w:sz w:val="28"/>
        </w:rPr>
        <w:t>В появившемся окне «</w:t>
      </w:r>
      <w:r w:rsidRPr="00DF795E">
        <w:rPr>
          <w:sz w:val="28"/>
        </w:rPr>
        <w:t>Принятие условий лицензионного соглашения</w:t>
      </w:r>
      <w:r>
        <w:rPr>
          <w:sz w:val="28"/>
        </w:rPr>
        <w:t>», необходимо ознакомиться с лицензионным соглашением и нажать «</w:t>
      </w:r>
      <w:r>
        <w:rPr>
          <w:sz w:val="28"/>
          <w:lang w:val="en-US"/>
        </w:rPr>
        <w:t>I</w:t>
      </w:r>
      <w:r w:rsidRPr="00DF795E">
        <w:rPr>
          <w:sz w:val="28"/>
        </w:rPr>
        <w:t xml:space="preserve"> </w:t>
      </w:r>
      <w:r>
        <w:rPr>
          <w:sz w:val="28"/>
          <w:lang w:val="en-US"/>
        </w:rPr>
        <w:t>accept</w:t>
      </w:r>
      <w:r>
        <w:rPr>
          <w:sz w:val="28"/>
        </w:rPr>
        <w:t>» (рис. 6).</w:t>
      </w:r>
    </w:p>
    <w:p w14:paraId="48A9ECA8" w14:textId="0E718115" w:rsidR="00DF795E" w:rsidRDefault="002F612A" w:rsidP="00DF795E">
      <w:pPr>
        <w:keepNext/>
        <w:spacing w:line="360" w:lineRule="auto"/>
        <w:ind w:firstLine="0"/>
        <w:jc w:val="center"/>
      </w:pPr>
      <w:r w:rsidRPr="002F612A">
        <w:rPr>
          <w:noProof/>
        </w:rPr>
        <w:drawing>
          <wp:inline distT="0" distB="0" distL="0" distR="0" wp14:anchorId="3371C46B" wp14:editId="7E4A578C">
            <wp:extent cx="3486150" cy="35511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7992" cy="355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4644" w14:textId="6F6C491C" w:rsidR="00DF795E" w:rsidRDefault="00DF795E" w:rsidP="00DF795E">
      <w:pPr>
        <w:pStyle w:val="10"/>
        <w:ind w:firstLine="0"/>
      </w:pPr>
      <w:r>
        <w:t xml:space="preserve">Рисунок </w:t>
      </w:r>
      <w:r w:rsidR="00610856">
        <w:fldChar w:fldCharType="begin"/>
      </w:r>
      <w:r w:rsidR="00610856">
        <w:instrText xml:space="preserve"> SEQ Рисунок \* ARABIC </w:instrText>
      </w:r>
      <w:r w:rsidR="00610856">
        <w:fldChar w:fldCharType="separate"/>
      </w:r>
      <w:r w:rsidR="00BB39C9">
        <w:rPr>
          <w:noProof/>
        </w:rPr>
        <w:t>6</w:t>
      </w:r>
      <w:r w:rsidR="00610856">
        <w:rPr>
          <w:noProof/>
        </w:rPr>
        <w:fldChar w:fldCharType="end"/>
      </w:r>
      <w:r>
        <w:t xml:space="preserve"> - Окно "Принятие условий лицензионного соглашения"</w:t>
      </w:r>
    </w:p>
    <w:p w14:paraId="142010E8" w14:textId="6F587F94" w:rsidR="00DF795E" w:rsidRDefault="00DF795E">
      <w:pPr>
        <w:rPr>
          <w:iCs/>
          <w:sz w:val="24"/>
          <w:szCs w:val="18"/>
        </w:rPr>
      </w:pPr>
      <w:r>
        <w:br w:type="page"/>
      </w:r>
    </w:p>
    <w:p w14:paraId="6BB8C83B" w14:textId="18A4A191" w:rsidR="00DF795E" w:rsidRPr="00DF795E" w:rsidRDefault="00DF795E" w:rsidP="00DF795E">
      <w:pPr>
        <w:pStyle w:val="10"/>
        <w:jc w:val="both"/>
        <w:rPr>
          <w:sz w:val="28"/>
        </w:rPr>
      </w:pPr>
      <w:r>
        <w:rPr>
          <w:sz w:val="28"/>
        </w:rPr>
        <w:lastRenderedPageBreak/>
        <w:t>Далее необходимо найти и выбрать библиотеку «</w:t>
      </w:r>
      <w:r>
        <w:rPr>
          <w:sz w:val="28"/>
          <w:lang w:val="en-US"/>
        </w:rPr>
        <w:t>MySqlConnector</w:t>
      </w:r>
      <w:r>
        <w:rPr>
          <w:sz w:val="28"/>
        </w:rPr>
        <w:t>»</w:t>
      </w:r>
      <w:r w:rsidRPr="00DF795E">
        <w:rPr>
          <w:sz w:val="28"/>
        </w:rPr>
        <w:t xml:space="preserve"> </w:t>
      </w:r>
      <w:r>
        <w:rPr>
          <w:sz w:val="28"/>
        </w:rPr>
        <w:t>(рис. 7).</w:t>
      </w:r>
    </w:p>
    <w:p w14:paraId="7D34AE94" w14:textId="7BE23523" w:rsidR="00DF795E" w:rsidRPr="00B73D20" w:rsidRDefault="00B73D20" w:rsidP="00DF795E">
      <w:pPr>
        <w:keepNext/>
        <w:spacing w:line="360" w:lineRule="auto"/>
        <w:ind w:firstLine="0"/>
        <w:jc w:val="center"/>
      </w:pPr>
      <w:r w:rsidRPr="00B73D20">
        <w:drawing>
          <wp:inline distT="0" distB="0" distL="0" distR="0" wp14:anchorId="301D72BB" wp14:editId="367F498E">
            <wp:extent cx="6569710" cy="2061845"/>
            <wp:effectExtent l="0" t="0" r="2540" b="0"/>
            <wp:docPr id="752827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278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3D19" w14:textId="3C75B8AC" w:rsidR="00FA3F42" w:rsidRDefault="00DF795E" w:rsidP="00DF795E">
      <w:pPr>
        <w:pStyle w:val="10"/>
        <w:ind w:firstLine="0"/>
      </w:pPr>
      <w:r>
        <w:t xml:space="preserve">Рисунок </w:t>
      </w:r>
      <w:r w:rsidR="00610856">
        <w:fldChar w:fldCharType="begin"/>
      </w:r>
      <w:r w:rsidR="00610856">
        <w:instrText xml:space="preserve"> SEQ Рисунок \* ARABIC </w:instrText>
      </w:r>
      <w:r w:rsidR="00610856">
        <w:fldChar w:fldCharType="separate"/>
      </w:r>
      <w:r w:rsidR="00BB39C9">
        <w:rPr>
          <w:noProof/>
        </w:rPr>
        <w:t>7</w:t>
      </w:r>
      <w:r w:rsidR="00610856">
        <w:rPr>
          <w:noProof/>
        </w:rPr>
        <w:fldChar w:fldCharType="end"/>
      </w:r>
      <w:r>
        <w:t xml:space="preserve"> - Поиск "MySql</w:t>
      </w:r>
      <w:r>
        <w:rPr>
          <w:lang w:val="en-US"/>
        </w:rPr>
        <w:t>Connector</w:t>
      </w:r>
      <w:r w:rsidRPr="00981369">
        <w:t>"</w:t>
      </w:r>
    </w:p>
    <w:p w14:paraId="03447937" w14:textId="6B330C26" w:rsidR="00DF795E" w:rsidRPr="00DF795E" w:rsidRDefault="00DF795E" w:rsidP="00DF795E">
      <w:pPr>
        <w:pStyle w:val="10"/>
        <w:jc w:val="both"/>
        <w:rPr>
          <w:sz w:val="28"/>
        </w:rPr>
      </w:pPr>
      <w:r>
        <w:rPr>
          <w:sz w:val="28"/>
        </w:rPr>
        <w:t xml:space="preserve">В правой части экрана необходимо нажать «Установить» и по аналогии с </w:t>
      </w:r>
      <w:r w:rsidR="007A43C3">
        <w:rPr>
          <w:sz w:val="28"/>
        </w:rPr>
        <w:t xml:space="preserve">предыдущей </w:t>
      </w:r>
      <w:r>
        <w:rPr>
          <w:sz w:val="28"/>
        </w:rPr>
        <w:t>библиотекой произвести установку</w:t>
      </w:r>
      <w:r w:rsidRPr="00DF795E">
        <w:rPr>
          <w:sz w:val="28"/>
        </w:rPr>
        <w:t xml:space="preserve"> </w:t>
      </w:r>
      <w:r>
        <w:rPr>
          <w:sz w:val="28"/>
        </w:rPr>
        <w:t>(рис. 8).</w:t>
      </w:r>
    </w:p>
    <w:p w14:paraId="604988EA" w14:textId="7A4D5890" w:rsidR="00DF795E" w:rsidRDefault="002F612A" w:rsidP="00DF795E">
      <w:pPr>
        <w:keepNext/>
        <w:spacing w:line="360" w:lineRule="auto"/>
        <w:ind w:firstLine="0"/>
        <w:jc w:val="center"/>
      </w:pPr>
      <w:r w:rsidRPr="002F612A">
        <w:rPr>
          <w:noProof/>
        </w:rPr>
        <w:drawing>
          <wp:inline distT="0" distB="0" distL="0" distR="0" wp14:anchorId="0304A3EA" wp14:editId="044B8AA5">
            <wp:extent cx="4963218" cy="1952898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3E10" w14:textId="3DD4BD5A" w:rsidR="007A43C3" w:rsidRDefault="00DF795E" w:rsidP="00DF795E">
      <w:pPr>
        <w:pStyle w:val="10"/>
        <w:ind w:firstLine="0"/>
      </w:pPr>
      <w:r>
        <w:t xml:space="preserve">Рисунок </w:t>
      </w:r>
      <w:r w:rsidR="00610856">
        <w:fldChar w:fldCharType="begin"/>
      </w:r>
      <w:r w:rsidR="00610856">
        <w:instrText xml:space="preserve"> SEQ Рисунок \* ARABIC </w:instrText>
      </w:r>
      <w:r w:rsidR="00610856">
        <w:fldChar w:fldCharType="separate"/>
      </w:r>
      <w:r w:rsidR="00BB39C9">
        <w:rPr>
          <w:noProof/>
        </w:rPr>
        <w:t>8</w:t>
      </w:r>
      <w:r w:rsidR="00610856">
        <w:rPr>
          <w:noProof/>
        </w:rPr>
        <w:fldChar w:fldCharType="end"/>
      </w:r>
      <w:r w:rsidRPr="00AF11B7">
        <w:t xml:space="preserve"> - </w:t>
      </w:r>
      <w:r>
        <w:t xml:space="preserve">Установка </w:t>
      </w:r>
      <w:r w:rsidRPr="00BB1420">
        <w:t>"MySqlConnector"</w:t>
      </w:r>
    </w:p>
    <w:p w14:paraId="215BE446" w14:textId="77777777" w:rsidR="007A43C3" w:rsidRDefault="007A43C3">
      <w:pPr>
        <w:rPr>
          <w:iCs/>
          <w:sz w:val="24"/>
          <w:szCs w:val="18"/>
        </w:rPr>
      </w:pPr>
      <w:r>
        <w:br w:type="page"/>
      </w:r>
    </w:p>
    <w:p w14:paraId="2EAD3B64" w14:textId="23D2E6D6" w:rsidR="00FA3F42" w:rsidRPr="007A43C3" w:rsidRDefault="007A43C3" w:rsidP="007A43C3">
      <w:pPr>
        <w:pStyle w:val="10"/>
        <w:jc w:val="both"/>
        <w:rPr>
          <w:sz w:val="28"/>
        </w:rPr>
      </w:pPr>
      <w:r>
        <w:rPr>
          <w:sz w:val="28"/>
        </w:rPr>
        <w:lastRenderedPageBreak/>
        <w:t>В разделе «Установлено» должны отобразиться установленные библиотеки «</w:t>
      </w:r>
      <w:r>
        <w:rPr>
          <w:sz w:val="28"/>
          <w:lang w:val="en-US"/>
        </w:rPr>
        <w:t>MySql</w:t>
      </w:r>
      <w:r w:rsidRPr="007A43C3">
        <w:rPr>
          <w:sz w:val="28"/>
        </w:rPr>
        <w:t>.</w:t>
      </w:r>
      <w:r>
        <w:rPr>
          <w:sz w:val="28"/>
          <w:lang w:val="en-US"/>
        </w:rPr>
        <w:t>Data</w:t>
      </w:r>
      <w:r>
        <w:rPr>
          <w:sz w:val="28"/>
        </w:rPr>
        <w:t>» и «</w:t>
      </w:r>
      <w:r>
        <w:rPr>
          <w:sz w:val="28"/>
          <w:lang w:val="en-US"/>
        </w:rPr>
        <w:t>MySqlConnector</w:t>
      </w:r>
      <w:r>
        <w:rPr>
          <w:sz w:val="28"/>
        </w:rPr>
        <w:t>»</w:t>
      </w:r>
      <w:r w:rsidRPr="00DF795E">
        <w:rPr>
          <w:sz w:val="28"/>
        </w:rPr>
        <w:t xml:space="preserve"> </w:t>
      </w:r>
      <w:r>
        <w:rPr>
          <w:sz w:val="28"/>
        </w:rPr>
        <w:t>(рис. 9).</w:t>
      </w:r>
    </w:p>
    <w:p w14:paraId="0B29802B" w14:textId="42653228" w:rsidR="00DF795E" w:rsidRDefault="00B73D20" w:rsidP="00DF795E">
      <w:pPr>
        <w:keepNext/>
        <w:spacing w:line="360" w:lineRule="auto"/>
        <w:ind w:firstLine="0"/>
        <w:jc w:val="center"/>
      </w:pPr>
      <w:r w:rsidRPr="00B73D20">
        <w:drawing>
          <wp:inline distT="0" distB="0" distL="0" distR="0" wp14:anchorId="3F4202AC" wp14:editId="10D7D28E">
            <wp:extent cx="6303010" cy="3542016"/>
            <wp:effectExtent l="0" t="0" r="2540" b="1905"/>
            <wp:docPr id="1647222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227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5018" cy="354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43332" w14:textId="6913E296" w:rsidR="00FA3F42" w:rsidRDefault="00DF795E" w:rsidP="00DF795E">
      <w:pPr>
        <w:pStyle w:val="10"/>
        <w:ind w:firstLine="0"/>
      </w:pPr>
      <w:r>
        <w:t xml:space="preserve">Рисунок </w:t>
      </w:r>
      <w:r w:rsidR="00610856">
        <w:fldChar w:fldCharType="begin"/>
      </w:r>
      <w:r w:rsidR="00610856">
        <w:instrText xml:space="preserve"> SEQ Рисунок \* ARABIC </w:instrText>
      </w:r>
      <w:r w:rsidR="00610856">
        <w:fldChar w:fldCharType="separate"/>
      </w:r>
      <w:r w:rsidR="00BB39C9">
        <w:rPr>
          <w:noProof/>
        </w:rPr>
        <w:t>9</w:t>
      </w:r>
      <w:r w:rsidR="00610856">
        <w:rPr>
          <w:noProof/>
        </w:rPr>
        <w:fldChar w:fldCharType="end"/>
      </w:r>
      <w:r>
        <w:t xml:space="preserve"> - Установленные библиотеки</w:t>
      </w:r>
    </w:p>
    <w:p w14:paraId="765455E6" w14:textId="6D908DCF" w:rsidR="00AF11B7" w:rsidRPr="00AF11B7" w:rsidRDefault="00141967" w:rsidP="00AF11B7">
      <w:pPr>
        <w:pStyle w:val="10"/>
        <w:ind w:firstLine="709"/>
        <w:jc w:val="both"/>
        <w:rPr>
          <w:sz w:val="28"/>
        </w:rPr>
      </w:pPr>
      <w:r>
        <w:rPr>
          <w:sz w:val="28"/>
        </w:rPr>
        <w:t>Затем необходимо перейти в код формы и добавить пространство имен «</w:t>
      </w:r>
      <w:r w:rsidRPr="00141967">
        <w:rPr>
          <w:sz w:val="28"/>
          <w:lang w:val="en-US"/>
        </w:rPr>
        <w:t>MySql</w:t>
      </w:r>
      <w:r w:rsidRPr="00141967">
        <w:rPr>
          <w:sz w:val="28"/>
        </w:rPr>
        <w:t>.</w:t>
      </w:r>
      <w:r w:rsidRPr="00141967">
        <w:rPr>
          <w:sz w:val="28"/>
          <w:lang w:val="en-US"/>
        </w:rPr>
        <w:t>Data</w:t>
      </w:r>
      <w:r w:rsidRPr="00141967">
        <w:rPr>
          <w:sz w:val="28"/>
        </w:rPr>
        <w:t>.</w:t>
      </w:r>
      <w:r w:rsidRPr="00141967">
        <w:rPr>
          <w:sz w:val="28"/>
          <w:lang w:val="en-US"/>
        </w:rPr>
        <w:t>MySqlClient</w:t>
      </w:r>
      <w:r>
        <w:rPr>
          <w:sz w:val="28"/>
        </w:rPr>
        <w:t>» (рис. 10).</w:t>
      </w:r>
    </w:p>
    <w:p w14:paraId="6D1E1598" w14:textId="530CF9E4" w:rsidR="00AF11B7" w:rsidRDefault="002F612A" w:rsidP="00AF11B7">
      <w:pPr>
        <w:pStyle w:val="10"/>
        <w:keepNext/>
        <w:ind w:firstLine="0"/>
      </w:pPr>
      <w:r w:rsidRPr="002F612A">
        <w:rPr>
          <w:noProof/>
        </w:rPr>
        <w:drawing>
          <wp:inline distT="0" distB="0" distL="0" distR="0" wp14:anchorId="33DB7912" wp14:editId="05C067D5">
            <wp:extent cx="4001058" cy="543001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2AB9" w14:textId="55F96059" w:rsidR="00AF11B7" w:rsidRDefault="00AF11B7" w:rsidP="00AF11B7">
      <w:pPr>
        <w:pStyle w:val="10"/>
        <w:ind w:firstLine="0"/>
      </w:pPr>
      <w:r>
        <w:t xml:space="preserve">Рисунок </w:t>
      </w:r>
      <w:r w:rsidR="00610856">
        <w:fldChar w:fldCharType="begin"/>
      </w:r>
      <w:r w:rsidR="00610856">
        <w:instrText xml:space="preserve"> SEQ Рисунок \* ARABIC </w:instrText>
      </w:r>
      <w:r w:rsidR="00610856">
        <w:fldChar w:fldCharType="separate"/>
      </w:r>
      <w:r w:rsidR="00BB39C9">
        <w:rPr>
          <w:noProof/>
        </w:rPr>
        <w:t>10</w:t>
      </w:r>
      <w:r w:rsidR="00610856">
        <w:rPr>
          <w:noProof/>
        </w:rPr>
        <w:fldChar w:fldCharType="end"/>
      </w:r>
      <w:r w:rsidRPr="00AF11B7">
        <w:t xml:space="preserve"> -</w:t>
      </w:r>
      <w:r>
        <w:t xml:space="preserve"> Пространство имен "</w:t>
      </w:r>
      <w:r>
        <w:rPr>
          <w:lang w:val="en-US"/>
        </w:rPr>
        <w:t>MySql</w:t>
      </w:r>
      <w:r w:rsidRPr="00AF11B7">
        <w:t>.</w:t>
      </w:r>
      <w:r>
        <w:rPr>
          <w:lang w:val="en-US"/>
        </w:rPr>
        <w:t>Data</w:t>
      </w:r>
      <w:r w:rsidRPr="00AF11B7">
        <w:t>.</w:t>
      </w:r>
      <w:r>
        <w:rPr>
          <w:lang w:val="en-US"/>
        </w:rPr>
        <w:t>MySqlClient</w:t>
      </w:r>
      <w:r>
        <w:t>"</w:t>
      </w:r>
    </w:p>
    <w:p w14:paraId="739550FE" w14:textId="63221618" w:rsidR="00141967" w:rsidRPr="00141967" w:rsidRDefault="00141967" w:rsidP="00141967">
      <w:pPr>
        <w:pStyle w:val="10"/>
        <w:ind w:firstLine="709"/>
        <w:jc w:val="both"/>
        <w:rPr>
          <w:sz w:val="28"/>
        </w:rPr>
      </w:pPr>
      <w:r>
        <w:rPr>
          <w:sz w:val="28"/>
        </w:rPr>
        <w:t xml:space="preserve">После этого перед методом, отвечающим за инициализацию элементов, необходимо добавить команду: </w:t>
      </w:r>
      <w:r w:rsidRPr="00141967">
        <w:rPr>
          <w:sz w:val="28"/>
          <w:szCs w:val="19"/>
        </w:rPr>
        <w:t>MySqlConnection connection = new MySqlConnection()</w:t>
      </w:r>
      <w:r>
        <w:rPr>
          <w:color w:val="000000"/>
          <w:sz w:val="28"/>
          <w:szCs w:val="19"/>
        </w:rPr>
        <w:t xml:space="preserve">, которая создает подключение к </w:t>
      </w:r>
      <w:r>
        <w:rPr>
          <w:color w:val="000000"/>
          <w:sz w:val="28"/>
          <w:szCs w:val="19"/>
          <w:lang w:val="en-US"/>
        </w:rPr>
        <w:t>MySql</w:t>
      </w:r>
      <w:r w:rsidRPr="00141967">
        <w:rPr>
          <w:color w:val="000000"/>
          <w:sz w:val="28"/>
          <w:szCs w:val="19"/>
        </w:rPr>
        <w:t xml:space="preserve"> </w:t>
      </w:r>
      <w:r>
        <w:rPr>
          <w:sz w:val="28"/>
        </w:rPr>
        <w:t>(рис. 11).</w:t>
      </w:r>
    </w:p>
    <w:p w14:paraId="2F468F0B" w14:textId="29F50135" w:rsidR="00AF11B7" w:rsidRDefault="002F612A" w:rsidP="00AF11B7">
      <w:pPr>
        <w:pStyle w:val="a5"/>
        <w:keepNext/>
        <w:jc w:val="center"/>
      </w:pPr>
      <w:r w:rsidRPr="002F612A">
        <w:rPr>
          <w:noProof/>
        </w:rPr>
        <w:drawing>
          <wp:inline distT="0" distB="0" distL="0" distR="0" wp14:anchorId="373C1BCE" wp14:editId="1803879A">
            <wp:extent cx="6296904" cy="1124107"/>
            <wp:effectExtent l="0" t="0" r="889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45C0" w14:textId="26BC33D6" w:rsidR="00141967" w:rsidRDefault="00AF11B7" w:rsidP="00AF11B7">
      <w:pPr>
        <w:pStyle w:val="10"/>
        <w:ind w:firstLine="0"/>
      </w:pPr>
      <w:r w:rsidRPr="00AF11B7">
        <w:t xml:space="preserve">Рисунок </w:t>
      </w:r>
      <w:r w:rsidR="00610856">
        <w:fldChar w:fldCharType="begin"/>
      </w:r>
      <w:r w:rsidR="00610856">
        <w:instrText xml:space="preserve"> SEQ Рисунок \* ARABIC </w:instrText>
      </w:r>
      <w:r w:rsidR="00610856">
        <w:fldChar w:fldCharType="separate"/>
      </w:r>
      <w:r w:rsidR="00BB39C9">
        <w:rPr>
          <w:noProof/>
        </w:rPr>
        <w:t>11</w:t>
      </w:r>
      <w:r w:rsidR="00610856">
        <w:rPr>
          <w:noProof/>
        </w:rPr>
        <w:fldChar w:fldCharType="end"/>
      </w:r>
      <w:r w:rsidRPr="00AF11B7">
        <w:t xml:space="preserve"> - Создание соединения с MySql</w:t>
      </w:r>
    </w:p>
    <w:p w14:paraId="2E8D7503" w14:textId="77777777" w:rsidR="00141967" w:rsidRDefault="00141967">
      <w:pPr>
        <w:rPr>
          <w:iCs/>
          <w:sz w:val="24"/>
          <w:szCs w:val="18"/>
        </w:rPr>
      </w:pPr>
      <w:r>
        <w:br w:type="page"/>
      </w:r>
    </w:p>
    <w:p w14:paraId="4CBAFC18" w14:textId="1395295F" w:rsidR="006861EE" w:rsidRPr="00141967" w:rsidRDefault="00141967" w:rsidP="00141967">
      <w:pPr>
        <w:pStyle w:val="10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Далее нужно открыть </w:t>
      </w:r>
      <w:r>
        <w:rPr>
          <w:sz w:val="28"/>
          <w:lang w:val="en-US"/>
        </w:rPr>
        <w:t>xampp</w:t>
      </w:r>
      <w:r w:rsidRPr="00141967">
        <w:rPr>
          <w:sz w:val="28"/>
        </w:rPr>
        <w:t xml:space="preserve"> </w:t>
      </w:r>
      <w:r>
        <w:rPr>
          <w:sz w:val="28"/>
        </w:rPr>
        <w:t>и запустит</w:t>
      </w:r>
      <w:r w:rsidR="00CB53F6">
        <w:rPr>
          <w:sz w:val="28"/>
        </w:rPr>
        <w:t>ь</w:t>
      </w:r>
      <w:r>
        <w:rPr>
          <w:sz w:val="28"/>
        </w:rPr>
        <w:t xml:space="preserve"> </w:t>
      </w:r>
      <w:r>
        <w:rPr>
          <w:sz w:val="28"/>
          <w:lang w:val="en-US"/>
        </w:rPr>
        <w:t>Apache</w:t>
      </w:r>
      <w:r w:rsidRPr="00141967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MySQL</w:t>
      </w:r>
      <w:r w:rsidRPr="00141967">
        <w:rPr>
          <w:color w:val="000000"/>
          <w:sz w:val="28"/>
          <w:szCs w:val="19"/>
        </w:rPr>
        <w:t xml:space="preserve"> </w:t>
      </w:r>
      <w:r>
        <w:rPr>
          <w:sz w:val="28"/>
        </w:rPr>
        <w:t>(рис. 12).</w:t>
      </w:r>
    </w:p>
    <w:p w14:paraId="0A4FCD1D" w14:textId="451135C1" w:rsidR="00AF11B7" w:rsidRDefault="006C15C1" w:rsidP="00AF11B7">
      <w:pPr>
        <w:keepNext/>
        <w:jc w:val="center"/>
      </w:pPr>
      <w:r w:rsidRPr="006C15C1">
        <w:rPr>
          <w:noProof/>
        </w:rPr>
        <w:drawing>
          <wp:inline distT="0" distB="0" distL="0" distR="0" wp14:anchorId="40481005" wp14:editId="279B60AA">
            <wp:extent cx="6287377" cy="405821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6DBD" w14:textId="798F5829" w:rsidR="00AF11B7" w:rsidRPr="00A303B6" w:rsidRDefault="00AF11B7" w:rsidP="00AF11B7">
      <w:pPr>
        <w:pStyle w:val="10"/>
        <w:ind w:firstLine="0"/>
      </w:pPr>
      <w:r>
        <w:t xml:space="preserve">Рисунок </w:t>
      </w:r>
      <w:r w:rsidR="00610856">
        <w:fldChar w:fldCharType="begin"/>
      </w:r>
      <w:r w:rsidR="00610856">
        <w:instrText xml:space="preserve"> SEQ Рисунок \* ARABIC </w:instrText>
      </w:r>
      <w:r w:rsidR="00610856">
        <w:fldChar w:fldCharType="separate"/>
      </w:r>
      <w:r w:rsidR="00BB39C9">
        <w:rPr>
          <w:noProof/>
        </w:rPr>
        <w:t>12</w:t>
      </w:r>
      <w:r w:rsidR="00610856">
        <w:rPr>
          <w:noProof/>
        </w:rPr>
        <w:fldChar w:fldCharType="end"/>
      </w:r>
      <w:r w:rsidRPr="00AF11B7">
        <w:t xml:space="preserve"> - </w:t>
      </w:r>
      <w:r>
        <w:t xml:space="preserve">Запуск </w:t>
      </w:r>
      <w:r>
        <w:rPr>
          <w:lang w:val="en-US"/>
        </w:rPr>
        <w:t>Apache</w:t>
      </w:r>
      <w:r w:rsidRPr="00AF11B7">
        <w:t xml:space="preserve"> </w:t>
      </w:r>
      <w:r>
        <w:t xml:space="preserve">и </w:t>
      </w:r>
      <w:r>
        <w:rPr>
          <w:lang w:val="en-US"/>
        </w:rPr>
        <w:t>MySQL</w:t>
      </w:r>
    </w:p>
    <w:p w14:paraId="6C095044" w14:textId="6230F86D" w:rsidR="00141967" w:rsidRPr="00141967" w:rsidRDefault="00141967" w:rsidP="00141967">
      <w:pPr>
        <w:pStyle w:val="10"/>
        <w:ind w:firstLine="709"/>
        <w:jc w:val="both"/>
        <w:rPr>
          <w:sz w:val="28"/>
        </w:rPr>
      </w:pPr>
      <w:r>
        <w:rPr>
          <w:sz w:val="28"/>
        </w:rPr>
        <w:t xml:space="preserve">После этого необходимо перейти в </w:t>
      </w:r>
      <w:r>
        <w:rPr>
          <w:sz w:val="28"/>
          <w:lang w:val="en-US"/>
        </w:rPr>
        <w:t>phpMyAdmin</w:t>
      </w:r>
      <w:r>
        <w:rPr>
          <w:sz w:val="28"/>
        </w:rPr>
        <w:t xml:space="preserve">. Для этого нужно открыть браузер и в адресной строке написать: </w:t>
      </w:r>
      <w:r w:rsidRPr="00141967">
        <w:rPr>
          <w:sz w:val="28"/>
        </w:rPr>
        <w:t xml:space="preserve">localhost/phpmyadmin </w:t>
      </w:r>
      <w:r>
        <w:rPr>
          <w:sz w:val="28"/>
        </w:rPr>
        <w:t>(рис. 13).</w:t>
      </w:r>
    </w:p>
    <w:p w14:paraId="39AF33B0" w14:textId="2FA2C968" w:rsidR="00AF11B7" w:rsidRDefault="006C15C1" w:rsidP="00AF11B7">
      <w:pPr>
        <w:keepNext/>
        <w:ind w:firstLine="0"/>
        <w:jc w:val="center"/>
      </w:pPr>
      <w:r w:rsidRPr="006C15C1">
        <w:rPr>
          <w:noProof/>
        </w:rPr>
        <w:drawing>
          <wp:inline distT="0" distB="0" distL="0" distR="0" wp14:anchorId="13157167" wp14:editId="052050A5">
            <wp:extent cx="6569710" cy="3248660"/>
            <wp:effectExtent l="0" t="0" r="254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3532" w14:textId="6EC54716" w:rsidR="00141967" w:rsidRPr="00221FD9" w:rsidRDefault="00AF11B7" w:rsidP="00AF11B7">
      <w:pPr>
        <w:pStyle w:val="10"/>
        <w:ind w:firstLine="0"/>
      </w:pPr>
      <w:r>
        <w:t xml:space="preserve">Рисунок </w:t>
      </w:r>
      <w:r w:rsidR="00610856">
        <w:fldChar w:fldCharType="begin"/>
      </w:r>
      <w:r w:rsidR="00610856">
        <w:instrText xml:space="preserve"> SEQ Рисунок \* ARABIC </w:instrText>
      </w:r>
      <w:r w:rsidR="00610856">
        <w:fldChar w:fldCharType="separate"/>
      </w:r>
      <w:r w:rsidR="00BB39C9">
        <w:rPr>
          <w:noProof/>
        </w:rPr>
        <w:t>13</w:t>
      </w:r>
      <w:r w:rsidR="00610856">
        <w:rPr>
          <w:noProof/>
        </w:rPr>
        <w:fldChar w:fldCharType="end"/>
      </w:r>
      <w:r>
        <w:t xml:space="preserve"> - Начальный экран </w:t>
      </w:r>
      <w:r>
        <w:rPr>
          <w:lang w:val="en-US"/>
        </w:rPr>
        <w:t>phpMyAdmin</w:t>
      </w:r>
    </w:p>
    <w:p w14:paraId="1A67737B" w14:textId="77777777" w:rsidR="00141967" w:rsidRPr="00221FD9" w:rsidRDefault="00141967">
      <w:pPr>
        <w:rPr>
          <w:iCs/>
          <w:sz w:val="24"/>
          <w:szCs w:val="18"/>
        </w:rPr>
      </w:pPr>
      <w:r w:rsidRPr="00221FD9">
        <w:br w:type="page"/>
      </w:r>
    </w:p>
    <w:p w14:paraId="140B0508" w14:textId="4C66B625" w:rsidR="00AF11B7" w:rsidRPr="00141967" w:rsidRDefault="00141967" w:rsidP="00141967">
      <w:pPr>
        <w:pStyle w:val="10"/>
        <w:ind w:firstLine="709"/>
        <w:jc w:val="both"/>
        <w:rPr>
          <w:sz w:val="28"/>
        </w:rPr>
      </w:pPr>
      <w:r>
        <w:rPr>
          <w:sz w:val="28"/>
        </w:rPr>
        <w:lastRenderedPageBreak/>
        <w:t>Затем нужно перейти в раздел «Базы данных» (рис. 14).</w:t>
      </w:r>
    </w:p>
    <w:p w14:paraId="4BACEE4D" w14:textId="78A17943" w:rsidR="00AF11B7" w:rsidRDefault="006C15C1" w:rsidP="00AF11B7">
      <w:pPr>
        <w:keepNext/>
        <w:ind w:firstLine="0"/>
        <w:jc w:val="center"/>
      </w:pPr>
      <w:r w:rsidRPr="006C15C1">
        <w:rPr>
          <w:noProof/>
        </w:rPr>
        <w:drawing>
          <wp:inline distT="0" distB="0" distL="0" distR="0" wp14:anchorId="65B603E3" wp14:editId="488D3653">
            <wp:extent cx="6550660" cy="3229109"/>
            <wp:effectExtent l="0" t="0" r="254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66788" cy="323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732A" w14:textId="3B630CB0" w:rsidR="00AF11B7" w:rsidRDefault="00AF11B7" w:rsidP="00AF11B7">
      <w:pPr>
        <w:pStyle w:val="10"/>
        <w:ind w:firstLine="0"/>
      </w:pPr>
      <w:r>
        <w:t xml:space="preserve">Рисунок </w:t>
      </w:r>
      <w:r w:rsidR="00610856">
        <w:fldChar w:fldCharType="begin"/>
      </w:r>
      <w:r w:rsidR="00610856">
        <w:instrText xml:space="preserve"> SEQ Рисунок \* ARABIC </w:instrText>
      </w:r>
      <w:r w:rsidR="00610856">
        <w:fldChar w:fldCharType="separate"/>
      </w:r>
      <w:r w:rsidR="00BB39C9">
        <w:rPr>
          <w:noProof/>
        </w:rPr>
        <w:t>14</w:t>
      </w:r>
      <w:r w:rsidR="00610856">
        <w:rPr>
          <w:noProof/>
        </w:rPr>
        <w:fldChar w:fldCharType="end"/>
      </w:r>
      <w:r w:rsidRPr="00065AA5">
        <w:t xml:space="preserve"> - </w:t>
      </w:r>
      <w:r>
        <w:t>Раздел "Базы данных"</w:t>
      </w:r>
    </w:p>
    <w:p w14:paraId="18FC4950" w14:textId="1A6DCA25" w:rsidR="006B4AC6" w:rsidRPr="006B4AC6" w:rsidRDefault="006B4AC6" w:rsidP="006B4AC6">
      <w:pPr>
        <w:pStyle w:val="10"/>
        <w:ind w:firstLine="709"/>
        <w:jc w:val="both"/>
        <w:rPr>
          <w:sz w:val="28"/>
        </w:rPr>
      </w:pPr>
      <w:r>
        <w:rPr>
          <w:sz w:val="28"/>
        </w:rPr>
        <w:t>В поле «Имя базы данных» нужно ввести наименование базы данных, после этого нажать кнопку «Создать» (рис. 15).</w:t>
      </w:r>
    </w:p>
    <w:p w14:paraId="4678EC14" w14:textId="013DB1F9" w:rsidR="00221FD9" w:rsidRDefault="004A0B1E" w:rsidP="00221FD9">
      <w:pPr>
        <w:pStyle w:val="10"/>
        <w:keepNext/>
        <w:ind w:firstLine="0"/>
      </w:pPr>
      <w:r w:rsidRPr="004A0B1E">
        <w:rPr>
          <w:noProof/>
        </w:rPr>
        <w:drawing>
          <wp:inline distT="0" distB="0" distL="0" distR="0" wp14:anchorId="36E153EE" wp14:editId="5A53A6D5">
            <wp:extent cx="5323115" cy="46577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5273" cy="465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C7B6" w14:textId="291A0F67" w:rsidR="00A303B6" w:rsidRDefault="00221FD9" w:rsidP="00221FD9">
      <w:pPr>
        <w:pStyle w:val="10"/>
        <w:ind w:firstLine="0"/>
      </w:pPr>
      <w:r>
        <w:t xml:space="preserve">Рисунок </w:t>
      </w:r>
      <w:r w:rsidR="00610856">
        <w:fldChar w:fldCharType="begin"/>
      </w:r>
      <w:r w:rsidR="00610856">
        <w:instrText xml:space="preserve"> SEQ Рисунок \* ARABIC </w:instrText>
      </w:r>
      <w:r w:rsidR="00610856">
        <w:fldChar w:fldCharType="separate"/>
      </w:r>
      <w:r w:rsidR="00BB39C9">
        <w:rPr>
          <w:noProof/>
        </w:rPr>
        <w:t>15</w:t>
      </w:r>
      <w:r w:rsidR="00610856">
        <w:rPr>
          <w:noProof/>
        </w:rPr>
        <w:fldChar w:fldCharType="end"/>
      </w:r>
      <w:r w:rsidRPr="00065AA5">
        <w:t xml:space="preserve"> - </w:t>
      </w:r>
      <w:r>
        <w:t>Создание базы данных</w:t>
      </w:r>
    </w:p>
    <w:p w14:paraId="2DE6802D" w14:textId="6F91A843" w:rsidR="006B4AC6" w:rsidRPr="006B4AC6" w:rsidRDefault="006B4AC6" w:rsidP="006B4AC6">
      <w:pPr>
        <w:pStyle w:val="10"/>
        <w:ind w:firstLine="709"/>
        <w:jc w:val="both"/>
        <w:rPr>
          <w:sz w:val="28"/>
        </w:rPr>
      </w:pPr>
      <w:r>
        <w:rPr>
          <w:sz w:val="28"/>
        </w:rPr>
        <w:lastRenderedPageBreak/>
        <w:t>После создания база данных «</w:t>
      </w:r>
      <w:r w:rsidRPr="006B4AC6">
        <w:rPr>
          <w:sz w:val="28"/>
          <w:lang w:val="en-US"/>
        </w:rPr>
        <w:t>csharp</w:t>
      </w:r>
      <w:r w:rsidRPr="006B4AC6">
        <w:rPr>
          <w:sz w:val="28"/>
        </w:rPr>
        <w:t>_</w:t>
      </w:r>
      <w:r w:rsidRPr="006B4AC6">
        <w:rPr>
          <w:sz w:val="28"/>
          <w:lang w:val="en-US"/>
        </w:rPr>
        <w:t>users</w:t>
      </w:r>
      <w:r w:rsidRPr="006B4AC6">
        <w:rPr>
          <w:sz w:val="28"/>
        </w:rPr>
        <w:t>_</w:t>
      </w:r>
      <w:r w:rsidRPr="006B4AC6">
        <w:rPr>
          <w:sz w:val="28"/>
          <w:lang w:val="en-US"/>
        </w:rPr>
        <w:t>db</w:t>
      </w:r>
      <w:r>
        <w:rPr>
          <w:sz w:val="28"/>
        </w:rPr>
        <w:t>» должна открыться и отобразиться в списке баз данных в левой части экрана (рис. 16).</w:t>
      </w:r>
    </w:p>
    <w:p w14:paraId="5489419F" w14:textId="4058167E" w:rsidR="00221FD9" w:rsidRDefault="00946699" w:rsidP="00221FD9">
      <w:pPr>
        <w:pStyle w:val="10"/>
        <w:keepNext/>
        <w:ind w:firstLine="0"/>
      </w:pPr>
      <w:r w:rsidRPr="00946699">
        <w:rPr>
          <w:noProof/>
        </w:rPr>
        <w:drawing>
          <wp:inline distT="0" distB="0" distL="0" distR="0" wp14:anchorId="0E63C887" wp14:editId="3C65ADC8">
            <wp:extent cx="6141085" cy="1788429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3919" cy="17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9E1D" w14:textId="6A3F0B69" w:rsidR="00A303B6" w:rsidRDefault="00221FD9" w:rsidP="00221FD9">
      <w:pPr>
        <w:pStyle w:val="10"/>
        <w:ind w:firstLine="0"/>
      </w:pPr>
      <w:r>
        <w:t xml:space="preserve">Рисунок </w:t>
      </w:r>
      <w:r w:rsidR="00610856">
        <w:fldChar w:fldCharType="begin"/>
      </w:r>
      <w:r w:rsidR="00610856">
        <w:instrText xml:space="preserve"> SEQ Рисунок \* ARABIC </w:instrText>
      </w:r>
      <w:r w:rsidR="00610856">
        <w:fldChar w:fldCharType="separate"/>
      </w:r>
      <w:r w:rsidR="00BB39C9">
        <w:rPr>
          <w:noProof/>
        </w:rPr>
        <w:t>16</w:t>
      </w:r>
      <w:r w:rsidR="00610856">
        <w:rPr>
          <w:noProof/>
        </w:rPr>
        <w:fldChar w:fldCharType="end"/>
      </w:r>
      <w:r>
        <w:t xml:space="preserve"> - База данных "</w:t>
      </w:r>
      <w:r>
        <w:rPr>
          <w:lang w:val="en-US"/>
        </w:rPr>
        <w:t>csharp</w:t>
      </w:r>
      <w:r w:rsidRPr="00221FD9">
        <w:t>_</w:t>
      </w:r>
      <w:r>
        <w:rPr>
          <w:lang w:val="en-US"/>
        </w:rPr>
        <w:t>users</w:t>
      </w:r>
      <w:r w:rsidRPr="00221FD9">
        <w:t>_</w:t>
      </w:r>
      <w:r>
        <w:rPr>
          <w:lang w:val="en-US"/>
        </w:rPr>
        <w:t>db</w:t>
      </w:r>
      <w:r>
        <w:t>"</w:t>
      </w:r>
    </w:p>
    <w:p w14:paraId="1DB7F6CA" w14:textId="0ECA3D2B" w:rsidR="006B4AC6" w:rsidRPr="006B4AC6" w:rsidRDefault="006B4AC6" w:rsidP="006B4AC6">
      <w:pPr>
        <w:pStyle w:val="10"/>
        <w:ind w:firstLine="709"/>
        <w:jc w:val="both"/>
        <w:rPr>
          <w:sz w:val="28"/>
        </w:rPr>
      </w:pPr>
      <w:r>
        <w:rPr>
          <w:sz w:val="28"/>
        </w:rPr>
        <w:t>Затем в базу данных «</w:t>
      </w:r>
      <w:r w:rsidRPr="006B4AC6">
        <w:rPr>
          <w:sz w:val="28"/>
          <w:lang w:val="en-US"/>
        </w:rPr>
        <w:t>csharp</w:t>
      </w:r>
      <w:r w:rsidRPr="006B4AC6">
        <w:rPr>
          <w:sz w:val="28"/>
        </w:rPr>
        <w:t>_</w:t>
      </w:r>
      <w:r w:rsidRPr="006B4AC6">
        <w:rPr>
          <w:sz w:val="28"/>
          <w:lang w:val="en-US"/>
        </w:rPr>
        <w:t>users</w:t>
      </w:r>
      <w:r w:rsidRPr="006B4AC6">
        <w:rPr>
          <w:sz w:val="28"/>
        </w:rPr>
        <w:t>_</w:t>
      </w:r>
      <w:r w:rsidRPr="006B4AC6">
        <w:rPr>
          <w:sz w:val="28"/>
          <w:lang w:val="en-US"/>
        </w:rPr>
        <w:t>db</w:t>
      </w:r>
      <w:r>
        <w:rPr>
          <w:sz w:val="28"/>
        </w:rPr>
        <w:t>» необходимо добавить таблицу. Для этого в открывшемся окне нужно ввести имя таблицы, количество столбцов и нажать «Вперед» (рис. 17).</w:t>
      </w:r>
    </w:p>
    <w:p w14:paraId="540A9D9E" w14:textId="77777777" w:rsidR="00221FD9" w:rsidRDefault="00A303B6" w:rsidP="00221FD9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4EB875A1" wp14:editId="73FA363D">
            <wp:extent cx="4522605" cy="990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9841" cy="101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C954" w14:textId="62AE9744" w:rsidR="00A303B6" w:rsidRDefault="00221FD9" w:rsidP="00221FD9">
      <w:pPr>
        <w:pStyle w:val="10"/>
        <w:ind w:firstLine="0"/>
      </w:pPr>
      <w:r>
        <w:t xml:space="preserve">Рисунок </w:t>
      </w:r>
      <w:r w:rsidR="00610856">
        <w:fldChar w:fldCharType="begin"/>
      </w:r>
      <w:r w:rsidR="00610856">
        <w:instrText xml:space="preserve"> SEQ Рисунок \* ARABIC </w:instrText>
      </w:r>
      <w:r w:rsidR="00610856">
        <w:fldChar w:fldCharType="separate"/>
      </w:r>
      <w:r w:rsidR="00BB39C9">
        <w:rPr>
          <w:noProof/>
        </w:rPr>
        <w:t>17</w:t>
      </w:r>
      <w:r w:rsidR="00610856">
        <w:rPr>
          <w:noProof/>
        </w:rPr>
        <w:fldChar w:fldCharType="end"/>
      </w:r>
      <w:r w:rsidRPr="00065AA5">
        <w:t xml:space="preserve"> - </w:t>
      </w:r>
      <w:r>
        <w:t>Создание таблицы</w:t>
      </w:r>
      <w:r w:rsidRPr="00065AA5">
        <w:t xml:space="preserve"> </w:t>
      </w:r>
      <w:r>
        <w:t>"</w:t>
      </w:r>
      <w:r>
        <w:rPr>
          <w:lang w:val="en-US"/>
        </w:rPr>
        <w:t>users</w:t>
      </w:r>
      <w:r>
        <w:t>"</w:t>
      </w:r>
    </w:p>
    <w:p w14:paraId="15FF772C" w14:textId="435A8569" w:rsidR="00146729" w:rsidRPr="00146729" w:rsidRDefault="00146729" w:rsidP="00146729">
      <w:pPr>
        <w:pStyle w:val="10"/>
        <w:ind w:firstLine="709"/>
        <w:jc w:val="both"/>
        <w:rPr>
          <w:sz w:val="28"/>
        </w:rPr>
      </w:pPr>
      <w:r>
        <w:rPr>
          <w:sz w:val="28"/>
        </w:rPr>
        <w:t>В результате вышеописанных действий должна открыться созданная таблица «</w:t>
      </w:r>
      <w:r>
        <w:rPr>
          <w:sz w:val="28"/>
          <w:lang w:val="en-US"/>
        </w:rPr>
        <w:t>users</w:t>
      </w:r>
      <w:r>
        <w:rPr>
          <w:sz w:val="28"/>
        </w:rPr>
        <w:t>» (рис. 18).</w:t>
      </w:r>
    </w:p>
    <w:p w14:paraId="7B4E18E7" w14:textId="1628EA8D" w:rsidR="00221FD9" w:rsidRDefault="00946699" w:rsidP="00221FD9">
      <w:pPr>
        <w:pStyle w:val="10"/>
        <w:keepNext/>
        <w:ind w:firstLine="0"/>
      </w:pPr>
      <w:r w:rsidRPr="00946699">
        <w:rPr>
          <w:noProof/>
        </w:rPr>
        <w:drawing>
          <wp:inline distT="0" distB="0" distL="0" distR="0" wp14:anchorId="3ABAEE9A" wp14:editId="798BFA9E">
            <wp:extent cx="6569710" cy="274701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40EC" w14:textId="60511FA1" w:rsidR="00A303B6" w:rsidRDefault="00221FD9" w:rsidP="00221FD9">
      <w:pPr>
        <w:pStyle w:val="10"/>
        <w:ind w:firstLine="0"/>
      </w:pPr>
      <w:r>
        <w:t xml:space="preserve">Рисунок </w:t>
      </w:r>
      <w:r w:rsidR="00610856">
        <w:fldChar w:fldCharType="begin"/>
      </w:r>
      <w:r w:rsidR="00610856">
        <w:instrText xml:space="preserve"> SEQ Рисунок \* ARABIC </w:instrText>
      </w:r>
      <w:r w:rsidR="00610856">
        <w:fldChar w:fldCharType="separate"/>
      </w:r>
      <w:r w:rsidR="00BB39C9">
        <w:rPr>
          <w:noProof/>
        </w:rPr>
        <w:t>18</w:t>
      </w:r>
      <w:r w:rsidR="00610856">
        <w:rPr>
          <w:noProof/>
        </w:rPr>
        <w:fldChar w:fldCharType="end"/>
      </w:r>
      <w:r>
        <w:t xml:space="preserve"> - Таблица</w:t>
      </w:r>
      <w:r w:rsidRPr="00D41A9D">
        <w:t xml:space="preserve"> "users"</w:t>
      </w:r>
    </w:p>
    <w:p w14:paraId="4097C18C" w14:textId="2B7801BD" w:rsidR="00146729" w:rsidRPr="00146729" w:rsidRDefault="00146729" w:rsidP="00146729">
      <w:pPr>
        <w:pStyle w:val="10"/>
        <w:ind w:firstLine="709"/>
        <w:jc w:val="both"/>
        <w:rPr>
          <w:sz w:val="28"/>
        </w:rPr>
      </w:pPr>
      <w:r>
        <w:rPr>
          <w:sz w:val="28"/>
        </w:rPr>
        <w:t>Впервой строчке необходимо добавить первичный ключ для таблицы «</w:t>
      </w:r>
      <w:r>
        <w:rPr>
          <w:sz w:val="28"/>
          <w:lang w:val="en-US"/>
        </w:rPr>
        <w:t>users</w:t>
      </w:r>
      <w:r>
        <w:rPr>
          <w:sz w:val="28"/>
        </w:rPr>
        <w:t>» (рис. 19).</w:t>
      </w:r>
    </w:p>
    <w:p w14:paraId="2079D944" w14:textId="19E17375" w:rsidR="00221FD9" w:rsidRDefault="00946699" w:rsidP="00221FD9">
      <w:pPr>
        <w:pStyle w:val="10"/>
        <w:keepNext/>
        <w:ind w:firstLine="0"/>
      </w:pPr>
      <w:r w:rsidRPr="00946699">
        <w:rPr>
          <w:noProof/>
        </w:rPr>
        <w:lastRenderedPageBreak/>
        <w:drawing>
          <wp:inline distT="0" distB="0" distL="0" distR="0" wp14:anchorId="7916FD82" wp14:editId="6B3AA9BA">
            <wp:extent cx="3353435" cy="2796368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5674" cy="279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CD68" w14:textId="5BDFC148" w:rsidR="00146729" w:rsidRDefault="00221FD9" w:rsidP="00221FD9">
      <w:pPr>
        <w:pStyle w:val="10"/>
        <w:ind w:firstLine="0"/>
      </w:pPr>
      <w:r>
        <w:t xml:space="preserve">Рисунок </w:t>
      </w:r>
      <w:r w:rsidR="00610856">
        <w:fldChar w:fldCharType="begin"/>
      </w:r>
      <w:r w:rsidR="00610856">
        <w:instrText xml:space="preserve"> SEQ Рисунок \* ARABIC </w:instrText>
      </w:r>
      <w:r w:rsidR="00610856">
        <w:fldChar w:fldCharType="separate"/>
      </w:r>
      <w:r w:rsidR="00BB39C9">
        <w:rPr>
          <w:noProof/>
        </w:rPr>
        <w:t>19</w:t>
      </w:r>
      <w:r w:rsidR="00610856">
        <w:rPr>
          <w:noProof/>
        </w:rPr>
        <w:fldChar w:fldCharType="end"/>
      </w:r>
      <w:r>
        <w:t xml:space="preserve"> - Создание первичного ключа для таблицы "</w:t>
      </w:r>
      <w:r>
        <w:rPr>
          <w:lang w:val="en-US"/>
        </w:rPr>
        <w:t>users</w:t>
      </w:r>
      <w:r>
        <w:t>"</w:t>
      </w:r>
    </w:p>
    <w:p w14:paraId="0B77CB6B" w14:textId="77777777" w:rsidR="00146729" w:rsidRDefault="00146729">
      <w:pPr>
        <w:rPr>
          <w:iCs/>
          <w:sz w:val="24"/>
          <w:szCs w:val="18"/>
        </w:rPr>
      </w:pPr>
      <w:r>
        <w:br w:type="page"/>
      </w:r>
    </w:p>
    <w:p w14:paraId="0A291800" w14:textId="5CF41F39" w:rsidR="00A303B6" w:rsidRPr="00146729" w:rsidRDefault="00146729" w:rsidP="00146729">
      <w:pPr>
        <w:pStyle w:val="10"/>
        <w:ind w:firstLine="709"/>
        <w:jc w:val="both"/>
        <w:rPr>
          <w:sz w:val="28"/>
        </w:rPr>
      </w:pPr>
      <w:r>
        <w:rPr>
          <w:sz w:val="28"/>
        </w:rPr>
        <w:lastRenderedPageBreak/>
        <w:t>Установленный параметр «</w:t>
      </w:r>
      <w:r>
        <w:rPr>
          <w:sz w:val="28"/>
          <w:lang w:val="en-US"/>
        </w:rPr>
        <w:t>primary</w:t>
      </w:r>
      <w:r>
        <w:rPr>
          <w:sz w:val="28"/>
        </w:rPr>
        <w:t>» должен отобразиться в таблице «</w:t>
      </w:r>
      <w:r>
        <w:rPr>
          <w:sz w:val="28"/>
          <w:lang w:val="en-US"/>
        </w:rPr>
        <w:t>users</w:t>
      </w:r>
      <w:r>
        <w:rPr>
          <w:sz w:val="28"/>
        </w:rPr>
        <w:t>» (рис. 20).</w:t>
      </w:r>
    </w:p>
    <w:p w14:paraId="45CC8B70" w14:textId="79AFF3B0" w:rsidR="00221FD9" w:rsidRDefault="00946699" w:rsidP="00221FD9">
      <w:pPr>
        <w:keepNext/>
        <w:ind w:firstLine="0"/>
        <w:jc w:val="center"/>
      </w:pPr>
      <w:r w:rsidRPr="00946699">
        <w:rPr>
          <w:noProof/>
        </w:rPr>
        <w:drawing>
          <wp:inline distT="0" distB="0" distL="0" distR="0" wp14:anchorId="6E24A9AF" wp14:editId="74EF93BA">
            <wp:extent cx="6569710" cy="963930"/>
            <wp:effectExtent l="0" t="0" r="254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D273" w14:textId="4D504324" w:rsidR="00AF11B7" w:rsidRDefault="00221FD9" w:rsidP="00221FD9">
      <w:pPr>
        <w:pStyle w:val="10"/>
        <w:ind w:firstLine="0"/>
      </w:pPr>
      <w:r>
        <w:t xml:space="preserve">Рисунок </w:t>
      </w:r>
      <w:r w:rsidR="00610856">
        <w:fldChar w:fldCharType="begin"/>
      </w:r>
      <w:r w:rsidR="00610856">
        <w:instrText xml:space="preserve"> SEQ Рисунок \* ARABIC </w:instrText>
      </w:r>
      <w:r w:rsidR="00610856">
        <w:fldChar w:fldCharType="separate"/>
      </w:r>
      <w:r w:rsidR="00BB39C9">
        <w:rPr>
          <w:noProof/>
        </w:rPr>
        <w:t>20</w:t>
      </w:r>
      <w:r w:rsidR="00610856">
        <w:rPr>
          <w:noProof/>
        </w:rPr>
        <w:fldChar w:fldCharType="end"/>
      </w:r>
      <w:r w:rsidRPr="00221FD9">
        <w:t xml:space="preserve"> - </w:t>
      </w:r>
      <w:r>
        <w:t>Параметры для первичного ключа таблицы "</w:t>
      </w:r>
      <w:r>
        <w:rPr>
          <w:lang w:val="en-US"/>
        </w:rPr>
        <w:t>users</w:t>
      </w:r>
      <w:r>
        <w:t>"</w:t>
      </w:r>
    </w:p>
    <w:p w14:paraId="77EC64E8" w14:textId="6F52DA07" w:rsidR="00146729" w:rsidRPr="00146729" w:rsidRDefault="00146729" w:rsidP="00146729">
      <w:pPr>
        <w:pStyle w:val="10"/>
        <w:ind w:firstLine="709"/>
        <w:jc w:val="both"/>
        <w:rPr>
          <w:sz w:val="28"/>
        </w:rPr>
      </w:pPr>
      <w:r>
        <w:rPr>
          <w:sz w:val="28"/>
        </w:rPr>
        <w:t>Далее необходимо добавить атрибуты «</w:t>
      </w:r>
      <w:r>
        <w:rPr>
          <w:sz w:val="28"/>
          <w:lang w:val="en-US"/>
        </w:rPr>
        <w:t>username</w:t>
      </w:r>
      <w:r>
        <w:rPr>
          <w:sz w:val="28"/>
        </w:rPr>
        <w:t>» и «</w:t>
      </w:r>
      <w:r>
        <w:rPr>
          <w:sz w:val="28"/>
          <w:lang w:val="en-US"/>
        </w:rPr>
        <w:t>password</w:t>
      </w:r>
      <w:r>
        <w:rPr>
          <w:sz w:val="28"/>
        </w:rPr>
        <w:t>» в таблице «</w:t>
      </w:r>
      <w:r>
        <w:rPr>
          <w:sz w:val="28"/>
          <w:lang w:val="en-US"/>
        </w:rPr>
        <w:t>users</w:t>
      </w:r>
      <w:r>
        <w:rPr>
          <w:sz w:val="28"/>
        </w:rPr>
        <w:t>». Для данных атрибутов следует указать тип данных «</w:t>
      </w:r>
      <w:r>
        <w:rPr>
          <w:sz w:val="28"/>
          <w:lang w:val="en-US"/>
        </w:rPr>
        <w:t>varchar</w:t>
      </w:r>
      <w:r>
        <w:rPr>
          <w:sz w:val="28"/>
        </w:rPr>
        <w:t>» и значение длины (рис. 21).</w:t>
      </w:r>
    </w:p>
    <w:p w14:paraId="71522EB2" w14:textId="0118895C" w:rsidR="00221FD9" w:rsidRDefault="00946699" w:rsidP="00221FD9">
      <w:pPr>
        <w:keepNext/>
        <w:ind w:firstLine="0"/>
        <w:jc w:val="center"/>
      </w:pPr>
      <w:r w:rsidRPr="00946699">
        <w:rPr>
          <w:noProof/>
        </w:rPr>
        <w:drawing>
          <wp:inline distT="0" distB="0" distL="0" distR="0" wp14:anchorId="255A468C" wp14:editId="2063298C">
            <wp:extent cx="5372099" cy="1562474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0831" cy="156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3C80F" w14:textId="31A77986" w:rsidR="00C9732A" w:rsidRDefault="00221FD9" w:rsidP="00221FD9">
      <w:pPr>
        <w:pStyle w:val="10"/>
        <w:ind w:firstLine="0"/>
      </w:pPr>
      <w:r>
        <w:t xml:space="preserve">Рисунок </w:t>
      </w:r>
      <w:r w:rsidR="00610856">
        <w:fldChar w:fldCharType="begin"/>
      </w:r>
      <w:r w:rsidR="00610856">
        <w:instrText xml:space="preserve"> SEQ Рисунок \* ARABIC </w:instrText>
      </w:r>
      <w:r w:rsidR="00610856">
        <w:fldChar w:fldCharType="separate"/>
      </w:r>
      <w:r w:rsidR="00BB39C9">
        <w:rPr>
          <w:noProof/>
        </w:rPr>
        <w:t>21</w:t>
      </w:r>
      <w:r w:rsidR="00610856">
        <w:rPr>
          <w:noProof/>
        </w:rPr>
        <w:fldChar w:fldCharType="end"/>
      </w:r>
      <w:r w:rsidRPr="00221FD9">
        <w:t xml:space="preserve"> - Параметры д</w:t>
      </w:r>
      <w:r>
        <w:t>ля атрибутов "</w:t>
      </w:r>
      <w:r>
        <w:rPr>
          <w:lang w:val="en-US"/>
        </w:rPr>
        <w:t>username</w:t>
      </w:r>
      <w:r>
        <w:t>" и  "</w:t>
      </w:r>
      <w:r>
        <w:rPr>
          <w:lang w:val="en-US"/>
        </w:rPr>
        <w:t>password</w:t>
      </w:r>
      <w:r>
        <w:t>"</w:t>
      </w:r>
      <w:r w:rsidRPr="00221FD9">
        <w:t xml:space="preserve"> таблицы "</w:t>
      </w:r>
      <w:r w:rsidRPr="001F630E">
        <w:rPr>
          <w:lang w:val="en-US"/>
        </w:rPr>
        <w:t>users</w:t>
      </w:r>
      <w:r w:rsidRPr="00221FD9">
        <w:t>"</w:t>
      </w:r>
    </w:p>
    <w:p w14:paraId="3DFF77A7" w14:textId="231F70B7" w:rsidR="00146729" w:rsidRPr="00146729" w:rsidRDefault="00146729" w:rsidP="00146729">
      <w:pPr>
        <w:pStyle w:val="10"/>
        <w:ind w:firstLine="709"/>
        <w:jc w:val="both"/>
        <w:rPr>
          <w:sz w:val="28"/>
        </w:rPr>
      </w:pPr>
      <w:r>
        <w:rPr>
          <w:sz w:val="28"/>
        </w:rPr>
        <w:t>В результате вышеописанных действий структура таблицы «</w:t>
      </w:r>
      <w:r>
        <w:rPr>
          <w:sz w:val="28"/>
          <w:lang w:val="en-US"/>
        </w:rPr>
        <w:t>users</w:t>
      </w:r>
      <w:r>
        <w:rPr>
          <w:sz w:val="28"/>
        </w:rPr>
        <w:t>» должна выглядеть так, как показано на рисунке 22.</w:t>
      </w:r>
    </w:p>
    <w:p w14:paraId="61D6597B" w14:textId="7B66E8E1" w:rsidR="00221FD9" w:rsidRDefault="00946699" w:rsidP="00221FD9">
      <w:pPr>
        <w:keepNext/>
        <w:ind w:firstLine="0"/>
        <w:jc w:val="center"/>
      </w:pPr>
      <w:r w:rsidRPr="00946699">
        <w:rPr>
          <w:noProof/>
        </w:rPr>
        <w:drawing>
          <wp:inline distT="0" distB="0" distL="0" distR="0" wp14:anchorId="3600E711" wp14:editId="6709C093">
            <wp:extent cx="6576695" cy="1139765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91671" cy="11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E085" w14:textId="4E06731E" w:rsidR="00C9732A" w:rsidRDefault="00221FD9" w:rsidP="00221FD9">
      <w:pPr>
        <w:pStyle w:val="10"/>
        <w:ind w:firstLine="0"/>
      </w:pPr>
      <w:r>
        <w:t xml:space="preserve">Рисунок </w:t>
      </w:r>
      <w:r w:rsidR="00610856">
        <w:fldChar w:fldCharType="begin"/>
      </w:r>
      <w:r w:rsidR="00610856">
        <w:instrText xml:space="preserve"> SEQ Рисунок \* ARABIC </w:instrText>
      </w:r>
      <w:r w:rsidR="00610856">
        <w:fldChar w:fldCharType="separate"/>
      </w:r>
      <w:r w:rsidR="00BB39C9">
        <w:rPr>
          <w:noProof/>
        </w:rPr>
        <w:t>22</w:t>
      </w:r>
      <w:r w:rsidR="00610856">
        <w:rPr>
          <w:noProof/>
        </w:rPr>
        <w:fldChar w:fldCharType="end"/>
      </w:r>
      <w:r w:rsidRPr="00221FD9">
        <w:t xml:space="preserve"> - </w:t>
      </w:r>
      <w:r>
        <w:t xml:space="preserve">Таблица </w:t>
      </w:r>
      <w:r w:rsidRPr="00221FD9">
        <w:t>"</w:t>
      </w:r>
      <w:r>
        <w:rPr>
          <w:lang w:val="en-US"/>
        </w:rPr>
        <w:t>users</w:t>
      </w:r>
      <w:r w:rsidRPr="00221FD9">
        <w:t>"</w:t>
      </w:r>
      <w:r>
        <w:t xml:space="preserve"> с указанными атрибутами</w:t>
      </w:r>
    </w:p>
    <w:p w14:paraId="61D1E292" w14:textId="31D50EEA" w:rsidR="00146729" w:rsidRPr="00146729" w:rsidRDefault="00146729" w:rsidP="00146729">
      <w:pPr>
        <w:pStyle w:val="10"/>
        <w:ind w:firstLine="709"/>
        <w:jc w:val="both"/>
        <w:rPr>
          <w:sz w:val="28"/>
        </w:rPr>
      </w:pPr>
      <w:r>
        <w:rPr>
          <w:sz w:val="28"/>
        </w:rPr>
        <w:t xml:space="preserve">После этого ранее добавленную команду, </w:t>
      </w:r>
      <w:r>
        <w:rPr>
          <w:color w:val="000000"/>
          <w:sz w:val="28"/>
          <w:szCs w:val="19"/>
        </w:rPr>
        <w:t xml:space="preserve">которая создает подключение к </w:t>
      </w:r>
      <w:r>
        <w:rPr>
          <w:color w:val="000000"/>
          <w:sz w:val="28"/>
          <w:szCs w:val="19"/>
          <w:lang w:val="en-US"/>
        </w:rPr>
        <w:t>MySql</w:t>
      </w:r>
      <w:r w:rsidR="00BB39C9">
        <w:rPr>
          <w:color w:val="000000"/>
          <w:sz w:val="28"/>
          <w:szCs w:val="19"/>
        </w:rPr>
        <w:t>, следует до</w:t>
      </w:r>
      <w:r>
        <w:rPr>
          <w:color w:val="000000"/>
          <w:sz w:val="28"/>
          <w:szCs w:val="19"/>
        </w:rPr>
        <w:t xml:space="preserve">полнить, указав </w:t>
      </w:r>
      <w:r w:rsidR="00BB39C9">
        <w:rPr>
          <w:color w:val="000000"/>
          <w:sz w:val="28"/>
          <w:szCs w:val="19"/>
        </w:rPr>
        <w:t>в скобочках параметры</w:t>
      </w:r>
      <w:r w:rsidRPr="00141967">
        <w:rPr>
          <w:color w:val="000000"/>
          <w:sz w:val="28"/>
          <w:szCs w:val="19"/>
        </w:rPr>
        <w:t xml:space="preserve"> </w:t>
      </w:r>
      <w:r>
        <w:rPr>
          <w:sz w:val="28"/>
        </w:rPr>
        <w:t>(рис. 23).</w:t>
      </w:r>
    </w:p>
    <w:p w14:paraId="2886DAF3" w14:textId="2DEA6DDB" w:rsidR="00BB39C9" w:rsidRDefault="00946699" w:rsidP="00BB39C9">
      <w:pPr>
        <w:pStyle w:val="10"/>
        <w:keepNext/>
        <w:ind w:firstLine="0"/>
      </w:pPr>
      <w:r w:rsidRPr="00946699">
        <w:rPr>
          <w:noProof/>
        </w:rPr>
        <w:drawing>
          <wp:inline distT="0" distB="0" distL="0" distR="0" wp14:anchorId="15853E2E" wp14:editId="3D70F0E7">
            <wp:extent cx="6853739" cy="352425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63045" cy="35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E29B" w14:textId="3F679F0C" w:rsidR="00BB39C9" w:rsidRDefault="00BB39C9" w:rsidP="00BB39C9">
      <w:pPr>
        <w:pStyle w:val="10"/>
        <w:ind w:firstLine="0"/>
      </w:pPr>
      <w:r>
        <w:t xml:space="preserve">Рисунок </w:t>
      </w:r>
      <w:r w:rsidR="00610856">
        <w:fldChar w:fldCharType="begin"/>
      </w:r>
      <w:r w:rsidR="00610856">
        <w:instrText xml:space="preserve"> SEQ Рисунок \* ARABIC </w:instrText>
      </w:r>
      <w:r w:rsidR="00610856">
        <w:fldChar w:fldCharType="separate"/>
      </w:r>
      <w:r>
        <w:rPr>
          <w:noProof/>
        </w:rPr>
        <w:t>23</w:t>
      </w:r>
      <w:r w:rsidR="00610856">
        <w:rPr>
          <w:noProof/>
        </w:rPr>
        <w:fldChar w:fldCharType="end"/>
      </w:r>
      <w:r>
        <w:t xml:space="preserve"> </w:t>
      </w:r>
      <w:r w:rsidRPr="009D7C36">
        <w:t>- Создание подключения к базе данных</w:t>
      </w:r>
    </w:p>
    <w:p w14:paraId="39256E2A" w14:textId="77777777" w:rsidR="00BB39C9" w:rsidRDefault="00BB39C9">
      <w:pPr>
        <w:rPr>
          <w:iCs/>
          <w:sz w:val="24"/>
          <w:szCs w:val="18"/>
        </w:rPr>
      </w:pPr>
      <w:r>
        <w:br w:type="page"/>
      </w:r>
    </w:p>
    <w:p w14:paraId="38276926" w14:textId="4E7947A4" w:rsidR="00BB39C9" w:rsidRPr="00BB39C9" w:rsidRDefault="00BB39C9" w:rsidP="00BB39C9">
      <w:pPr>
        <w:pStyle w:val="10"/>
        <w:ind w:firstLine="709"/>
        <w:jc w:val="both"/>
        <w:rPr>
          <w:sz w:val="28"/>
        </w:rPr>
      </w:pPr>
      <w:r>
        <w:rPr>
          <w:sz w:val="28"/>
        </w:rPr>
        <w:lastRenderedPageBreak/>
        <w:t>Далее необходимо добавить новый класс. Для этого нужно нажать правой кнопкой мыши на проект, затем кликнуть на «Добавить» и выбрать «Класс»</w:t>
      </w:r>
      <w:r w:rsidRPr="00141967">
        <w:rPr>
          <w:color w:val="000000"/>
          <w:sz w:val="28"/>
          <w:szCs w:val="19"/>
        </w:rPr>
        <w:t xml:space="preserve"> </w:t>
      </w:r>
      <w:r>
        <w:rPr>
          <w:sz w:val="28"/>
        </w:rPr>
        <w:t>(рис. 24).</w:t>
      </w:r>
    </w:p>
    <w:p w14:paraId="71E6A627" w14:textId="191EBAEF" w:rsidR="006B4AC6" w:rsidRDefault="00B73D20" w:rsidP="006B4AC6">
      <w:pPr>
        <w:keepNext/>
        <w:ind w:firstLine="0"/>
        <w:jc w:val="center"/>
      </w:pPr>
      <w:r w:rsidRPr="00B73D20">
        <w:drawing>
          <wp:inline distT="0" distB="0" distL="0" distR="0" wp14:anchorId="4AF621B0" wp14:editId="6DD55EA5">
            <wp:extent cx="6569710" cy="4629785"/>
            <wp:effectExtent l="0" t="0" r="2540" b="0"/>
            <wp:docPr id="656112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129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A6ED" w14:textId="6D732815" w:rsidR="00CD7BE0" w:rsidRDefault="006B4AC6" w:rsidP="006B4AC6">
      <w:pPr>
        <w:pStyle w:val="10"/>
        <w:ind w:firstLine="0"/>
      </w:pPr>
      <w:r>
        <w:t xml:space="preserve">Рисунок </w:t>
      </w:r>
      <w:r w:rsidR="00610856">
        <w:fldChar w:fldCharType="begin"/>
      </w:r>
      <w:r w:rsidR="00610856">
        <w:instrText xml:space="preserve"> SEQ Рисунок \* ARABIC </w:instrText>
      </w:r>
      <w:r w:rsidR="00610856">
        <w:fldChar w:fldCharType="separate"/>
      </w:r>
      <w:r w:rsidR="00BB39C9">
        <w:rPr>
          <w:noProof/>
        </w:rPr>
        <w:t>24</w:t>
      </w:r>
      <w:r w:rsidR="00610856">
        <w:rPr>
          <w:noProof/>
        </w:rPr>
        <w:fldChar w:fldCharType="end"/>
      </w:r>
      <w:r>
        <w:t xml:space="preserve"> - Добавление нового класса</w:t>
      </w:r>
    </w:p>
    <w:p w14:paraId="244820E6" w14:textId="0D810C6E" w:rsidR="00BB39C9" w:rsidRPr="00BB39C9" w:rsidRDefault="00BB39C9" w:rsidP="00BB39C9">
      <w:pPr>
        <w:pStyle w:val="10"/>
        <w:ind w:firstLine="709"/>
        <w:jc w:val="both"/>
        <w:rPr>
          <w:sz w:val="28"/>
        </w:rPr>
      </w:pPr>
      <w:r>
        <w:rPr>
          <w:sz w:val="28"/>
        </w:rPr>
        <w:t>В открывшемся окне следует изменить название класса и затем нажать «Добавить»</w:t>
      </w:r>
      <w:r w:rsidRPr="00141967">
        <w:rPr>
          <w:color w:val="000000"/>
          <w:sz w:val="28"/>
          <w:szCs w:val="19"/>
        </w:rPr>
        <w:t xml:space="preserve"> </w:t>
      </w:r>
      <w:r>
        <w:rPr>
          <w:sz w:val="28"/>
        </w:rPr>
        <w:t>(рис. 25).</w:t>
      </w:r>
    </w:p>
    <w:p w14:paraId="3DBADD4D" w14:textId="4F7A4323" w:rsidR="00221FD9" w:rsidRDefault="00B73D20" w:rsidP="00221FD9">
      <w:pPr>
        <w:keepNext/>
        <w:ind w:firstLine="0"/>
        <w:jc w:val="center"/>
      </w:pPr>
      <w:r w:rsidRPr="00B73D20">
        <w:lastRenderedPageBreak/>
        <w:drawing>
          <wp:inline distT="0" distB="0" distL="0" distR="0" wp14:anchorId="206E78B3" wp14:editId="3AC626A5">
            <wp:extent cx="6569710" cy="4525645"/>
            <wp:effectExtent l="0" t="0" r="2540" b="8255"/>
            <wp:docPr id="1385369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6931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F256" w14:textId="417F72E4" w:rsidR="00CD7BE0" w:rsidRDefault="00221FD9" w:rsidP="00221FD9">
      <w:pPr>
        <w:pStyle w:val="10"/>
        <w:ind w:firstLine="0"/>
      </w:pPr>
      <w:r>
        <w:t xml:space="preserve">Рисунок </w:t>
      </w:r>
      <w:r w:rsidR="00610856">
        <w:fldChar w:fldCharType="begin"/>
      </w:r>
      <w:r w:rsidR="00610856">
        <w:instrText xml:space="preserve"> SEQ Рисунок \* ARABIC </w:instrText>
      </w:r>
      <w:r w:rsidR="00610856">
        <w:fldChar w:fldCharType="separate"/>
      </w:r>
      <w:r w:rsidR="00BB39C9">
        <w:rPr>
          <w:noProof/>
        </w:rPr>
        <w:t>25</w:t>
      </w:r>
      <w:r w:rsidR="00610856">
        <w:rPr>
          <w:noProof/>
        </w:rPr>
        <w:fldChar w:fldCharType="end"/>
      </w:r>
      <w:r w:rsidRPr="00BB39C9">
        <w:t xml:space="preserve"> - </w:t>
      </w:r>
      <w:r>
        <w:t>Добавление класса "</w:t>
      </w:r>
      <w:r>
        <w:rPr>
          <w:lang w:val="en-US"/>
        </w:rPr>
        <w:t>DB</w:t>
      </w:r>
      <w:r>
        <w:t>"</w:t>
      </w:r>
    </w:p>
    <w:p w14:paraId="670CE166" w14:textId="2DDFED3A" w:rsidR="00BB39C9" w:rsidRDefault="00C54613" w:rsidP="00BB39C9">
      <w:pPr>
        <w:keepNext/>
        <w:ind w:firstLine="0"/>
        <w:jc w:val="center"/>
      </w:pPr>
      <w:r w:rsidRPr="00C54613">
        <w:rPr>
          <w:noProof/>
        </w:rPr>
        <w:drawing>
          <wp:inline distT="0" distB="0" distL="0" distR="0" wp14:anchorId="029C9D52" wp14:editId="4DF14ED2">
            <wp:extent cx="6569710" cy="1064895"/>
            <wp:effectExtent l="0" t="0" r="254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0CA5" w14:textId="65255619" w:rsidR="00584A05" w:rsidRDefault="00BB39C9" w:rsidP="00BB39C9">
      <w:pPr>
        <w:pStyle w:val="10"/>
        <w:ind w:firstLine="0"/>
      </w:pPr>
      <w:r>
        <w:t xml:space="preserve">Рисунок </w:t>
      </w:r>
      <w:r w:rsidR="00610856">
        <w:fldChar w:fldCharType="begin"/>
      </w:r>
      <w:r w:rsidR="00610856">
        <w:instrText xml:space="preserve"> SEQ Рисунок \* ARABIC </w:instrText>
      </w:r>
      <w:r w:rsidR="00610856">
        <w:fldChar w:fldCharType="separate"/>
      </w:r>
      <w:r>
        <w:rPr>
          <w:noProof/>
        </w:rPr>
        <w:t>26</w:t>
      </w:r>
      <w:r w:rsidR="00610856">
        <w:rPr>
          <w:noProof/>
        </w:rPr>
        <w:fldChar w:fldCharType="end"/>
      </w:r>
      <w:r>
        <w:t xml:space="preserve"> - Код класса "</w:t>
      </w:r>
      <w:r>
        <w:rPr>
          <w:lang w:val="en-US"/>
        </w:rPr>
        <w:t>DB</w:t>
      </w:r>
      <w:r>
        <w:t>"</w:t>
      </w:r>
    </w:p>
    <w:p w14:paraId="6464D785" w14:textId="66C3EFF8" w:rsidR="00FF4EA4" w:rsidRPr="00FF4EA4" w:rsidRDefault="00FF4EA4" w:rsidP="00FF4EA4">
      <w:pPr>
        <w:pStyle w:val="10"/>
        <w:ind w:firstLine="709"/>
        <w:jc w:val="both"/>
        <w:rPr>
          <w:sz w:val="28"/>
        </w:rPr>
      </w:pPr>
      <w:r>
        <w:rPr>
          <w:color w:val="000000"/>
          <w:sz w:val="28"/>
          <w:szCs w:val="19"/>
        </w:rPr>
        <w:t>Далее в классе «</w:t>
      </w:r>
      <w:r>
        <w:rPr>
          <w:color w:val="000000"/>
          <w:sz w:val="28"/>
          <w:szCs w:val="19"/>
          <w:lang w:val="en-US"/>
        </w:rPr>
        <w:t>DB</w:t>
      </w:r>
      <w:r>
        <w:rPr>
          <w:color w:val="000000"/>
          <w:sz w:val="28"/>
          <w:szCs w:val="19"/>
        </w:rPr>
        <w:t>» необходимо создать метод «</w:t>
      </w:r>
      <w:r w:rsidRPr="00FF4EA4">
        <w:rPr>
          <w:sz w:val="28"/>
          <w:lang w:val="en-US"/>
        </w:rPr>
        <w:t>openConnection</w:t>
      </w:r>
      <w:r>
        <w:rPr>
          <w:color w:val="000000"/>
          <w:sz w:val="28"/>
          <w:szCs w:val="19"/>
        </w:rPr>
        <w:t>», который проверяет открыто ли подключение</w:t>
      </w:r>
      <w:r w:rsidRPr="00FF4EA4">
        <w:rPr>
          <w:color w:val="000000"/>
          <w:sz w:val="28"/>
          <w:szCs w:val="19"/>
        </w:rPr>
        <w:t xml:space="preserve"> </w:t>
      </w:r>
      <w:r>
        <w:rPr>
          <w:color w:val="000000"/>
          <w:sz w:val="28"/>
          <w:szCs w:val="19"/>
        </w:rPr>
        <w:t>к базе данных и в случае, если оно закрыто, открывает его</w:t>
      </w:r>
      <w:r w:rsidRPr="00BB39C9">
        <w:rPr>
          <w:color w:val="000000"/>
          <w:sz w:val="28"/>
          <w:szCs w:val="19"/>
        </w:rPr>
        <w:t xml:space="preserve"> </w:t>
      </w:r>
      <w:r>
        <w:rPr>
          <w:sz w:val="28"/>
        </w:rPr>
        <w:t>(рис. 27).</w:t>
      </w:r>
    </w:p>
    <w:p w14:paraId="6E3BD59E" w14:textId="4104F1D0" w:rsidR="00BB39C9" w:rsidRDefault="008752BE" w:rsidP="00BB39C9">
      <w:pPr>
        <w:keepNext/>
        <w:ind w:firstLine="0"/>
        <w:jc w:val="center"/>
      </w:pPr>
      <w:r w:rsidRPr="008752BE">
        <w:rPr>
          <w:noProof/>
        </w:rPr>
        <w:drawing>
          <wp:inline distT="0" distB="0" distL="0" distR="0" wp14:anchorId="75BD8EBA" wp14:editId="0419716E">
            <wp:extent cx="6258798" cy="1400370"/>
            <wp:effectExtent l="0" t="0" r="889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0E92" w14:textId="249D3E51" w:rsidR="00CD7BE0" w:rsidRDefault="00BB39C9" w:rsidP="00BB39C9">
      <w:pPr>
        <w:pStyle w:val="10"/>
        <w:ind w:firstLine="0"/>
      </w:pPr>
      <w:r>
        <w:t xml:space="preserve">Рисунок </w:t>
      </w:r>
      <w:r w:rsidR="00610856">
        <w:fldChar w:fldCharType="begin"/>
      </w:r>
      <w:r w:rsidR="00610856">
        <w:instrText xml:space="preserve"> SEQ Рисунок \* ARABIC </w:instrText>
      </w:r>
      <w:r w:rsidR="00610856">
        <w:fldChar w:fldCharType="separate"/>
      </w:r>
      <w:r>
        <w:rPr>
          <w:noProof/>
        </w:rPr>
        <w:t>27</w:t>
      </w:r>
      <w:r w:rsidR="00610856">
        <w:rPr>
          <w:noProof/>
        </w:rPr>
        <w:fldChar w:fldCharType="end"/>
      </w:r>
      <w:r w:rsidRPr="00BB39C9">
        <w:t xml:space="preserve"> - </w:t>
      </w:r>
      <w:r>
        <w:t>Метод "</w:t>
      </w:r>
      <w:r>
        <w:rPr>
          <w:lang w:val="en-US"/>
        </w:rPr>
        <w:t>openConnection</w:t>
      </w:r>
      <w:r>
        <w:t>"</w:t>
      </w:r>
    </w:p>
    <w:p w14:paraId="6C31D0A3" w14:textId="166E3B77" w:rsidR="00FF4EA4" w:rsidRPr="00FF4EA4" w:rsidRDefault="00FF4EA4" w:rsidP="00FF4EA4">
      <w:pPr>
        <w:pStyle w:val="10"/>
        <w:ind w:firstLine="709"/>
        <w:jc w:val="both"/>
        <w:rPr>
          <w:sz w:val="28"/>
        </w:rPr>
      </w:pPr>
      <w:r>
        <w:rPr>
          <w:color w:val="000000"/>
          <w:sz w:val="28"/>
          <w:szCs w:val="19"/>
        </w:rPr>
        <w:t>По аналогии в классе «</w:t>
      </w:r>
      <w:r>
        <w:rPr>
          <w:color w:val="000000"/>
          <w:sz w:val="28"/>
          <w:szCs w:val="19"/>
          <w:lang w:val="en-US"/>
        </w:rPr>
        <w:t>DB</w:t>
      </w:r>
      <w:r>
        <w:rPr>
          <w:color w:val="000000"/>
          <w:sz w:val="28"/>
          <w:szCs w:val="19"/>
        </w:rPr>
        <w:t>» необходимо создать метод «</w:t>
      </w:r>
      <w:r>
        <w:rPr>
          <w:sz w:val="28"/>
          <w:lang w:val="en-US"/>
        </w:rPr>
        <w:t>close</w:t>
      </w:r>
      <w:r w:rsidRPr="00FF4EA4">
        <w:rPr>
          <w:sz w:val="28"/>
          <w:lang w:val="en-US"/>
        </w:rPr>
        <w:t>Connection</w:t>
      </w:r>
      <w:r>
        <w:rPr>
          <w:color w:val="000000"/>
          <w:sz w:val="28"/>
          <w:szCs w:val="19"/>
        </w:rPr>
        <w:t>», который проверяет закрыто ли подключение</w:t>
      </w:r>
      <w:r w:rsidRPr="00FF4EA4">
        <w:rPr>
          <w:color w:val="000000"/>
          <w:sz w:val="28"/>
          <w:szCs w:val="19"/>
        </w:rPr>
        <w:t xml:space="preserve"> </w:t>
      </w:r>
      <w:r>
        <w:rPr>
          <w:color w:val="000000"/>
          <w:sz w:val="28"/>
          <w:szCs w:val="19"/>
        </w:rPr>
        <w:t>к базе данных и в случае, если оно открыто, закрывает его</w:t>
      </w:r>
      <w:r w:rsidRPr="00BB39C9">
        <w:rPr>
          <w:color w:val="000000"/>
          <w:sz w:val="28"/>
          <w:szCs w:val="19"/>
        </w:rPr>
        <w:t xml:space="preserve"> </w:t>
      </w:r>
      <w:r>
        <w:rPr>
          <w:sz w:val="28"/>
        </w:rPr>
        <w:t>(рис. 28).</w:t>
      </w:r>
    </w:p>
    <w:p w14:paraId="37295128" w14:textId="3F0CF894" w:rsidR="00BB39C9" w:rsidRDefault="008752BE" w:rsidP="00BB39C9">
      <w:pPr>
        <w:keepNext/>
        <w:ind w:firstLine="0"/>
        <w:jc w:val="center"/>
      </w:pPr>
      <w:r w:rsidRPr="008752BE">
        <w:rPr>
          <w:noProof/>
        </w:rPr>
        <w:lastRenderedPageBreak/>
        <w:drawing>
          <wp:inline distT="0" distB="0" distL="0" distR="0" wp14:anchorId="6FA92D2A" wp14:editId="48369793">
            <wp:extent cx="6401693" cy="1324160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EB5B" w14:textId="00A1AB65" w:rsidR="005524AA" w:rsidRPr="00065AA5" w:rsidRDefault="00BB39C9" w:rsidP="00BB39C9">
      <w:pPr>
        <w:pStyle w:val="10"/>
        <w:ind w:firstLine="0"/>
      </w:pPr>
      <w:r>
        <w:t xml:space="preserve">Рисунок </w:t>
      </w:r>
      <w:r w:rsidR="00610856">
        <w:fldChar w:fldCharType="begin"/>
      </w:r>
      <w:r w:rsidR="00610856">
        <w:instrText xml:space="preserve"> SEQ Рисунок \* ARABIC </w:instrText>
      </w:r>
      <w:r w:rsidR="00610856">
        <w:fldChar w:fldCharType="separate"/>
      </w:r>
      <w:r>
        <w:rPr>
          <w:noProof/>
        </w:rPr>
        <w:t>28</w:t>
      </w:r>
      <w:r w:rsidR="00610856">
        <w:rPr>
          <w:noProof/>
        </w:rPr>
        <w:fldChar w:fldCharType="end"/>
      </w:r>
      <w:r w:rsidRPr="00065AA5">
        <w:t xml:space="preserve"> - Метод "</w:t>
      </w:r>
      <w:r>
        <w:rPr>
          <w:lang w:val="en-US"/>
        </w:rPr>
        <w:t>close</w:t>
      </w:r>
      <w:r w:rsidRPr="000D7FD8">
        <w:rPr>
          <w:lang w:val="en-US"/>
        </w:rPr>
        <w:t>Connection</w:t>
      </w:r>
      <w:r w:rsidRPr="00065AA5">
        <w:t>"</w:t>
      </w:r>
    </w:p>
    <w:p w14:paraId="5538FA1D" w14:textId="2033DDC1" w:rsidR="00FF4EA4" w:rsidRPr="00FF4EA4" w:rsidRDefault="00FF4EA4" w:rsidP="00FF4EA4">
      <w:pPr>
        <w:pStyle w:val="10"/>
        <w:ind w:firstLine="709"/>
        <w:jc w:val="both"/>
        <w:rPr>
          <w:sz w:val="28"/>
        </w:rPr>
      </w:pPr>
      <w:r>
        <w:rPr>
          <w:sz w:val="28"/>
        </w:rPr>
        <w:t>К</w:t>
      </w:r>
      <w:r w:rsidR="000F6CD8">
        <w:rPr>
          <w:sz w:val="28"/>
        </w:rPr>
        <w:t>оманде</w:t>
      </w:r>
      <w:r>
        <w:rPr>
          <w:sz w:val="28"/>
        </w:rPr>
        <w:t xml:space="preserve">, </w:t>
      </w:r>
      <w:r w:rsidR="000F6CD8">
        <w:rPr>
          <w:color w:val="000000"/>
          <w:sz w:val="28"/>
          <w:szCs w:val="19"/>
        </w:rPr>
        <w:t>создающей</w:t>
      </w:r>
      <w:r>
        <w:rPr>
          <w:color w:val="000000"/>
          <w:sz w:val="28"/>
          <w:szCs w:val="19"/>
        </w:rPr>
        <w:t xml:space="preserve"> подключение к </w:t>
      </w:r>
      <w:r>
        <w:rPr>
          <w:color w:val="000000"/>
          <w:sz w:val="28"/>
          <w:szCs w:val="19"/>
          <w:lang w:val="en-US"/>
        </w:rPr>
        <w:t>MySql</w:t>
      </w:r>
      <w:r>
        <w:rPr>
          <w:color w:val="000000"/>
          <w:sz w:val="28"/>
          <w:szCs w:val="19"/>
        </w:rPr>
        <w:t xml:space="preserve">, необходимо </w:t>
      </w:r>
      <w:r w:rsidR="000F6CD8">
        <w:rPr>
          <w:color w:val="000000"/>
          <w:sz w:val="28"/>
          <w:szCs w:val="19"/>
        </w:rPr>
        <w:t xml:space="preserve">добавить модификатор доступа </w:t>
      </w:r>
      <w:r>
        <w:rPr>
          <w:color w:val="000000"/>
          <w:sz w:val="28"/>
          <w:szCs w:val="19"/>
        </w:rPr>
        <w:t>«</w:t>
      </w:r>
      <w:r w:rsidR="000F6CD8">
        <w:rPr>
          <w:color w:val="000000"/>
          <w:sz w:val="28"/>
          <w:szCs w:val="19"/>
          <w:lang w:val="en-US"/>
        </w:rPr>
        <w:t>private</w:t>
      </w:r>
      <w:r>
        <w:rPr>
          <w:color w:val="000000"/>
          <w:sz w:val="28"/>
          <w:szCs w:val="19"/>
        </w:rPr>
        <w:t>»</w:t>
      </w:r>
      <w:r w:rsidRPr="00BB39C9">
        <w:rPr>
          <w:color w:val="000000"/>
          <w:sz w:val="28"/>
          <w:szCs w:val="19"/>
        </w:rPr>
        <w:t xml:space="preserve"> </w:t>
      </w:r>
      <w:r w:rsidR="000F6CD8">
        <w:rPr>
          <w:sz w:val="28"/>
        </w:rPr>
        <w:t>(рис. 29</w:t>
      </w:r>
      <w:r>
        <w:rPr>
          <w:sz w:val="28"/>
        </w:rPr>
        <w:t>).</w:t>
      </w:r>
    </w:p>
    <w:p w14:paraId="60D3474D" w14:textId="60DA479A" w:rsidR="00BB39C9" w:rsidRDefault="003B067D" w:rsidP="00BB39C9">
      <w:pPr>
        <w:keepNext/>
        <w:ind w:firstLine="0"/>
        <w:jc w:val="center"/>
      </w:pPr>
      <w:r w:rsidRPr="003B067D">
        <w:rPr>
          <w:noProof/>
        </w:rPr>
        <w:drawing>
          <wp:inline distT="0" distB="0" distL="0" distR="0" wp14:anchorId="30F9B8A3" wp14:editId="5DEE3AED">
            <wp:extent cx="6569710" cy="267970"/>
            <wp:effectExtent l="0" t="0" r="254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F032" w14:textId="1757872B" w:rsidR="005524AA" w:rsidRDefault="00BB39C9" w:rsidP="00BB39C9">
      <w:pPr>
        <w:pStyle w:val="10"/>
        <w:ind w:firstLine="0"/>
      </w:pPr>
      <w:r>
        <w:t xml:space="preserve">Рисунок </w:t>
      </w:r>
      <w:r w:rsidR="00610856">
        <w:fldChar w:fldCharType="begin"/>
      </w:r>
      <w:r w:rsidR="00610856">
        <w:instrText xml:space="preserve"> SEQ Рисунок \* ARABIC </w:instrText>
      </w:r>
      <w:r w:rsidR="00610856">
        <w:fldChar w:fldCharType="separate"/>
      </w:r>
      <w:r>
        <w:rPr>
          <w:noProof/>
        </w:rPr>
        <w:t>29</w:t>
      </w:r>
      <w:r w:rsidR="00610856">
        <w:rPr>
          <w:noProof/>
        </w:rPr>
        <w:fldChar w:fldCharType="end"/>
      </w:r>
      <w:r w:rsidRPr="00065AA5">
        <w:t xml:space="preserve"> - </w:t>
      </w:r>
      <w:r>
        <w:t>Добавление модификатора доступа</w:t>
      </w:r>
    </w:p>
    <w:p w14:paraId="13E933C5" w14:textId="59850E2C" w:rsidR="003B067D" w:rsidRDefault="003B067D" w:rsidP="00BB39C9">
      <w:pPr>
        <w:pStyle w:val="10"/>
        <w:ind w:firstLine="0"/>
      </w:pPr>
    </w:p>
    <w:p w14:paraId="607D9AEE" w14:textId="4DAD7A58" w:rsidR="003B067D" w:rsidRDefault="003B067D" w:rsidP="00BB39C9">
      <w:pPr>
        <w:pStyle w:val="10"/>
        <w:ind w:firstLine="0"/>
      </w:pPr>
    </w:p>
    <w:p w14:paraId="133B72AA" w14:textId="77777777" w:rsidR="003B067D" w:rsidRDefault="003B067D" w:rsidP="00BB39C9">
      <w:pPr>
        <w:pStyle w:val="10"/>
        <w:ind w:firstLine="0"/>
      </w:pPr>
    </w:p>
    <w:p w14:paraId="7845C250" w14:textId="036949B2" w:rsidR="000F6CD8" w:rsidRPr="000F6CD8" w:rsidRDefault="000F6CD8" w:rsidP="000F6CD8">
      <w:pPr>
        <w:pStyle w:val="10"/>
        <w:ind w:firstLine="709"/>
        <w:jc w:val="both"/>
        <w:rPr>
          <w:sz w:val="28"/>
        </w:rPr>
      </w:pPr>
      <w:r>
        <w:rPr>
          <w:color w:val="000000"/>
          <w:sz w:val="28"/>
          <w:szCs w:val="19"/>
        </w:rPr>
        <w:t>Также в классе «</w:t>
      </w:r>
      <w:r>
        <w:rPr>
          <w:color w:val="000000"/>
          <w:sz w:val="28"/>
          <w:szCs w:val="19"/>
          <w:lang w:val="en-US"/>
        </w:rPr>
        <w:t>DB</w:t>
      </w:r>
      <w:r>
        <w:rPr>
          <w:color w:val="000000"/>
          <w:sz w:val="28"/>
          <w:szCs w:val="19"/>
        </w:rPr>
        <w:t>» необходимо создать метод «</w:t>
      </w:r>
      <w:r>
        <w:rPr>
          <w:sz w:val="28"/>
          <w:lang w:val="en-US"/>
        </w:rPr>
        <w:t>get</w:t>
      </w:r>
      <w:r w:rsidRPr="00FF4EA4">
        <w:rPr>
          <w:sz w:val="28"/>
          <w:lang w:val="en-US"/>
        </w:rPr>
        <w:t>Connection</w:t>
      </w:r>
      <w:r>
        <w:rPr>
          <w:color w:val="000000"/>
          <w:sz w:val="28"/>
          <w:szCs w:val="19"/>
        </w:rPr>
        <w:t>», который возвращает подключение</w:t>
      </w:r>
      <w:r w:rsidRPr="00FF4EA4">
        <w:rPr>
          <w:color w:val="000000"/>
          <w:sz w:val="28"/>
          <w:szCs w:val="19"/>
        </w:rPr>
        <w:t xml:space="preserve"> </w:t>
      </w:r>
      <w:r>
        <w:rPr>
          <w:color w:val="000000"/>
          <w:sz w:val="28"/>
          <w:szCs w:val="19"/>
        </w:rPr>
        <w:t xml:space="preserve">к базе данных </w:t>
      </w:r>
      <w:r>
        <w:rPr>
          <w:sz w:val="28"/>
        </w:rPr>
        <w:t>(рис. 30).</w:t>
      </w:r>
    </w:p>
    <w:p w14:paraId="53E879F0" w14:textId="4A2D8188" w:rsidR="00BB39C9" w:rsidRDefault="003B067D" w:rsidP="00BB39C9">
      <w:pPr>
        <w:keepNext/>
        <w:ind w:firstLine="0"/>
        <w:jc w:val="center"/>
      </w:pPr>
      <w:r w:rsidRPr="003B067D">
        <w:rPr>
          <w:noProof/>
        </w:rPr>
        <w:drawing>
          <wp:inline distT="0" distB="0" distL="0" distR="0" wp14:anchorId="4ECF1B04" wp14:editId="7A4C55C5">
            <wp:extent cx="5858693" cy="790685"/>
            <wp:effectExtent l="0" t="0" r="889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079A" w14:textId="64D7B54A" w:rsidR="000F6CD8" w:rsidRPr="00065AA5" w:rsidRDefault="00BB39C9" w:rsidP="00BB39C9">
      <w:pPr>
        <w:pStyle w:val="10"/>
        <w:ind w:firstLine="0"/>
      </w:pPr>
      <w:r>
        <w:t xml:space="preserve">Рисунок </w:t>
      </w:r>
      <w:r w:rsidR="00610856">
        <w:fldChar w:fldCharType="begin"/>
      </w:r>
      <w:r w:rsidR="00610856">
        <w:instrText xml:space="preserve"> SEQ Рисунок \* ARABIC </w:instrText>
      </w:r>
      <w:r w:rsidR="00610856">
        <w:fldChar w:fldCharType="separate"/>
      </w:r>
      <w:r>
        <w:rPr>
          <w:noProof/>
        </w:rPr>
        <w:t>30</w:t>
      </w:r>
      <w:r w:rsidR="00610856">
        <w:rPr>
          <w:noProof/>
        </w:rPr>
        <w:fldChar w:fldCharType="end"/>
      </w:r>
      <w:r w:rsidRPr="00065AA5">
        <w:t xml:space="preserve"> - Метод "</w:t>
      </w:r>
      <w:r>
        <w:rPr>
          <w:lang w:val="en-US"/>
        </w:rPr>
        <w:t>get</w:t>
      </w:r>
      <w:r w:rsidRPr="00B7408A">
        <w:rPr>
          <w:lang w:val="en-US"/>
        </w:rPr>
        <w:t>Connection</w:t>
      </w:r>
      <w:r w:rsidRPr="00065AA5">
        <w:t>"</w:t>
      </w:r>
    </w:p>
    <w:p w14:paraId="4252B458" w14:textId="77777777" w:rsidR="000F6CD8" w:rsidRPr="00065AA5" w:rsidRDefault="000F6CD8">
      <w:pPr>
        <w:rPr>
          <w:iCs/>
          <w:sz w:val="24"/>
          <w:szCs w:val="18"/>
        </w:rPr>
      </w:pPr>
      <w:r w:rsidRPr="00065AA5">
        <w:br w:type="page"/>
      </w:r>
    </w:p>
    <w:p w14:paraId="71B5D805" w14:textId="77777777" w:rsidR="00A60E05" w:rsidRDefault="006E1F2D" w:rsidP="000F6CD8">
      <w:pPr>
        <w:pStyle w:val="10"/>
        <w:ind w:firstLine="709"/>
        <w:jc w:val="both"/>
        <w:rPr>
          <w:sz w:val="28"/>
        </w:rPr>
      </w:pPr>
      <w:r>
        <w:rPr>
          <w:color w:val="000000"/>
          <w:sz w:val="28"/>
          <w:szCs w:val="19"/>
        </w:rPr>
        <w:lastRenderedPageBreak/>
        <w:t>Затем необходимо создать событие</w:t>
      </w:r>
      <w:r w:rsidR="000F6CD8">
        <w:rPr>
          <w:color w:val="000000"/>
          <w:sz w:val="28"/>
          <w:szCs w:val="19"/>
        </w:rPr>
        <w:t xml:space="preserve"> </w:t>
      </w:r>
      <w:r>
        <w:rPr>
          <w:color w:val="000000"/>
          <w:sz w:val="28"/>
          <w:szCs w:val="19"/>
        </w:rPr>
        <w:t>«</w:t>
      </w:r>
      <w:r w:rsidRPr="006E1F2D">
        <w:rPr>
          <w:sz w:val="28"/>
          <w:szCs w:val="28"/>
          <w:lang w:val="en-US"/>
        </w:rPr>
        <w:t>buttonLogin</w:t>
      </w:r>
      <w:r w:rsidRPr="006E1F2D">
        <w:rPr>
          <w:sz w:val="28"/>
          <w:szCs w:val="28"/>
        </w:rPr>
        <w:t>_</w:t>
      </w:r>
      <w:r w:rsidRPr="006E1F2D">
        <w:rPr>
          <w:sz w:val="28"/>
          <w:szCs w:val="28"/>
          <w:lang w:val="en-US"/>
        </w:rPr>
        <w:t>Click</w:t>
      </w:r>
      <w:r w:rsidRPr="006E1F2D">
        <w:rPr>
          <w:sz w:val="28"/>
          <w:szCs w:val="28"/>
        </w:rPr>
        <w:t>»</w:t>
      </w:r>
      <w:r>
        <w:rPr>
          <w:sz w:val="28"/>
          <w:szCs w:val="28"/>
        </w:rPr>
        <w:t xml:space="preserve"> и перейти в код формы. В данном событии надо добавить ряд команд, как показано на рисунке</w:t>
      </w:r>
      <w:r>
        <w:rPr>
          <w:sz w:val="28"/>
        </w:rPr>
        <w:t xml:space="preserve"> 31. Далее будет примерно описан принцип работы каждой из команд. </w:t>
      </w:r>
    </w:p>
    <w:p w14:paraId="2F40D27C" w14:textId="629F4812" w:rsidR="005524AA" w:rsidRPr="00A60E05" w:rsidRDefault="006E1F2D" w:rsidP="000F6CD8">
      <w:pPr>
        <w:pStyle w:val="10"/>
        <w:ind w:firstLine="709"/>
        <w:jc w:val="both"/>
        <w:rPr>
          <w:sz w:val="28"/>
        </w:rPr>
      </w:pPr>
      <w:r>
        <w:rPr>
          <w:sz w:val="28"/>
        </w:rPr>
        <w:t>Первая отвечает за создание класса. Затем описываются переменные</w:t>
      </w:r>
      <w:r w:rsidR="00A60E05" w:rsidRPr="00A60E05">
        <w:rPr>
          <w:sz w:val="28"/>
        </w:rPr>
        <w:t xml:space="preserve"> </w:t>
      </w:r>
      <w:r w:rsidR="00A60E05">
        <w:rPr>
          <w:sz w:val="28"/>
        </w:rPr>
        <w:t>«</w:t>
      </w:r>
      <w:r w:rsidR="00A60E05">
        <w:rPr>
          <w:sz w:val="28"/>
          <w:lang w:val="en-US"/>
        </w:rPr>
        <w:t>username</w:t>
      </w:r>
      <w:r w:rsidR="00A60E05">
        <w:rPr>
          <w:sz w:val="28"/>
        </w:rPr>
        <w:t>» и «</w:t>
      </w:r>
      <w:r w:rsidR="00A60E05">
        <w:rPr>
          <w:sz w:val="28"/>
          <w:lang w:val="en-US"/>
        </w:rPr>
        <w:t>password</w:t>
      </w:r>
      <w:r w:rsidR="00A60E05">
        <w:rPr>
          <w:sz w:val="28"/>
        </w:rPr>
        <w:t>», которые</w:t>
      </w:r>
      <w:r>
        <w:rPr>
          <w:sz w:val="28"/>
        </w:rPr>
        <w:t xml:space="preserve"> соответствуют полям ввода формы</w:t>
      </w:r>
      <w:r w:rsidR="00A60E05">
        <w:rPr>
          <w:sz w:val="28"/>
        </w:rPr>
        <w:t xml:space="preserve"> «</w:t>
      </w:r>
      <w:r w:rsidR="00A60E05">
        <w:rPr>
          <w:sz w:val="28"/>
          <w:lang w:val="en-US"/>
        </w:rPr>
        <w:t>textBoxUsername</w:t>
      </w:r>
      <w:r w:rsidR="00A60E05">
        <w:rPr>
          <w:sz w:val="28"/>
        </w:rPr>
        <w:t>» и «</w:t>
      </w:r>
      <w:r w:rsidR="00A60E05">
        <w:rPr>
          <w:sz w:val="28"/>
          <w:lang w:val="en-US"/>
        </w:rPr>
        <w:t>textBoxPassword</w:t>
      </w:r>
      <w:r w:rsidR="00A60E05">
        <w:rPr>
          <w:sz w:val="28"/>
        </w:rPr>
        <w:t>»</w:t>
      </w:r>
      <w:r>
        <w:rPr>
          <w:sz w:val="28"/>
        </w:rPr>
        <w:t xml:space="preserve">. После этого создается новая таблица и адаптер. </w:t>
      </w:r>
      <w:r w:rsidR="00A60E05">
        <w:rPr>
          <w:sz w:val="28"/>
        </w:rPr>
        <w:t>Описывается запрос, с помощью которого</w:t>
      </w:r>
      <w:r>
        <w:rPr>
          <w:sz w:val="28"/>
        </w:rPr>
        <w:t xml:space="preserve"> выбираются данные из таблицы</w:t>
      </w:r>
      <w:r w:rsidR="00A60E05">
        <w:rPr>
          <w:sz w:val="28"/>
        </w:rPr>
        <w:t xml:space="preserve"> «</w:t>
      </w:r>
      <w:r w:rsidR="00A60E05">
        <w:rPr>
          <w:sz w:val="28"/>
          <w:lang w:val="en-US"/>
        </w:rPr>
        <w:t>users</w:t>
      </w:r>
      <w:r w:rsidR="00A60E05">
        <w:rPr>
          <w:sz w:val="28"/>
        </w:rPr>
        <w:t>»</w:t>
      </w:r>
      <w:r>
        <w:rPr>
          <w:sz w:val="28"/>
        </w:rPr>
        <w:t>, находящейся в базе данных</w:t>
      </w:r>
      <w:r w:rsidR="00A60E05">
        <w:rPr>
          <w:sz w:val="28"/>
        </w:rPr>
        <w:t xml:space="preserve"> «</w:t>
      </w:r>
      <w:r w:rsidR="00A60E05">
        <w:rPr>
          <w:sz w:val="28"/>
          <w:lang w:val="en-US"/>
        </w:rPr>
        <w:t>csharp</w:t>
      </w:r>
      <w:r w:rsidR="00A60E05" w:rsidRPr="00A60E05">
        <w:rPr>
          <w:sz w:val="28"/>
        </w:rPr>
        <w:t>_</w:t>
      </w:r>
      <w:r w:rsidR="00A60E05">
        <w:rPr>
          <w:sz w:val="28"/>
          <w:lang w:val="en-US"/>
        </w:rPr>
        <w:t>users</w:t>
      </w:r>
      <w:r w:rsidR="00A60E05" w:rsidRPr="00A60E05">
        <w:rPr>
          <w:sz w:val="28"/>
        </w:rPr>
        <w:t>_</w:t>
      </w:r>
      <w:r w:rsidR="00A60E05">
        <w:rPr>
          <w:sz w:val="28"/>
          <w:lang w:val="en-US"/>
        </w:rPr>
        <w:t>db</w:t>
      </w:r>
      <w:r w:rsidR="00A60E05">
        <w:rPr>
          <w:sz w:val="28"/>
        </w:rPr>
        <w:t>». Каждый атрибут присваивается соответствующей переменной. Далее запрос выполняется, и при помощи адаптера ранее созданная таблица заполняется данными, из таблицы «</w:t>
      </w:r>
      <w:r w:rsidR="00A60E05">
        <w:rPr>
          <w:sz w:val="28"/>
          <w:lang w:val="en-US"/>
        </w:rPr>
        <w:t>users</w:t>
      </w:r>
      <w:r w:rsidR="00A60E05">
        <w:rPr>
          <w:sz w:val="28"/>
        </w:rPr>
        <w:t>»</w:t>
      </w:r>
      <w:r w:rsidR="00A60E05" w:rsidRPr="00A60E05">
        <w:rPr>
          <w:sz w:val="28"/>
        </w:rPr>
        <w:t xml:space="preserve">. </w:t>
      </w:r>
      <w:r w:rsidR="00A60E05">
        <w:rPr>
          <w:sz w:val="28"/>
        </w:rPr>
        <w:t xml:space="preserve">И наконец, условный оператор, который проверяет количество строк в </w:t>
      </w:r>
      <w:r w:rsidR="006D3C45">
        <w:rPr>
          <w:sz w:val="28"/>
        </w:rPr>
        <w:t xml:space="preserve">созданной </w:t>
      </w:r>
      <w:r w:rsidR="00A60E05">
        <w:rPr>
          <w:sz w:val="28"/>
        </w:rPr>
        <w:t>таблице, если их больше 0, он выводит «</w:t>
      </w:r>
      <w:r w:rsidR="00A60E05">
        <w:rPr>
          <w:sz w:val="28"/>
          <w:lang w:val="en-US"/>
        </w:rPr>
        <w:t>yes</w:t>
      </w:r>
      <w:r w:rsidR="00A60E05">
        <w:rPr>
          <w:sz w:val="28"/>
        </w:rPr>
        <w:t>», в противном случае – «</w:t>
      </w:r>
      <w:r w:rsidR="00A60E05">
        <w:rPr>
          <w:sz w:val="28"/>
          <w:lang w:val="en-US"/>
        </w:rPr>
        <w:t>no</w:t>
      </w:r>
      <w:r w:rsidR="00A60E05">
        <w:rPr>
          <w:sz w:val="28"/>
        </w:rPr>
        <w:t>»</w:t>
      </w:r>
      <w:r w:rsidR="00A60E05" w:rsidRPr="00A60E05">
        <w:rPr>
          <w:sz w:val="28"/>
        </w:rPr>
        <w:t>.</w:t>
      </w:r>
    </w:p>
    <w:p w14:paraId="552CAC67" w14:textId="1E11FAE0" w:rsidR="00BB39C9" w:rsidRDefault="006E1CFF" w:rsidP="00BB39C9">
      <w:pPr>
        <w:keepNext/>
        <w:ind w:firstLine="0"/>
        <w:jc w:val="center"/>
      </w:pPr>
      <w:r w:rsidRPr="006E1CFF">
        <w:rPr>
          <w:noProof/>
        </w:rPr>
        <w:drawing>
          <wp:inline distT="0" distB="0" distL="0" distR="0" wp14:anchorId="32D228D6" wp14:editId="3BF2E96A">
            <wp:extent cx="6346426" cy="2284983"/>
            <wp:effectExtent l="0" t="0" r="0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48365" cy="228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7D0F" w14:textId="2313ACCB" w:rsidR="006F6757" w:rsidRPr="006D3C45" w:rsidRDefault="00BB39C9" w:rsidP="006D3C45">
      <w:pPr>
        <w:pStyle w:val="10"/>
        <w:ind w:firstLine="0"/>
      </w:pPr>
      <w:r>
        <w:t xml:space="preserve">Рисунок </w:t>
      </w:r>
      <w:r w:rsidR="00610856">
        <w:fldChar w:fldCharType="begin"/>
      </w:r>
      <w:r w:rsidR="00610856">
        <w:instrText xml:space="preserve"> SEQ Рисунок \* ARABIC </w:instrText>
      </w:r>
      <w:r w:rsidR="00610856">
        <w:fldChar w:fldCharType="separate"/>
      </w:r>
      <w:r>
        <w:rPr>
          <w:noProof/>
        </w:rPr>
        <w:t>31</w:t>
      </w:r>
      <w:r w:rsidR="00610856">
        <w:rPr>
          <w:noProof/>
        </w:rPr>
        <w:fldChar w:fldCharType="end"/>
      </w:r>
      <w:r w:rsidRPr="00065AA5">
        <w:t xml:space="preserve"> -</w:t>
      </w:r>
      <w:r>
        <w:t xml:space="preserve"> Событие "</w:t>
      </w:r>
      <w:r>
        <w:rPr>
          <w:lang w:val="en-US"/>
        </w:rPr>
        <w:t>buttonLogin</w:t>
      </w:r>
      <w:r w:rsidRPr="00065AA5">
        <w:t>_</w:t>
      </w:r>
      <w:r>
        <w:rPr>
          <w:lang w:val="en-US"/>
        </w:rPr>
        <w:t>Click</w:t>
      </w:r>
      <w:r>
        <w:t>"</w:t>
      </w:r>
    </w:p>
    <w:p w14:paraId="73DB4996" w14:textId="58DE0444" w:rsidR="006D3C45" w:rsidRPr="006E1CFF" w:rsidRDefault="006D3C45" w:rsidP="006D3C45">
      <w:pPr>
        <w:pStyle w:val="10"/>
        <w:ind w:firstLine="709"/>
        <w:jc w:val="both"/>
        <w:rPr>
          <w:sz w:val="28"/>
          <w:lang w:val="en-US"/>
        </w:rPr>
      </w:pPr>
      <w:r>
        <w:rPr>
          <w:color w:val="000000"/>
          <w:sz w:val="28"/>
          <w:szCs w:val="19"/>
        </w:rPr>
        <w:t>Если запустить форму, не заполнять поля и нажать кнопку «Войти», у пользователя появится окно с надписью «</w:t>
      </w:r>
      <w:r>
        <w:rPr>
          <w:color w:val="000000"/>
          <w:sz w:val="28"/>
          <w:szCs w:val="19"/>
          <w:lang w:val="en-US"/>
        </w:rPr>
        <w:t>no</w:t>
      </w:r>
      <w:r>
        <w:rPr>
          <w:color w:val="000000"/>
          <w:sz w:val="28"/>
          <w:szCs w:val="19"/>
        </w:rPr>
        <w:t>»</w:t>
      </w:r>
      <w:r>
        <w:rPr>
          <w:color w:val="000000"/>
          <w:sz w:val="28"/>
          <w:szCs w:val="19"/>
          <w:lang w:val="en-US"/>
        </w:rPr>
        <w:t xml:space="preserve"> (</w:t>
      </w:r>
      <w:r>
        <w:rPr>
          <w:color w:val="000000"/>
          <w:sz w:val="28"/>
          <w:szCs w:val="19"/>
        </w:rPr>
        <w:t>рис. 32</w:t>
      </w:r>
      <w:r>
        <w:rPr>
          <w:color w:val="000000"/>
          <w:sz w:val="28"/>
          <w:szCs w:val="19"/>
          <w:lang w:val="en-US"/>
        </w:rPr>
        <w:t>)</w:t>
      </w:r>
      <w:r>
        <w:rPr>
          <w:sz w:val="28"/>
        </w:rPr>
        <w:t xml:space="preserve">. </w:t>
      </w:r>
    </w:p>
    <w:p w14:paraId="477DDEE6" w14:textId="2B97852A" w:rsidR="00221FD9" w:rsidRDefault="006E1CFF" w:rsidP="00221FD9">
      <w:pPr>
        <w:keepNext/>
        <w:ind w:firstLine="0"/>
        <w:jc w:val="center"/>
      </w:pPr>
      <w:r w:rsidRPr="006E1CFF">
        <w:rPr>
          <w:noProof/>
        </w:rPr>
        <w:drawing>
          <wp:inline distT="0" distB="0" distL="0" distR="0" wp14:anchorId="6EDC5E44" wp14:editId="314FC0BB">
            <wp:extent cx="3187396" cy="2669961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93397" cy="267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A11C" w14:textId="066FD308" w:rsidR="00584A05" w:rsidRDefault="00221FD9" w:rsidP="00221FD9">
      <w:pPr>
        <w:pStyle w:val="10"/>
        <w:ind w:firstLine="0"/>
      </w:pPr>
      <w:r>
        <w:t xml:space="preserve">Рисунок </w:t>
      </w:r>
      <w:r w:rsidR="00610856">
        <w:fldChar w:fldCharType="begin"/>
      </w:r>
      <w:r w:rsidR="00610856">
        <w:instrText xml:space="preserve"> SEQ Рисунок \* ARABIC </w:instrText>
      </w:r>
      <w:r w:rsidR="00610856">
        <w:fldChar w:fldCharType="separate"/>
      </w:r>
      <w:r w:rsidR="00BB39C9">
        <w:rPr>
          <w:noProof/>
        </w:rPr>
        <w:t>32</w:t>
      </w:r>
      <w:r w:rsidR="00610856">
        <w:rPr>
          <w:noProof/>
        </w:rPr>
        <w:fldChar w:fldCharType="end"/>
      </w:r>
      <w:r>
        <w:t xml:space="preserve"> - Результат отсутствия </w:t>
      </w:r>
      <w:r w:rsidRPr="002D5E4D">
        <w:t xml:space="preserve"> данных</w:t>
      </w:r>
    </w:p>
    <w:p w14:paraId="0DBF3871" w14:textId="19EE3E7B" w:rsidR="006D3C45" w:rsidRPr="006D3C45" w:rsidRDefault="006D3C45" w:rsidP="006D3C45">
      <w:pPr>
        <w:pStyle w:val="10"/>
        <w:ind w:firstLine="709"/>
        <w:jc w:val="both"/>
        <w:rPr>
          <w:sz w:val="28"/>
        </w:rPr>
      </w:pPr>
      <w:r>
        <w:rPr>
          <w:color w:val="000000"/>
          <w:sz w:val="28"/>
          <w:szCs w:val="19"/>
        </w:rPr>
        <w:lastRenderedPageBreak/>
        <w:t xml:space="preserve">После этого необходимо вернуться в </w:t>
      </w:r>
      <w:r>
        <w:rPr>
          <w:color w:val="000000"/>
          <w:sz w:val="28"/>
          <w:szCs w:val="19"/>
          <w:lang w:val="en-US"/>
        </w:rPr>
        <w:t>phpMyAdmin</w:t>
      </w:r>
      <w:r>
        <w:rPr>
          <w:color w:val="000000"/>
          <w:sz w:val="28"/>
          <w:szCs w:val="19"/>
        </w:rPr>
        <w:t xml:space="preserve"> и добавить в таблицу «</w:t>
      </w:r>
      <w:r>
        <w:rPr>
          <w:color w:val="000000"/>
          <w:sz w:val="28"/>
          <w:szCs w:val="19"/>
          <w:lang w:val="en-US"/>
        </w:rPr>
        <w:t>users</w:t>
      </w:r>
      <w:r>
        <w:rPr>
          <w:color w:val="000000"/>
          <w:sz w:val="28"/>
          <w:szCs w:val="19"/>
        </w:rPr>
        <w:t>»</w:t>
      </w:r>
      <w:r w:rsidRPr="006D3C45">
        <w:rPr>
          <w:color w:val="000000"/>
          <w:sz w:val="28"/>
          <w:szCs w:val="19"/>
        </w:rPr>
        <w:t xml:space="preserve"> </w:t>
      </w:r>
      <w:r>
        <w:rPr>
          <w:color w:val="000000"/>
          <w:sz w:val="28"/>
          <w:szCs w:val="19"/>
        </w:rPr>
        <w:t xml:space="preserve">данные </w:t>
      </w:r>
      <w:r w:rsidRPr="006D3C45">
        <w:rPr>
          <w:color w:val="000000"/>
          <w:sz w:val="28"/>
          <w:szCs w:val="19"/>
        </w:rPr>
        <w:t>(</w:t>
      </w:r>
      <w:r w:rsidR="00065AA5">
        <w:rPr>
          <w:color w:val="000000"/>
          <w:sz w:val="28"/>
          <w:szCs w:val="19"/>
        </w:rPr>
        <w:t>рис. 3</w:t>
      </w:r>
      <w:r w:rsidR="00065AA5" w:rsidRPr="00065AA5">
        <w:rPr>
          <w:color w:val="000000"/>
          <w:sz w:val="28"/>
          <w:szCs w:val="19"/>
        </w:rPr>
        <w:t>3</w:t>
      </w:r>
      <w:r w:rsidRPr="006D3C45">
        <w:rPr>
          <w:color w:val="000000"/>
          <w:sz w:val="28"/>
          <w:szCs w:val="19"/>
        </w:rPr>
        <w:t>)</w:t>
      </w:r>
      <w:r>
        <w:rPr>
          <w:sz w:val="28"/>
        </w:rPr>
        <w:t xml:space="preserve">. </w:t>
      </w:r>
    </w:p>
    <w:p w14:paraId="4127F2DE" w14:textId="77777777" w:rsidR="00221FD9" w:rsidRDefault="00584A05" w:rsidP="00221FD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7759B8D" wp14:editId="1FF0D05F">
            <wp:extent cx="6569710" cy="2157730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738D" w14:textId="1947B80C" w:rsidR="00584A05" w:rsidRDefault="00221FD9" w:rsidP="00221FD9">
      <w:pPr>
        <w:pStyle w:val="10"/>
        <w:ind w:firstLine="0"/>
      </w:pPr>
      <w:r>
        <w:t xml:space="preserve">Рисунок </w:t>
      </w:r>
      <w:r w:rsidR="00610856">
        <w:fldChar w:fldCharType="begin"/>
      </w:r>
      <w:r w:rsidR="00610856">
        <w:instrText xml:space="preserve"> SEQ Рисунок \* ARABIC </w:instrText>
      </w:r>
      <w:r w:rsidR="00610856">
        <w:fldChar w:fldCharType="separate"/>
      </w:r>
      <w:r w:rsidR="00BB39C9">
        <w:rPr>
          <w:noProof/>
        </w:rPr>
        <w:t>33</w:t>
      </w:r>
      <w:r w:rsidR="00610856">
        <w:rPr>
          <w:noProof/>
        </w:rPr>
        <w:fldChar w:fldCharType="end"/>
      </w:r>
      <w:r>
        <w:t xml:space="preserve"> - Добавление данных в таблицу "</w:t>
      </w:r>
      <w:r>
        <w:rPr>
          <w:lang w:val="en-US"/>
        </w:rPr>
        <w:t>users</w:t>
      </w:r>
      <w:r>
        <w:t>"</w:t>
      </w:r>
    </w:p>
    <w:p w14:paraId="6F6C63BF" w14:textId="7532D197" w:rsidR="006D3C45" w:rsidRPr="006D3C45" w:rsidRDefault="006D3C45" w:rsidP="006D3C45">
      <w:pPr>
        <w:pStyle w:val="10"/>
        <w:ind w:firstLine="709"/>
        <w:jc w:val="both"/>
        <w:rPr>
          <w:sz w:val="28"/>
        </w:rPr>
      </w:pPr>
      <w:r>
        <w:rPr>
          <w:color w:val="000000"/>
          <w:sz w:val="28"/>
          <w:szCs w:val="19"/>
        </w:rPr>
        <w:t>Теперь при вводе корректных данных в соответствующие поля формы, у пользователя появляется окно с надписью «</w:t>
      </w:r>
      <w:r>
        <w:rPr>
          <w:color w:val="000000"/>
          <w:sz w:val="28"/>
          <w:szCs w:val="19"/>
          <w:lang w:val="en-US"/>
        </w:rPr>
        <w:t>yes</w:t>
      </w:r>
      <w:r>
        <w:rPr>
          <w:color w:val="000000"/>
          <w:sz w:val="28"/>
          <w:szCs w:val="19"/>
        </w:rPr>
        <w:t xml:space="preserve">» </w:t>
      </w:r>
      <w:r w:rsidRPr="006D3C45">
        <w:rPr>
          <w:color w:val="000000"/>
          <w:sz w:val="28"/>
          <w:szCs w:val="19"/>
        </w:rPr>
        <w:t>(</w:t>
      </w:r>
      <w:r>
        <w:rPr>
          <w:color w:val="000000"/>
          <w:sz w:val="28"/>
          <w:szCs w:val="19"/>
        </w:rPr>
        <w:t>рис. 34</w:t>
      </w:r>
      <w:r w:rsidRPr="006D3C45">
        <w:rPr>
          <w:color w:val="000000"/>
          <w:sz w:val="28"/>
          <w:szCs w:val="19"/>
        </w:rPr>
        <w:t>)</w:t>
      </w:r>
      <w:r>
        <w:rPr>
          <w:sz w:val="28"/>
        </w:rPr>
        <w:t xml:space="preserve">. </w:t>
      </w:r>
    </w:p>
    <w:p w14:paraId="6B7663B1" w14:textId="14D34492" w:rsidR="00221FD9" w:rsidRDefault="006E1CFF" w:rsidP="00221FD9">
      <w:pPr>
        <w:keepNext/>
        <w:ind w:firstLine="0"/>
        <w:jc w:val="center"/>
      </w:pPr>
      <w:r w:rsidRPr="006E1CFF">
        <w:rPr>
          <w:noProof/>
        </w:rPr>
        <w:drawing>
          <wp:inline distT="0" distB="0" distL="0" distR="0" wp14:anchorId="07FA6478" wp14:editId="2BECF163">
            <wp:extent cx="4401164" cy="3648584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CD97" w14:textId="05C1E0D6" w:rsidR="00584A05" w:rsidRPr="00AF11B7" w:rsidRDefault="00221FD9" w:rsidP="00221FD9">
      <w:pPr>
        <w:pStyle w:val="10"/>
        <w:ind w:firstLine="0"/>
      </w:pPr>
      <w:r>
        <w:t xml:space="preserve">Рисунок </w:t>
      </w:r>
      <w:r w:rsidR="00610856">
        <w:fldChar w:fldCharType="begin"/>
      </w:r>
      <w:r w:rsidR="00610856">
        <w:instrText xml:space="preserve"> SEQ Рисунок \* ARABIC </w:instrText>
      </w:r>
      <w:r w:rsidR="00610856">
        <w:fldChar w:fldCharType="separate"/>
      </w:r>
      <w:r w:rsidR="00BB39C9">
        <w:rPr>
          <w:noProof/>
        </w:rPr>
        <w:t>34</w:t>
      </w:r>
      <w:r w:rsidR="00610856">
        <w:rPr>
          <w:noProof/>
        </w:rPr>
        <w:fldChar w:fldCharType="end"/>
      </w:r>
      <w:r>
        <w:t xml:space="preserve"> - Результат ввода корректных данных</w:t>
      </w:r>
    </w:p>
    <w:sectPr w:rsidR="00584A05" w:rsidRPr="00AF11B7">
      <w:footerReference w:type="default" r:id="rId41"/>
      <w:pgSz w:w="11906" w:h="16838"/>
      <w:pgMar w:top="568" w:right="567" w:bottom="851" w:left="993" w:header="720" w:footer="49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4EFCE7" w14:textId="77777777" w:rsidR="00DA4E41" w:rsidRDefault="00DA4E41">
      <w:pPr>
        <w:spacing w:line="240" w:lineRule="auto"/>
      </w:pPr>
      <w:r>
        <w:separator/>
      </w:r>
    </w:p>
  </w:endnote>
  <w:endnote w:type="continuationSeparator" w:id="0">
    <w:p w14:paraId="35C34AED" w14:textId="77777777" w:rsidR="00DA4E41" w:rsidRDefault="00DA4E4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A" w14:textId="77777777" w:rsidR="005524AA" w:rsidRDefault="005524A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F226FB" w14:textId="77777777" w:rsidR="00DA4E41" w:rsidRDefault="00DA4E41">
      <w:pPr>
        <w:spacing w:line="240" w:lineRule="auto"/>
      </w:pPr>
      <w:r>
        <w:separator/>
      </w:r>
    </w:p>
  </w:footnote>
  <w:footnote w:type="continuationSeparator" w:id="0">
    <w:p w14:paraId="27B0A38D" w14:textId="77777777" w:rsidR="00DA4E41" w:rsidRDefault="00DA4E41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7D60"/>
    <w:rsid w:val="000070C4"/>
    <w:rsid w:val="00065AA5"/>
    <w:rsid w:val="00070157"/>
    <w:rsid w:val="0008737B"/>
    <w:rsid w:val="000F6CD8"/>
    <w:rsid w:val="00141967"/>
    <w:rsid w:val="00146729"/>
    <w:rsid w:val="00156FAA"/>
    <w:rsid w:val="00173B68"/>
    <w:rsid w:val="00221FD9"/>
    <w:rsid w:val="00253734"/>
    <w:rsid w:val="002F612A"/>
    <w:rsid w:val="003948F3"/>
    <w:rsid w:val="003B067D"/>
    <w:rsid w:val="00403F4A"/>
    <w:rsid w:val="00441E93"/>
    <w:rsid w:val="00442412"/>
    <w:rsid w:val="004527AF"/>
    <w:rsid w:val="004A0B1E"/>
    <w:rsid w:val="004B3FB1"/>
    <w:rsid w:val="00521256"/>
    <w:rsid w:val="00521A18"/>
    <w:rsid w:val="00526134"/>
    <w:rsid w:val="0052793D"/>
    <w:rsid w:val="005524AA"/>
    <w:rsid w:val="00584A05"/>
    <w:rsid w:val="005C4419"/>
    <w:rsid w:val="006056C0"/>
    <w:rsid w:val="00610856"/>
    <w:rsid w:val="00643AE0"/>
    <w:rsid w:val="00645D8B"/>
    <w:rsid w:val="006861EE"/>
    <w:rsid w:val="006B4AC6"/>
    <w:rsid w:val="006C15C1"/>
    <w:rsid w:val="006D3C45"/>
    <w:rsid w:val="006E1CFF"/>
    <w:rsid w:val="006E1F2D"/>
    <w:rsid w:val="006F29F3"/>
    <w:rsid w:val="006F6757"/>
    <w:rsid w:val="00717275"/>
    <w:rsid w:val="0074635C"/>
    <w:rsid w:val="00776DED"/>
    <w:rsid w:val="007A43C3"/>
    <w:rsid w:val="007C6103"/>
    <w:rsid w:val="007F3938"/>
    <w:rsid w:val="00857B87"/>
    <w:rsid w:val="008752BE"/>
    <w:rsid w:val="008B7D60"/>
    <w:rsid w:val="008D3310"/>
    <w:rsid w:val="00911591"/>
    <w:rsid w:val="00914B0B"/>
    <w:rsid w:val="00946699"/>
    <w:rsid w:val="009C6557"/>
    <w:rsid w:val="00A2517E"/>
    <w:rsid w:val="00A303B6"/>
    <w:rsid w:val="00A46E9E"/>
    <w:rsid w:val="00A60E05"/>
    <w:rsid w:val="00A669D4"/>
    <w:rsid w:val="00AB0101"/>
    <w:rsid w:val="00AF11B7"/>
    <w:rsid w:val="00B71979"/>
    <w:rsid w:val="00B73D20"/>
    <w:rsid w:val="00BB39C9"/>
    <w:rsid w:val="00BE7DFA"/>
    <w:rsid w:val="00BF11BF"/>
    <w:rsid w:val="00C35B98"/>
    <w:rsid w:val="00C464E9"/>
    <w:rsid w:val="00C54613"/>
    <w:rsid w:val="00C9732A"/>
    <w:rsid w:val="00CB53F6"/>
    <w:rsid w:val="00CD7BE0"/>
    <w:rsid w:val="00D233E3"/>
    <w:rsid w:val="00D70407"/>
    <w:rsid w:val="00D757AE"/>
    <w:rsid w:val="00DA4E41"/>
    <w:rsid w:val="00DD357F"/>
    <w:rsid w:val="00DF795E"/>
    <w:rsid w:val="00E57E7E"/>
    <w:rsid w:val="00EB071F"/>
    <w:rsid w:val="00EB6489"/>
    <w:rsid w:val="00F22E1D"/>
    <w:rsid w:val="00F725C9"/>
    <w:rsid w:val="00F930C2"/>
    <w:rsid w:val="00FA3F42"/>
    <w:rsid w:val="00FE157C"/>
    <w:rsid w:val="00FF4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E7800E"/>
  <w15:docId w15:val="{37CA1325-63B5-4D64-9DD5-E14A77671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276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070157"/>
  </w:style>
  <w:style w:type="paragraph" w:styleId="1">
    <w:name w:val="heading 1"/>
    <w:basedOn w:val="a"/>
    <w:next w:val="a"/>
    <w:pPr>
      <w:keepNext/>
      <w:keepLines/>
      <w:spacing w:before="360" w:after="120" w:line="240" w:lineRule="auto"/>
      <w:ind w:left="720" w:hanging="360"/>
      <w:jc w:val="center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caption"/>
    <w:basedOn w:val="a"/>
    <w:next w:val="a"/>
    <w:link w:val="a6"/>
    <w:uiPriority w:val="35"/>
    <w:unhideWhenUsed/>
    <w:qFormat/>
    <w:rsid w:val="00EB071F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customStyle="1" w:styleId="10">
    <w:name w:val="Стиль1"/>
    <w:basedOn w:val="a5"/>
    <w:link w:val="11"/>
    <w:qFormat/>
    <w:rsid w:val="00AF11B7"/>
    <w:pPr>
      <w:spacing w:after="0" w:line="360" w:lineRule="auto"/>
      <w:jc w:val="center"/>
    </w:pPr>
    <w:rPr>
      <w:i w:val="0"/>
      <w:color w:val="auto"/>
      <w:sz w:val="24"/>
    </w:rPr>
  </w:style>
  <w:style w:type="character" w:customStyle="1" w:styleId="a6">
    <w:name w:val="Название объекта Знак"/>
    <w:basedOn w:val="a0"/>
    <w:link w:val="a5"/>
    <w:uiPriority w:val="35"/>
    <w:rsid w:val="00EB071F"/>
    <w:rPr>
      <w:i/>
      <w:iCs/>
      <w:color w:val="1F497D" w:themeColor="text2"/>
      <w:sz w:val="18"/>
      <w:szCs w:val="18"/>
    </w:rPr>
  </w:style>
  <w:style w:type="character" w:customStyle="1" w:styleId="11">
    <w:name w:val="Стиль1 Знак"/>
    <w:basedOn w:val="a6"/>
    <w:link w:val="10"/>
    <w:rsid w:val="00AF11B7"/>
    <w:rPr>
      <w:i w:val="0"/>
      <w:iCs/>
      <w:color w:val="1F497D" w:themeColor="text2"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881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391A39-94A7-427A-8CFC-27290D9B6C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</TotalTime>
  <Pages>15</Pages>
  <Words>1061</Words>
  <Characters>6050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МВМ</dc:creator>
  <cp:keywords/>
  <dc:description/>
  <cp:lastModifiedBy>user 0</cp:lastModifiedBy>
  <cp:revision>23</cp:revision>
  <dcterms:created xsi:type="dcterms:W3CDTF">2022-09-22T07:34:00Z</dcterms:created>
  <dcterms:modified xsi:type="dcterms:W3CDTF">2025-10-07T12:55:00Z</dcterms:modified>
</cp:coreProperties>
</file>