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4C40" w14:textId="17F544DF" w:rsidR="003452E4" w:rsidRDefault="003452E4" w:rsidP="0030060E">
      <w:pPr>
        <w:pStyle w:val="10"/>
        <w:ind w:firstLine="0"/>
      </w:pPr>
      <w:bookmarkStart w:id="0" w:name="_Toc199599574"/>
      <w:r w:rsidRPr="004F7482">
        <w:t>Работа с базой данных</w:t>
      </w:r>
      <w:bookmarkEnd w:id="0"/>
    </w:p>
    <w:p w14:paraId="43F59D44" w14:textId="415D016E" w:rsidR="003452E4" w:rsidRPr="0030060E" w:rsidRDefault="003452E4" w:rsidP="0030060E">
      <w:pPr>
        <w:pStyle w:val="a6"/>
        <w:numPr>
          <w:ilvl w:val="0"/>
          <w:numId w:val="24"/>
        </w:numPr>
        <w:ind w:left="0" w:firstLine="0"/>
      </w:pPr>
      <w:bookmarkStart w:id="1" w:name="_Toc199599576"/>
      <w:r>
        <w:t xml:space="preserve">Установка </w:t>
      </w:r>
      <w:r w:rsidRPr="0030060E">
        <w:rPr>
          <w:lang w:val="en-US"/>
        </w:rPr>
        <w:t>XAMPP</w:t>
      </w:r>
      <w:bookmarkEnd w:id="1"/>
    </w:p>
    <w:p w14:paraId="409F06F4" w14:textId="5CBCAD66" w:rsidR="003452E4" w:rsidRDefault="003452E4" w:rsidP="0030060E">
      <w:pPr>
        <w:pStyle w:val="a6"/>
        <w:numPr>
          <w:ilvl w:val="1"/>
          <w:numId w:val="24"/>
        </w:numPr>
        <w:ind w:left="0" w:firstLine="0"/>
      </w:pPr>
      <w:bookmarkStart w:id="2" w:name="_Toc199599577"/>
      <w:r>
        <w:t>Подготовка к установке</w:t>
      </w:r>
      <w:bookmarkEnd w:id="2"/>
    </w:p>
    <w:p w14:paraId="4D551BF6" w14:textId="7FBDE461" w:rsidR="00B551F8" w:rsidRDefault="00B551F8" w:rsidP="00B551F8">
      <w:pPr>
        <w:pStyle w:val="a6"/>
        <w:ind w:left="0" w:firstLine="0"/>
      </w:pPr>
      <w:r w:rsidRPr="00B551F8">
        <w:drawing>
          <wp:inline distT="0" distB="0" distL="0" distR="0" wp14:anchorId="622C640D" wp14:editId="43BB33C5">
            <wp:extent cx="5054600" cy="327373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336" cy="32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58F2" w14:textId="15524F94" w:rsidR="00B551F8" w:rsidRDefault="00B551F8" w:rsidP="00B551F8">
      <w:pPr>
        <w:pStyle w:val="a6"/>
        <w:ind w:left="0" w:firstLine="0"/>
        <w:rPr>
          <w:i/>
          <w:iCs/>
          <w:sz w:val="24"/>
          <w:lang w:val="en-US"/>
        </w:rPr>
      </w:pPr>
      <w:r w:rsidRPr="00B551F8">
        <w:rPr>
          <w:i/>
          <w:iCs/>
          <w:sz w:val="24"/>
        </w:rPr>
        <w:t xml:space="preserve">Рисунок 1 – Панель управления </w:t>
      </w:r>
      <w:r w:rsidRPr="00B551F8">
        <w:rPr>
          <w:i/>
          <w:iCs/>
          <w:sz w:val="24"/>
          <w:lang w:val="en-US"/>
        </w:rPr>
        <w:t xml:space="preserve">XAMPP </w:t>
      </w:r>
    </w:p>
    <w:p w14:paraId="11C3AF38" w14:textId="77777777" w:rsidR="00B551F8" w:rsidRPr="00B551F8" w:rsidRDefault="00B551F8" w:rsidP="00B551F8">
      <w:pPr>
        <w:pStyle w:val="a6"/>
        <w:ind w:left="0" w:firstLine="0"/>
        <w:rPr>
          <w:i/>
          <w:iCs/>
          <w:sz w:val="24"/>
          <w:lang w:val="en-US"/>
        </w:rPr>
      </w:pPr>
    </w:p>
    <w:p w14:paraId="5545D479" w14:textId="315391BF" w:rsidR="009F1503" w:rsidRDefault="0030060E" w:rsidP="0030060E">
      <w:pPr>
        <w:ind w:firstLine="0"/>
      </w:pPr>
      <w:bookmarkStart w:id="3" w:name="_Toc199599581"/>
      <w:r w:rsidRPr="00B551F8">
        <w:t xml:space="preserve">2. </w:t>
      </w:r>
      <w:r w:rsidR="003452E4">
        <w:t>Работа с БД</w:t>
      </w:r>
      <w:bookmarkStart w:id="4" w:name="_Toc199599582"/>
      <w:bookmarkEnd w:id="3"/>
    </w:p>
    <w:p w14:paraId="1C905C9D" w14:textId="1B25B1A4" w:rsidR="003452E4" w:rsidRDefault="0030060E" w:rsidP="0030060E">
      <w:pPr>
        <w:ind w:firstLine="0"/>
      </w:pPr>
      <w:r>
        <w:t xml:space="preserve">2.1. </w:t>
      </w:r>
      <w:r w:rsidR="003452E4">
        <w:t>Создание БД</w:t>
      </w:r>
      <w:bookmarkEnd w:id="4"/>
    </w:p>
    <w:p w14:paraId="101CA032" w14:textId="64EE6F8C" w:rsidR="00B551F8" w:rsidRDefault="00B551F8" w:rsidP="0030060E">
      <w:pPr>
        <w:ind w:firstLine="0"/>
      </w:pPr>
      <w:r w:rsidRPr="00B551F8">
        <w:drawing>
          <wp:inline distT="0" distB="0" distL="0" distR="0" wp14:anchorId="137E1A61" wp14:editId="1D15B5DC">
            <wp:extent cx="5873750" cy="169400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55" cy="169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284D" w14:textId="230F444E" w:rsidR="00B551F8" w:rsidRPr="00B551F8" w:rsidRDefault="00B551F8" w:rsidP="0030060E">
      <w:pPr>
        <w:ind w:firstLine="0"/>
        <w:rPr>
          <w:i/>
          <w:iCs/>
          <w:sz w:val="24"/>
        </w:rPr>
      </w:pPr>
      <w:r w:rsidRPr="00B551F8">
        <w:rPr>
          <w:i/>
          <w:iCs/>
          <w:sz w:val="24"/>
        </w:rPr>
        <w:t>Рисунок 2 — Создание новой базы данных hrmanager в phpMyAdmin</w:t>
      </w:r>
    </w:p>
    <w:p w14:paraId="505F1B06" w14:textId="77777777" w:rsidR="00B551F8" w:rsidRDefault="00B551F8" w:rsidP="0030060E">
      <w:pPr>
        <w:ind w:firstLine="0"/>
      </w:pPr>
      <w:bookmarkStart w:id="5" w:name="_Toc199599583"/>
    </w:p>
    <w:p w14:paraId="72B6E700" w14:textId="77777777" w:rsidR="00B551F8" w:rsidRDefault="00B551F8" w:rsidP="0030060E">
      <w:pPr>
        <w:ind w:firstLine="0"/>
      </w:pPr>
    </w:p>
    <w:p w14:paraId="4D141CBF" w14:textId="77777777" w:rsidR="00B551F8" w:rsidRDefault="00B551F8" w:rsidP="0030060E">
      <w:pPr>
        <w:ind w:firstLine="0"/>
      </w:pPr>
    </w:p>
    <w:p w14:paraId="60AF8978" w14:textId="77777777" w:rsidR="00B551F8" w:rsidRDefault="00B551F8" w:rsidP="0030060E">
      <w:pPr>
        <w:ind w:firstLine="0"/>
      </w:pPr>
    </w:p>
    <w:p w14:paraId="421A23AB" w14:textId="77777777" w:rsidR="00B551F8" w:rsidRDefault="00B551F8" w:rsidP="0030060E">
      <w:pPr>
        <w:ind w:firstLine="0"/>
      </w:pPr>
    </w:p>
    <w:p w14:paraId="7DCE9B6A" w14:textId="77777777" w:rsidR="00B551F8" w:rsidRDefault="00B551F8" w:rsidP="0030060E">
      <w:pPr>
        <w:ind w:firstLine="0"/>
      </w:pPr>
    </w:p>
    <w:p w14:paraId="2A921324" w14:textId="7FD7330E" w:rsidR="003452E4" w:rsidRDefault="0030060E" w:rsidP="0030060E">
      <w:pPr>
        <w:ind w:firstLine="0"/>
      </w:pPr>
      <w:r>
        <w:lastRenderedPageBreak/>
        <w:t xml:space="preserve">2.2. </w:t>
      </w:r>
      <w:r w:rsidR="003452E4">
        <w:t>Импорт тестовой БД</w:t>
      </w:r>
      <w:bookmarkEnd w:id="5"/>
    </w:p>
    <w:p w14:paraId="2CCF3EE0" w14:textId="77777777" w:rsidR="00B551F8" w:rsidRDefault="00B551F8" w:rsidP="0030060E">
      <w:pPr>
        <w:ind w:firstLine="0"/>
      </w:pPr>
      <w:r w:rsidRPr="00B551F8">
        <w:drawing>
          <wp:inline distT="0" distB="0" distL="0" distR="0" wp14:anchorId="16650DB9" wp14:editId="1D54DBDB">
            <wp:extent cx="5940425" cy="1642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D47A" w14:textId="290D1D26" w:rsidR="00B551F8" w:rsidRDefault="00B551F8" w:rsidP="0030060E">
      <w:pPr>
        <w:ind w:firstLine="0"/>
        <w:rPr>
          <w:i/>
          <w:iCs/>
          <w:sz w:val="24"/>
        </w:rPr>
      </w:pPr>
      <w:r w:rsidRPr="00B551F8">
        <w:rPr>
          <w:i/>
          <w:iCs/>
          <w:sz w:val="24"/>
        </w:rPr>
        <w:t>Рисунок 3 — Импорт тестовой БД через SQL-файл</w:t>
      </w:r>
    </w:p>
    <w:p w14:paraId="772410E5" w14:textId="38BC6EEE" w:rsidR="00B551F8" w:rsidRDefault="00B551F8" w:rsidP="0030060E">
      <w:pPr>
        <w:ind w:firstLine="0"/>
        <w:rPr>
          <w:sz w:val="24"/>
        </w:rPr>
      </w:pPr>
      <w:r w:rsidRPr="00B551F8">
        <w:rPr>
          <w:sz w:val="24"/>
        </w:rPr>
        <w:drawing>
          <wp:inline distT="0" distB="0" distL="0" distR="0" wp14:anchorId="3E5BDE96" wp14:editId="51EAD363">
            <wp:extent cx="5940425" cy="1752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84DE" w14:textId="36D8AB49" w:rsidR="00B551F8" w:rsidRPr="00B551F8" w:rsidRDefault="00B551F8" w:rsidP="0030060E">
      <w:pPr>
        <w:ind w:firstLine="0"/>
        <w:rPr>
          <w:i/>
          <w:iCs/>
          <w:sz w:val="24"/>
        </w:rPr>
      </w:pPr>
      <w:r w:rsidRPr="00B551F8">
        <w:rPr>
          <w:i/>
          <w:iCs/>
          <w:sz w:val="24"/>
        </w:rPr>
        <w:t>Рисунок 4 — Содержимое таблиц после импорта</w:t>
      </w:r>
    </w:p>
    <w:p w14:paraId="5C358627" w14:textId="62BFC38F" w:rsidR="003452E4" w:rsidRDefault="0030060E" w:rsidP="0030060E">
      <w:pPr>
        <w:ind w:firstLine="0"/>
      </w:pPr>
      <w:r>
        <w:t xml:space="preserve">2.3. </w:t>
      </w:r>
      <w:r w:rsidR="003452E4">
        <w:t>Пример запросов на создание и вставку в БД</w:t>
      </w:r>
    </w:p>
    <w:p w14:paraId="71BE3B68" w14:textId="7293F152" w:rsidR="00B551F8" w:rsidRDefault="00B551F8" w:rsidP="0030060E">
      <w:pPr>
        <w:ind w:firstLine="0"/>
      </w:pPr>
      <w:r w:rsidRPr="00B551F8">
        <w:drawing>
          <wp:inline distT="0" distB="0" distL="0" distR="0" wp14:anchorId="361BAFB4" wp14:editId="37632BCC">
            <wp:extent cx="6401870" cy="1266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8148"/>
                    <a:stretch/>
                  </pic:blipFill>
                  <pic:spPr bwMode="auto">
                    <a:xfrm>
                      <a:off x="0" y="0"/>
                      <a:ext cx="6425676" cy="1271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DCA2E" w14:textId="76FD4BAA" w:rsidR="00B551F8" w:rsidRPr="00B551F8" w:rsidRDefault="00B551F8" w:rsidP="0030060E">
      <w:pPr>
        <w:ind w:firstLine="0"/>
        <w:rPr>
          <w:i/>
          <w:iCs/>
          <w:sz w:val="24"/>
        </w:rPr>
      </w:pPr>
      <w:r w:rsidRPr="00B551F8">
        <w:rPr>
          <w:i/>
          <w:iCs/>
          <w:sz w:val="24"/>
        </w:rPr>
        <w:t xml:space="preserve">Рисунок </w:t>
      </w:r>
      <w:r w:rsidR="008117F9">
        <w:rPr>
          <w:i/>
          <w:iCs/>
          <w:sz w:val="24"/>
        </w:rPr>
        <w:t>5</w:t>
      </w:r>
      <w:r w:rsidRPr="00B551F8">
        <w:rPr>
          <w:i/>
          <w:iCs/>
          <w:sz w:val="24"/>
        </w:rPr>
        <w:t xml:space="preserve"> — Пример выполнения запросов SELECT и INSERT в существующей базе данных</w:t>
      </w:r>
    </w:p>
    <w:p w14:paraId="10226F93" w14:textId="5359FF4F" w:rsidR="003452E4" w:rsidRDefault="0030060E" w:rsidP="0030060E">
      <w:pPr>
        <w:ind w:firstLine="0"/>
      </w:pPr>
      <w:bookmarkStart w:id="6" w:name="_Toc199599584"/>
      <w:r>
        <w:t xml:space="preserve">2.4. </w:t>
      </w:r>
      <w:r w:rsidR="003452E4">
        <w:t>Анализ проблем с БД</w:t>
      </w:r>
      <w:bookmarkEnd w:id="6"/>
    </w:p>
    <w:p w14:paraId="3EA44B85" w14:textId="6E4CBD61" w:rsidR="008117F9" w:rsidRDefault="008117F9" w:rsidP="0030060E">
      <w:pPr>
        <w:ind w:firstLine="0"/>
      </w:pPr>
      <w:r w:rsidRPr="008117F9">
        <w:drawing>
          <wp:inline distT="0" distB="0" distL="0" distR="0" wp14:anchorId="4925813D" wp14:editId="4CFB92C9">
            <wp:extent cx="4695825" cy="1339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0951"/>
                    <a:stretch/>
                  </pic:blipFill>
                  <pic:spPr bwMode="auto">
                    <a:xfrm>
                      <a:off x="0" y="0"/>
                      <a:ext cx="4695825" cy="13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16964" w14:textId="64659918" w:rsidR="008117F9" w:rsidRDefault="008117F9" w:rsidP="0030060E">
      <w:pPr>
        <w:ind w:firstLine="0"/>
        <w:rPr>
          <w:rStyle w:val="ab"/>
          <w:sz w:val="24"/>
        </w:rPr>
      </w:pPr>
      <w:r w:rsidRPr="008117F9">
        <w:rPr>
          <w:rStyle w:val="ab"/>
          <w:sz w:val="24"/>
        </w:rPr>
        <w:t xml:space="preserve">Рисунок </w:t>
      </w:r>
      <w:r>
        <w:rPr>
          <w:rStyle w:val="ab"/>
          <w:sz w:val="24"/>
        </w:rPr>
        <w:t>6</w:t>
      </w:r>
      <w:r w:rsidRPr="008117F9">
        <w:rPr>
          <w:rStyle w:val="ab"/>
          <w:sz w:val="24"/>
        </w:rPr>
        <w:t xml:space="preserve"> — Анализ проблемы: пустое значение имени в таблице сотрудники</w:t>
      </w:r>
    </w:p>
    <w:p w14:paraId="28AF10B3" w14:textId="5F207AD7" w:rsidR="008117F9" w:rsidRDefault="008117F9" w:rsidP="0030060E">
      <w:pPr>
        <w:ind w:firstLine="0"/>
        <w:rPr>
          <w:rStyle w:val="ab"/>
          <w:sz w:val="24"/>
        </w:rPr>
      </w:pPr>
    </w:p>
    <w:p w14:paraId="40CA5BD6" w14:textId="2E31F629" w:rsidR="008117F9" w:rsidRDefault="008117F9" w:rsidP="0030060E">
      <w:pPr>
        <w:ind w:firstLine="0"/>
        <w:rPr>
          <w:rStyle w:val="ab"/>
          <w:sz w:val="24"/>
        </w:rPr>
      </w:pPr>
    </w:p>
    <w:p w14:paraId="4DBD5F6E" w14:textId="77777777" w:rsidR="008117F9" w:rsidRPr="008117F9" w:rsidRDefault="008117F9" w:rsidP="0030060E">
      <w:pPr>
        <w:ind w:firstLine="0"/>
        <w:rPr>
          <w:rStyle w:val="ab"/>
          <w:sz w:val="24"/>
        </w:rPr>
      </w:pPr>
    </w:p>
    <w:p w14:paraId="2B197D3A" w14:textId="166D2BA2" w:rsidR="003452E4" w:rsidRDefault="0030060E" w:rsidP="0030060E">
      <w:pPr>
        <w:ind w:firstLine="0"/>
      </w:pPr>
      <w:r>
        <w:lastRenderedPageBreak/>
        <w:t xml:space="preserve">2.5. </w:t>
      </w:r>
      <w:r w:rsidR="003452E4" w:rsidRPr="00004201">
        <w:t>Проверка производительности</w:t>
      </w:r>
    </w:p>
    <w:p w14:paraId="752FA251" w14:textId="010232A7" w:rsidR="008117F9" w:rsidRDefault="008117F9" w:rsidP="0030060E">
      <w:pPr>
        <w:ind w:firstLine="0"/>
      </w:pPr>
      <w:r w:rsidRPr="008117F9">
        <w:drawing>
          <wp:inline distT="0" distB="0" distL="0" distR="0" wp14:anchorId="425F6E9F" wp14:editId="35038DD9">
            <wp:extent cx="5940425" cy="23628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D156" w14:textId="4C3861DE" w:rsidR="008117F9" w:rsidRPr="008117F9" w:rsidRDefault="008117F9" w:rsidP="0030060E">
      <w:pPr>
        <w:ind w:firstLine="0"/>
        <w:rPr>
          <w:i/>
          <w:iCs/>
          <w:sz w:val="24"/>
        </w:rPr>
      </w:pPr>
      <w:r w:rsidRPr="008117F9">
        <w:rPr>
          <w:i/>
          <w:iCs/>
          <w:sz w:val="24"/>
        </w:rPr>
        <w:t xml:space="preserve">Рисунок </w:t>
      </w:r>
      <w:r>
        <w:rPr>
          <w:i/>
          <w:iCs/>
          <w:sz w:val="24"/>
        </w:rPr>
        <w:t>7</w:t>
      </w:r>
      <w:r w:rsidRPr="008117F9">
        <w:rPr>
          <w:i/>
          <w:iCs/>
          <w:sz w:val="24"/>
        </w:rPr>
        <w:t xml:space="preserve"> — Проверка производительности </w:t>
      </w:r>
    </w:p>
    <w:p w14:paraId="2BF82F69" w14:textId="7502E54F" w:rsidR="003452E4" w:rsidRDefault="0030060E" w:rsidP="0030060E">
      <w:pPr>
        <w:ind w:firstLine="0"/>
      </w:pPr>
      <w:bookmarkStart w:id="7" w:name="_Toc199599586"/>
      <w:r>
        <w:t xml:space="preserve">2.6. </w:t>
      </w:r>
      <w:r w:rsidR="003452E4">
        <w:t>Устранение проблем в БД</w:t>
      </w:r>
      <w:bookmarkEnd w:id="7"/>
    </w:p>
    <w:p w14:paraId="0B240C8D" w14:textId="1A656CC7" w:rsidR="008117F9" w:rsidRDefault="008117F9" w:rsidP="0030060E">
      <w:pPr>
        <w:ind w:firstLine="0"/>
      </w:pPr>
      <w:r w:rsidRPr="008117F9">
        <w:drawing>
          <wp:inline distT="0" distB="0" distL="0" distR="0" wp14:anchorId="172A72AB" wp14:editId="0F645587">
            <wp:extent cx="4990722" cy="2201146"/>
            <wp:effectExtent l="0" t="0" r="63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2148" cy="220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C358" w14:textId="58D6B4CD" w:rsidR="008117F9" w:rsidRPr="008117F9" w:rsidRDefault="008117F9" w:rsidP="0030060E">
      <w:pPr>
        <w:ind w:firstLine="0"/>
        <w:rPr>
          <w:i/>
          <w:iCs/>
          <w:sz w:val="24"/>
        </w:rPr>
      </w:pPr>
      <w:r w:rsidRPr="008117F9">
        <w:rPr>
          <w:i/>
          <w:iCs/>
          <w:sz w:val="24"/>
        </w:rPr>
        <w:t xml:space="preserve">Рисунок </w:t>
      </w:r>
      <w:r>
        <w:rPr>
          <w:i/>
          <w:iCs/>
          <w:sz w:val="24"/>
        </w:rPr>
        <w:t xml:space="preserve">8 </w:t>
      </w:r>
      <w:r w:rsidRPr="008117F9">
        <w:rPr>
          <w:i/>
          <w:iCs/>
          <w:sz w:val="24"/>
        </w:rPr>
        <w:t>— Устранение проблемы в таблице сотрудники</w:t>
      </w:r>
    </w:p>
    <w:p w14:paraId="2F4A5D2F" w14:textId="3FE2F9D5" w:rsidR="003452E4" w:rsidRDefault="0030060E" w:rsidP="0030060E">
      <w:pPr>
        <w:ind w:firstLine="0"/>
      </w:pPr>
      <w:r>
        <w:t xml:space="preserve">2.7. </w:t>
      </w:r>
      <w:r w:rsidR="003452E4">
        <w:t>Добавление ограничений внешнего ключа</w:t>
      </w:r>
    </w:p>
    <w:p w14:paraId="019746A9" w14:textId="1731CCF9" w:rsidR="008117F9" w:rsidRDefault="008117F9" w:rsidP="0030060E">
      <w:pPr>
        <w:ind w:firstLine="0"/>
      </w:pPr>
      <w:r w:rsidRPr="008117F9">
        <w:drawing>
          <wp:inline distT="0" distB="0" distL="0" distR="0" wp14:anchorId="18D4DA72" wp14:editId="17AB0F17">
            <wp:extent cx="4671060" cy="2685027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2496"/>
                    <a:stretch/>
                  </pic:blipFill>
                  <pic:spPr bwMode="auto">
                    <a:xfrm>
                      <a:off x="0" y="0"/>
                      <a:ext cx="4671060" cy="2685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13762" w14:textId="4B88CD5B" w:rsidR="008117F9" w:rsidRPr="008117F9" w:rsidRDefault="008117F9" w:rsidP="0030060E">
      <w:pPr>
        <w:ind w:firstLine="0"/>
        <w:rPr>
          <w:i/>
          <w:iCs/>
          <w:sz w:val="24"/>
        </w:rPr>
      </w:pPr>
      <w:r w:rsidRPr="008117F9">
        <w:rPr>
          <w:i/>
          <w:iCs/>
          <w:sz w:val="24"/>
        </w:rPr>
        <w:t xml:space="preserve">Рисунок </w:t>
      </w:r>
      <w:r>
        <w:rPr>
          <w:i/>
          <w:iCs/>
          <w:sz w:val="24"/>
        </w:rPr>
        <w:t>9</w:t>
      </w:r>
      <w:r w:rsidRPr="008117F9">
        <w:rPr>
          <w:i/>
          <w:iCs/>
          <w:sz w:val="24"/>
        </w:rPr>
        <w:t xml:space="preserve"> — Добавление ограничения внешнего ключа в таблице сотрудники</w:t>
      </w:r>
    </w:p>
    <w:p w14:paraId="7F332977" w14:textId="5A3B0ABA" w:rsidR="003452E4" w:rsidRDefault="0030060E" w:rsidP="0030060E">
      <w:pPr>
        <w:ind w:firstLine="0"/>
      </w:pPr>
      <w:r>
        <w:lastRenderedPageBreak/>
        <w:t>2.8. Т</w:t>
      </w:r>
      <w:r w:rsidR="003452E4">
        <w:t>естирование исправлений</w:t>
      </w:r>
    </w:p>
    <w:p w14:paraId="26176647" w14:textId="62F6EF50" w:rsidR="008117F9" w:rsidRDefault="008117F9" w:rsidP="0030060E">
      <w:pPr>
        <w:ind w:firstLine="0"/>
      </w:pPr>
      <w:r w:rsidRPr="008117F9">
        <w:drawing>
          <wp:inline distT="0" distB="0" distL="0" distR="0" wp14:anchorId="3169DDCB" wp14:editId="47B0C15D">
            <wp:extent cx="5167207" cy="2638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8968"/>
                    <a:stretch/>
                  </pic:blipFill>
                  <pic:spPr bwMode="auto">
                    <a:xfrm>
                      <a:off x="0" y="0"/>
                      <a:ext cx="5169683" cy="2639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7CACC" w14:textId="230A110A" w:rsidR="008117F9" w:rsidRPr="008117F9" w:rsidRDefault="008117F9" w:rsidP="0030060E">
      <w:pPr>
        <w:ind w:firstLine="0"/>
        <w:rPr>
          <w:i/>
          <w:iCs/>
          <w:sz w:val="24"/>
        </w:rPr>
      </w:pPr>
      <w:r w:rsidRPr="008117F9">
        <w:rPr>
          <w:i/>
          <w:iCs/>
          <w:sz w:val="24"/>
        </w:rPr>
        <w:t xml:space="preserve">Рисунок </w:t>
      </w:r>
      <w:r>
        <w:rPr>
          <w:i/>
          <w:iCs/>
          <w:sz w:val="24"/>
        </w:rPr>
        <w:t>10</w:t>
      </w:r>
      <w:r w:rsidRPr="008117F9">
        <w:rPr>
          <w:i/>
          <w:iCs/>
          <w:sz w:val="24"/>
        </w:rPr>
        <w:t xml:space="preserve"> — Проверка исправленных данных после устранения проблем</w:t>
      </w:r>
    </w:p>
    <w:p w14:paraId="5BE51EC9" w14:textId="543C84D3" w:rsidR="00EB033D" w:rsidRDefault="0030060E" w:rsidP="0030060E">
      <w:pPr>
        <w:ind w:firstLine="0"/>
      </w:pPr>
      <w:bookmarkStart w:id="8" w:name="_Toc199599587"/>
      <w:r>
        <w:t xml:space="preserve">2.9. </w:t>
      </w:r>
      <w:r w:rsidR="003452E4" w:rsidRPr="00D52DE0">
        <w:t>Имитировать запросы приложений</w:t>
      </w:r>
      <w:bookmarkStart w:id="9" w:name="_Toc199599588"/>
      <w:bookmarkEnd w:id="8"/>
    </w:p>
    <w:p w14:paraId="30C0647A" w14:textId="533314C9" w:rsidR="008117F9" w:rsidRDefault="00E97B05" w:rsidP="0030060E">
      <w:pPr>
        <w:ind w:firstLine="0"/>
      </w:pPr>
      <w:r w:rsidRPr="00E97B05">
        <w:drawing>
          <wp:inline distT="0" distB="0" distL="0" distR="0" wp14:anchorId="69B13CDB" wp14:editId="61420F73">
            <wp:extent cx="5438775" cy="219138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445"/>
                    <a:stretch/>
                  </pic:blipFill>
                  <pic:spPr bwMode="auto">
                    <a:xfrm>
                      <a:off x="0" y="0"/>
                      <a:ext cx="5438775" cy="219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927BF" w14:textId="3E57AAC9" w:rsidR="003452E4" w:rsidRDefault="0030060E" w:rsidP="0030060E">
      <w:pPr>
        <w:ind w:firstLine="0"/>
      </w:pPr>
      <w:r>
        <w:t xml:space="preserve">2.10. </w:t>
      </w:r>
      <w:r w:rsidR="003452E4" w:rsidRPr="00464CA2">
        <w:t>Экспорт базы данных</w:t>
      </w:r>
      <w:bookmarkEnd w:id="9"/>
    </w:p>
    <w:p w14:paraId="443FAC19" w14:textId="32FA4469" w:rsidR="00E97B05" w:rsidRPr="00464CA2" w:rsidRDefault="00E97B05" w:rsidP="0030060E">
      <w:pPr>
        <w:ind w:firstLine="0"/>
      </w:pPr>
      <w:r w:rsidRPr="00E97B05">
        <w:drawing>
          <wp:inline distT="0" distB="0" distL="0" distR="0" wp14:anchorId="461F4B55" wp14:editId="4B733E13">
            <wp:extent cx="5940425" cy="25711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B05" w:rsidRPr="00464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38"/>
    <w:multiLevelType w:val="multilevel"/>
    <w:tmpl w:val="FF3096EA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32601B"/>
    <w:multiLevelType w:val="multilevel"/>
    <w:tmpl w:val="6A12CC24"/>
    <w:lvl w:ilvl="0">
      <w:start w:val="4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2E41CA"/>
    <w:multiLevelType w:val="hybridMultilevel"/>
    <w:tmpl w:val="9A32E19A"/>
    <w:lvl w:ilvl="0" w:tplc="8F10D18C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B512CC2"/>
    <w:multiLevelType w:val="multilevel"/>
    <w:tmpl w:val="3170FE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B926271"/>
    <w:multiLevelType w:val="multilevel"/>
    <w:tmpl w:val="BAF837B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23622EA"/>
    <w:multiLevelType w:val="multilevel"/>
    <w:tmpl w:val="3170FE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2957210"/>
    <w:multiLevelType w:val="multilevel"/>
    <w:tmpl w:val="1F4851E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0C085F"/>
    <w:multiLevelType w:val="multilevel"/>
    <w:tmpl w:val="856E2F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2BAF1C8A"/>
    <w:multiLevelType w:val="multilevel"/>
    <w:tmpl w:val="47F4CFB2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A60112"/>
    <w:multiLevelType w:val="multilevel"/>
    <w:tmpl w:val="3170FE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31915749"/>
    <w:multiLevelType w:val="hybridMultilevel"/>
    <w:tmpl w:val="36826F5E"/>
    <w:lvl w:ilvl="0" w:tplc="CAE8A5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5F70FD"/>
    <w:multiLevelType w:val="multilevel"/>
    <w:tmpl w:val="CAFCB40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72" w:hanging="2160"/>
      </w:pPr>
      <w:rPr>
        <w:rFonts w:hint="default"/>
      </w:rPr>
    </w:lvl>
  </w:abstractNum>
  <w:abstractNum w:abstractNumId="12" w15:restartNumberingAfterBreak="0">
    <w:nsid w:val="3AB75071"/>
    <w:multiLevelType w:val="hybridMultilevel"/>
    <w:tmpl w:val="E9725ED0"/>
    <w:lvl w:ilvl="0" w:tplc="614294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2615CE"/>
    <w:multiLevelType w:val="multilevel"/>
    <w:tmpl w:val="85EC46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E730FDC"/>
    <w:multiLevelType w:val="multilevel"/>
    <w:tmpl w:val="2258096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7E44674"/>
    <w:multiLevelType w:val="multilevel"/>
    <w:tmpl w:val="85EC46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15D321F"/>
    <w:multiLevelType w:val="hybridMultilevel"/>
    <w:tmpl w:val="C4A453A2"/>
    <w:lvl w:ilvl="0" w:tplc="C66EFB1A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6540D"/>
    <w:multiLevelType w:val="hybridMultilevel"/>
    <w:tmpl w:val="51127EEA"/>
    <w:lvl w:ilvl="0" w:tplc="8CBA2C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A336F81"/>
    <w:multiLevelType w:val="multilevel"/>
    <w:tmpl w:val="EAA8DD64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AE65427"/>
    <w:multiLevelType w:val="hybridMultilevel"/>
    <w:tmpl w:val="601C6DC0"/>
    <w:lvl w:ilvl="0" w:tplc="B27A7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B70DC1"/>
    <w:multiLevelType w:val="hybridMultilevel"/>
    <w:tmpl w:val="27B6DEB2"/>
    <w:lvl w:ilvl="0" w:tplc="240073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D72710B"/>
    <w:multiLevelType w:val="hybridMultilevel"/>
    <w:tmpl w:val="5B368C3A"/>
    <w:lvl w:ilvl="0" w:tplc="8E2A7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DF2587"/>
    <w:multiLevelType w:val="hybridMultilevel"/>
    <w:tmpl w:val="ECC6F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255210"/>
    <w:multiLevelType w:val="multilevel"/>
    <w:tmpl w:val="FF085F04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16"/>
  </w:num>
  <w:num w:numId="5">
    <w:abstractNumId w:val="15"/>
  </w:num>
  <w:num w:numId="6">
    <w:abstractNumId w:val="17"/>
  </w:num>
  <w:num w:numId="7">
    <w:abstractNumId w:val="20"/>
  </w:num>
  <w:num w:numId="8">
    <w:abstractNumId w:val="19"/>
  </w:num>
  <w:num w:numId="9">
    <w:abstractNumId w:val="21"/>
  </w:num>
  <w:num w:numId="10">
    <w:abstractNumId w:val="12"/>
  </w:num>
  <w:num w:numId="11">
    <w:abstractNumId w:val="10"/>
  </w:num>
  <w:num w:numId="12">
    <w:abstractNumId w:val="18"/>
  </w:num>
  <w:num w:numId="13">
    <w:abstractNumId w:val="0"/>
  </w:num>
  <w:num w:numId="14">
    <w:abstractNumId w:val="23"/>
  </w:num>
  <w:num w:numId="15">
    <w:abstractNumId w:val="1"/>
  </w:num>
  <w:num w:numId="16">
    <w:abstractNumId w:val="6"/>
  </w:num>
  <w:num w:numId="17">
    <w:abstractNumId w:val="4"/>
  </w:num>
  <w:num w:numId="18">
    <w:abstractNumId w:val="8"/>
  </w:num>
  <w:num w:numId="19">
    <w:abstractNumId w:val="11"/>
  </w:num>
  <w:num w:numId="20">
    <w:abstractNumId w:val="22"/>
  </w:num>
  <w:num w:numId="21">
    <w:abstractNumId w:val="3"/>
  </w:num>
  <w:num w:numId="22">
    <w:abstractNumId w:val="9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7E"/>
    <w:rsid w:val="00125926"/>
    <w:rsid w:val="00152E3D"/>
    <w:rsid w:val="001D4F81"/>
    <w:rsid w:val="0030060E"/>
    <w:rsid w:val="003452E4"/>
    <w:rsid w:val="00452AD2"/>
    <w:rsid w:val="0054217E"/>
    <w:rsid w:val="006D3353"/>
    <w:rsid w:val="007744FE"/>
    <w:rsid w:val="008117F9"/>
    <w:rsid w:val="008F20FC"/>
    <w:rsid w:val="00921348"/>
    <w:rsid w:val="00923DAA"/>
    <w:rsid w:val="009F1503"/>
    <w:rsid w:val="00A60917"/>
    <w:rsid w:val="00AC4FAB"/>
    <w:rsid w:val="00B551F8"/>
    <w:rsid w:val="00C416BC"/>
    <w:rsid w:val="00D566A1"/>
    <w:rsid w:val="00E97B05"/>
    <w:rsid w:val="00EB033D"/>
    <w:rsid w:val="00F168F1"/>
    <w:rsid w:val="00F2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0417C"/>
  <w15:chartTrackingRefBased/>
  <w15:docId w15:val="{4ACE50CB-240B-40FE-9CC8-5E654919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2E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125926"/>
    <w:pPr>
      <w:tabs>
        <w:tab w:val="left" w:pos="851"/>
      </w:tabs>
      <w:spacing w:line="240" w:lineRule="auto"/>
      <w:ind w:firstLine="0"/>
      <w:jc w:val="center"/>
    </w:pPr>
    <w:rPr>
      <w:sz w:val="24"/>
      <w:lang w:eastAsia="en-US"/>
    </w:rPr>
  </w:style>
  <w:style w:type="character" w:customStyle="1" w:styleId="a4">
    <w:name w:val="Рисунки Знак"/>
    <w:basedOn w:val="a0"/>
    <w:link w:val="a3"/>
    <w:rsid w:val="00125926"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1">
    <w:name w:val="Стиль1"/>
    <w:basedOn w:val="a6"/>
    <w:link w:val="12"/>
    <w:autoRedefine/>
    <w:qFormat/>
    <w:rsid w:val="008F20FC"/>
    <w:pPr>
      <w:numPr>
        <w:numId w:val="2"/>
      </w:numPr>
      <w:tabs>
        <w:tab w:val="left" w:pos="1134"/>
      </w:tabs>
      <w:ind w:left="0"/>
    </w:pPr>
  </w:style>
  <w:style w:type="character" w:customStyle="1" w:styleId="12">
    <w:name w:val="Стиль1 Знак"/>
    <w:basedOn w:val="a0"/>
    <w:link w:val="1"/>
    <w:rsid w:val="008F20FC"/>
    <w:rPr>
      <w:rFonts w:ascii="Times New Roman" w:hAnsi="Times New Roman" w:cs="Times New Roman"/>
      <w:sz w:val="28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8F20FC"/>
    <w:pPr>
      <w:ind w:left="720"/>
      <w:contextualSpacing/>
    </w:pPr>
  </w:style>
  <w:style w:type="table" w:styleId="a8">
    <w:name w:val="Table Grid"/>
    <w:basedOn w:val="a1"/>
    <w:uiPriority w:val="39"/>
    <w:rsid w:val="00345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3452E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2">
    <w:name w:val="Стиль2"/>
    <w:basedOn w:val="a6"/>
    <w:link w:val="22"/>
    <w:qFormat/>
    <w:rsid w:val="003452E4"/>
    <w:pPr>
      <w:numPr>
        <w:numId w:val="4"/>
      </w:numPr>
      <w:ind w:left="0" w:firstLine="709"/>
    </w:pPr>
    <w:rPr>
      <w:szCs w:val="28"/>
    </w:rPr>
  </w:style>
  <w:style w:type="character" w:customStyle="1" w:styleId="a7">
    <w:name w:val="Абзац списка Знак"/>
    <w:basedOn w:val="a0"/>
    <w:link w:val="a6"/>
    <w:uiPriority w:val="34"/>
    <w:rsid w:val="003452E4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22">
    <w:name w:val="Стиль2 Знак"/>
    <w:basedOn w:val="a7"/>
    <w:link w:val="2"/>
    <w:rsid w:val="003452E4"/>
    <w:rPr>
      <w:rFonts w:ascii="Times New Roman" w:hAnsi="Times New Roman" w:cs="Times New Roman"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3452E4"/>
    <w:rPr>
      <w:color w:val="0563C1" w:themeColor="hyperlink"/>
      <w:u w:val="single"/>
    </w:rPr>
  </w:style>
  <w:style w:type="character" w:customStyle="1" w:styleId="3156">
    <w:name w:val="3156"/>
    <w:aliases w:val="bqiaagaaeyqcaaagiaiaaaoqawaabwejaaaaaaaaaaaaaaaaaaaaaaaaaaaaaaaaaaaaaaaaaaaaaaaaaaaaaaaaaaaaaaaaaaaaaaaaaaaaaaaaaaaaaaaaaaaaaaaaaaaaaaaaaaaaaaaaaaaaaaaaaaaaaaaaaaaaaaaaaaaaaaaaaaaaaaaaaaaaaaaaaaaaaaaaaaaaaaaaaaaaaaaaaaaaaaaaaaaaaaaa"/>
    <w:basedOn w:val="a0"/>
    <w:rsid w:val="003452E4"/>
  </w:style>
  <w:style w:type="character" w:styleId="ab">
    <w:name w:val="Emphasis"/>
    <w:basedOn w:val="a0"/>
    <w:uiPriority w:val="20"/>
    <w:qFormat/>
    <w:rsid w:val="008117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Gvadoskr</dc:creator>
  <cp:keywords/>
  <dc:description/>
  <cp:lastModifiedBy>Matvey Nazarenko</cp:lastModifiedBy>
  <cp:revision>13</cp:revision>
  <dcterms:created xsi:type="dcterms:W3CDTF">2025-05-31T12:57:00Z</dcterms:created>
  <dcterms:modified xsi:type="dcterms:W3CDTF">2025-06-28T13:15:00Z</dcterms:modified>
</cp:coreProperties>
</file>