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117092E" w:rsidR="00886489" w:rsidRPr="00C02476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C024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2236E05C" w:rsidR="00886489" w:rsidRPr="00F33076" w:rsidRDefault="00CD7425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Проверка на стороне сервера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8CC4E18" w:rsidR="00886489" w:rsidRPr="00B31403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Моделирование и анализ программного обеспечения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6277300D" w:rsidR="00886489" w:rsidRPr="00B31403" w:rsidRDefault="004C4B80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Розыев Рулсан Эрешович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462CD27F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</w:t>
            </w:r>
            <w:r w:rsidR="0095279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068EBE82" w:rsidR="00886489" w:rsidRPr="00BF6B60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Кикоть А.В.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6B56462D" w:rsidR="00886489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CD7425">
        <w:rPr>
          <w:b/>
          <w:bCs/>
          <w:color w:val="0D0D0D" w:themeColor="text1" w:themeTint="F2"/>
          <w:sz w:val="28"/>
          <w:szCs w:val="28"/>
        </w:rPr>
        <w:t>3</w:t>
      </w:r>
    </w:p>
    <w:p w14:paraId="7C1475FA" w14:textId="77777777" w:rsidR="0095279C" w:rsidRPr="00672780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1. Осуществить проверку с помощью сервиса validator.w3.org. Для проверки необходимы веб-ресурсы, доступные на клиентском компьютере, один из которых размещен в Интернете.</w:t>
      </w:r>
    </w:p>
    <w:p w14:paraId="4C8C03C5" w14:textId="3F42F909" w:rsidR="0095279C" w:rsidRPr="00672780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Для начала проверки необходимо перейти по адресу: validator.w3.org. Откроется страница, на которой три вкладки</w:t>
      </w:r>
    </w:p>
    <w:p w14:paraId="3279792E" w14:textId="352428BF" w:rsidR="0095279C" w:rsidRPr="00672780" w:rsidRDefault="00672780" w:rsidP="0095279C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</w:rPr>
      </w:pPr>
      <w:r w:rsidRPr="0067278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473BF28A" wp14:editId="65A813C9">
            <wp:extent cx="5696585" cy="2991088"/>
            <wp:effectExtent l="0" t="0" r="0" b="0"/>
            <wp:docPr id="86997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75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4000" cy="299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A0AA" w14:textId="77777777" w:rsidR="0095279C" w:rsidRPr="00672780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2. Первоначально проверить веб-сайт, размещенный в Интернете. Необходимо выбрать опцию на первой вкладке Validate by URI.</w:t>
      </w:r>
    </w:p>
    <w:p w14:paraId="73629A7B" w14:textId="57BB24EC" w:rsidR="0095279C" w:rsidRPr="00672780" w:rsidRDefault="00672780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41846353" wp14:editId="09690D78">
            <wp:extent cx="5399405" cy="2852363"/>
            <wp:effectExtent l="0" t="0" r="0" b="5715"/>
            <wp:docPr id="449136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6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834" cy="285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A1E0" w14:textId="0A22FC04" w:rsidR="00426625" w:rsidRPr="006727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 xml:space="preserve">5. Далее идет процесс валидации сайта, и через некоторое время появится результат валидации. Будет выведена страница с сообщением, </w:t>
      </w:r>
      <w:r w:rsidRPr="00672780">
        <w:rPr>
          <w:color w:val="0D0D0D" w:themeColor="text1" w:themeTint="F2"/>
          <w:sz w:val="28"/>
          <w:szCs w:val="28"/>
        </w:rPr>
        <w:lastRenderedPageBreak/>
        <w:t>например: «This document was successfully checked as HTML5!». Это значит, что ваш сайт успешно прошел проверку на валидность определенному типу документа — HTML5.</w:t>
      </w:r>
    </w:p>
    <w:p w14:paraId="6B7004B6" w14:textId="77777777" w:rsidR="00426625" w:rsidRPr="006727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Если появилась надпись на красном фоне — это значит, что в HTML-документе присутствуют ошибки. Их необходимо исправить. Для этого следует просто выделить название ошибки и попытаться проанализировать ее с помощью поискового сервера, изучить рекомендации, представленные в Интернете, для исправления ошибки либо обсудить пути возможного исправления в группе.</w:t>
      </w:r>
    </w:p>
    <w:p w14:paraId="4371B42D" w14:textId="10CF961D" w:rsidR="00426625" w:rsidRPr="00672780" w:rsidRDefault="00672780" w:rsidP="00426625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</w:rPr>
      </w:pPr>
      <w:r w:rsidRPr="0067278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6BE88D1" wp14:editId="3E426714">
            <wp:extent cx="5513705" cy="1132210"/>
            <wp:effectExtent l="0" t="0" r="0" b="0"/>
            <wp:docPr id="91627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0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8797" cy="11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F488" w14:textId="292556CA" w:rsidR="00426625" w:rsidRPr="00672780" w:rsidRDefault="00672780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Ошибок нет.</w:t>
      </w:r>
    </w:p>
    <w:p w14:paraId="78B66AC0" w14:textId="77777777" w:rsidR="00426625" w:rsidRPr="006727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 xml:space="preserve">6. Проверить валидность сайта, загруженного с компьютера. На первой вкладке страницы валидатора выбрать опцию Validate by File Upload и провести валидацию ресурса. </w:t>
      </w:r>
    </w:p>
    <w:p w14:paraId="3639ABD6" w14:textId="524A955F" w:rsidR="00426625" w:rsidRPr="00672780" w:rsidRDefault="006C63FC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  <w:lang w:val="en-US"/>
        </w:rPr>
      </w:pPr>
      <w:r w:rsidRPr="0067278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2514CA2" wp14:editId="52372B00">
            <wp:extent cx="5612765" cy="1443540"/>
            <wp:effectExtent l="0" t="0" r="6985" b="4445"/>
            <wp:docPr id="64170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323" cy="14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47A8" w14:textId="6CADFF58" w:rsidR="006C63FC" w:rsidRPr="00672780" w:rsidRDefault="00672780" w:rsidP="006C63FC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  <w:lang w:val="en-US"/>
        </w:rPr>
      </w:pPr>
      <w:r w:rsidRPr="00672780">
        <w:rPr>
          <w:noProof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6A29B832" wp14:editId="77682251">
            <wp:extent cx="5620385" cy="2841133"/>
            <wp:effectExtent l="0" t="0" r="0" b="0"/>
            <wp:docPr id="6298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091" cy="284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B1CC" w14:textId="67D0A6EB" w:rsidR="006C63FC" w:rsidRPr="00672780" w:rsidRDefault="00F57A0D" w:rsidP="006C63F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Исправления:</w:t>
      </w:r>
    </w:p>
    <w:p w14:paraId="56616C9E" w14:textId="36F7E8D3" w:rsidR="00672780" w:rsidRDefault="00672780" w:rsidP="00F57A0D">
      <w:pPr>
        <w:pStyle w:val="a4"/>
        <w:numPr>
          <w:ilvl w:val="0"/>
          <w:numId w:val="13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Замени</w:t>
      </w:r>
      <w:r>
        <w:rPr>
          <w:color w:val="0D0D0D" w:themeColor="text1" w:themeTint="F2"/>
          <w:sz w:val="28"/>
          <w:szCs w:val="28"/>
        </w:rPr>
        <w:t>ть</w:t>
      </w:r>
      <w:r w:rsidRPr="00672780">
        <w:rPr>
          <w:color w:val="0D0D0D" w:themeColor="text1" w:themeTint="F2"/>
          <w:sz w:val="28"/>
          <w:szCs w:val="28"/>
        </w:rPr>
        <w:t> shadow: 0 4px 8px rgba(0,0,0,0.1); на box-shadow: 0 4px 8px rgba(0,0,0,0.1);</w:t>
      </w:r>
    </w:p>
    <w:p w14:paraId="146B88D3" w14:textId="75B4F3D5" w:rsidR="00F57A0D" w:rsidRPr="00672780" w:rsidRDefault="00672780" w:rsidP="00F57A0D">
      <w:pPr>
        <w:pStyle w:val="a4"/>
        <w:numPr>
          <w:ilvl w:val="0"/>
          <w:numId w:val="13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Добав</w:t>
      </w:r>
      <w:r>
        <w:rPr>
          <w:color w:val="0D0D0D" w:themeColor="text1" w:themeTint="F2"/>
          <w:sz w:val="28"/>
          <w:szCs w:val="28"/>
        </w:rPr>
        <w:t>ит</w:t>
      </w:r>
      <w:r w:rsidRPr="00672780">
        <w:rPr>
          <w:color w:val="0D0D0D" w:themeColor="text1" w:themeTint="F2"/>
          <w:sz w:val="28"/>
          <w:szCs w:val="28"/>
        </w:rPr>
        <w:t>ь точку с запятой после background-color: #ff0000; для разделения CSS-свойств</w:t>
      </w:r>
    </w:p>
    <w:p w14:paraId="46CA4CD2" w14:textId="721813A7" w:rsidR="00F57A0D" w:rsidRDefault="00672780" w:rsidP="00F57A0D">
      <w:pPr>
        <w:pStyle w:val="a4"/>
        <w:numPr>
          <w:ilvl w:val="0"/>
          <w:numId w:val="13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Удали</w:t>
      </w:r>
      <w:r>
        <w:rPr>
          <w:color w:val="0D0D0D" w:themeColor="text1" w:themeTint="F2"/>
          <w:sz w:val="28"/>
          <w:szCs w:val="28"/>
        </w:rPr>
        <w:t>ть</w:t>
      </w:r>
      <w:r w:rsidRPr="00672780">
        <w:rPr>
          <w:color w:val="0D0D0D" w:themeColor="text1" w:themeTint="F2"/>
          <w:sz w:val="28"/>
          <w:szCs w:val="28"/>
        </w:rPr>
        <w:t xml:space="preserve"> дублирующий атрибут class в карточке товара, оставив один class="card featured"</w:t>
      </w:r>
    </w:p>
    <w:p w14:paraId="09E64F4B" w14:textId="12348951" w:rsidR="00672780" w:rsidRPr="00672780" w:rsidRDefault="00672780" w:rsidP="00F57A0D">
      <w:pPr>
        <w:pStyle w:val="a4"/>
        <w:numPr>
          <w:ilvl w:val="0"/>
          <w:numId w:val="13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Закр</w:t>
      </w:r>
      <w:r>
        <w:rPr>
          <w:color w:val="0D0D0D" w:themeColor="text1" w:themeTint="F2"/>
          <w:sz w:val="28"/>
          <w:szCs w:val="28"/>
        </w:rPr>
        <w:t>ыть</w:t>
      </w:r>
      <w:r w:rsidRPr="00672780">
        <w:rPr>
          <w:color w:val="0D0D0D" w:themeColor="text1" w:themeTint="F2"/>
          <w:sz w:val="28"/>
          <w:szCs w:val="28"/>
        </w:rPr>
        <w:t xml:space="preserve"> тег изображения правильным синтаксисом /&gt; или добав</w:t>
      </w:r>
      <w:r>
        <w:rPr>
          <w:color w:val="0D0D0D" w:themeColor="text1" w:themeTint="F2"/>
          <w:sz w:val="28"/>
          <w:szCs w:val="28"/>
        </w:rPr>
        <w:t>ит</w:t>
      </w:r>
      <w:r w:rsidRPr="00672780">
        <w:rPr>
          <w:color w:val="0D0D0D" w:themeColor="text1" w:themeTint="F2"/>
          <w:sz w:val="28"/>
          <w:szCs w:val="28"/>
        </w:rPr>
        <w:t>ь закрывающую скобку &gt;.</w:t>
      </w:r>
    </w:p>
    <w:p w14:paraId="0A827BAF" w14:textId="5E21C159" w:rsidR="00F57A0D" w:rsidRDefault="00AC4BE6" w:rsidP="00F57A0D">
      <w:pPr>
        <w:pStyle w:val="a4"/>
        <w:shd w:val="clear" w:color="auto" w:fill="FFFFFF"/>
        <w:tabs>
          <w:tab w:val="left" w:pos="1134"/>
        </w:tabs>
        <w:spacing w:after="0" w:line="360" w:lineRule="auto"/>
        <w:ind w:left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После исправления ошибок код прошел проверку:</w:t>
      </w:r>
    </w:p>
    <w:p w14:paraId="29DF80B8" w14:textId="0E52A548" w:rsidR="00AC4BE6" w:rsidRPr="00AC4BE6" w:rsidRDefault="00AC4BE6" w:rsidP="00F57A0D">
      <w:pPr>
        <w:pStyle w:val="a4"/>
        <w:shd w:val="clear" w:color="auto" w:fill="FFFFFF"/>
        <w:tabs>
          <w:tab w:val="left" w:pos="1134"/>
        </w:tabs>
        <w:spacing w:after="0" w:line="360" w:lineRule="auto"/>
        <w:ind w:left="709"/>
        <w:contextualSpacing/>
        <w:rPr>
          <w:color w:val="0D0D0D" w:themeColor="text1" w:themeTint="F2"/>
          <w:sz w:val="28"/>
          <w:szCs w:val="28"/>
          <w:lang w:val="en-US"/>
        </w:rPr>
      </w:pPr>
      <w:r w:rsidRPr="00AC4BE6">
        <w:rPr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139B8351" wp14:editId="3B946E4C">
            <wp:extent cx="5611989" cy="2024035"/>
            <wp:effectExtent l="0" t="0" r="8255" b="0"/>
            <wp:docPr id="202416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64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562" cy="20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D080" w14:textId="77777777" w:rsidR="00AC4BE6" w:rsidRPr="00672780" w:rsidRDefault="00AC4BE6" w:rsidP="00F57A0D">
      <w:pPr>
        <w:pStyle w:val="a4"/>
        <w:shd w:val="clear" w:color="auto" w:fill="FFFFFF"/>
        <w:tabs>
          <w:tab w:val="left" w:pos="1134"/>
        </w:tabs>
        <w:spacing w:after="0" w:line="360" w:lineRule="auto"/>
        <w:ind w:left="709"/>
        <w:contextualSpacing/>
        <w:rPr>
          <w:color w:val="0D0D0D" w:themeColor="text1" w:themeTint="F2"/>
          <w:sz w:val="28"/>
          <w:szCs w:val="28"/>
        </w:rPr>
      </w:pPr>
    </w:p>
    <w:p w14:paraId="7C19F823" w14:textId="092A48DB" w:rsidR="00426625" w:rsidRPr="006727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lastRenderedPageBreak/>
        <w:t>Проверку валидности сайта осуществить с помощью опции Validate by Direct Input. При этом содержимое файла вставить непосредственно в форму для ввода.</w:t>
      </w:r>
    </w:p>
    <w:p w14:paraId="0B515619" w14:textId="349ECFD7" w:rsidR="00426625" w:rsidRDefault="006C3092" w:rsidP="00F57A0D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</w:rPr>
      </w:pPr>
      <w:r w:rsidRPr="006C3092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4B9844CB" wp14:editId="1D6C9703">
            <wp:extent cx="5155565" cy="1843989"/>
            <wp:effectExtent l="0" t="0" r="6985" b="4445"/>
            <wp:docPr id="147389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90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0910" cy="184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B7A1" w14:textId="0DAB07BF" w:rsidR="006C3092" w:rsidRPr="00672780" w:rsidRDefault="006C3092" w:rsidP="00F57A0D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</w:rPr>
      </w:pPr>
      <w:r w:rsidRPr="006C3092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7554EDD2" wp14:editId="7973A1E0">
            <wp:extent cx="5940425" cy="2302510"/>
            <wp:effectExtent l="0" t="0" r="3175" b="2540"/>
            <wp:docPr id="43735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5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29C8" w14:textId="0EA9DF3B" w:rsidR="00F57A0D" w:rsidRPr="00672780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672780">
        <w:rPr>
          <w:color w:val="0D0D0D" w:themeColor="text1" w:themeTint="F2"/>
          <w:sz w:val="28"/>
          <w:szCs w:val="28"/>
        </w:rPr>
        <w:t>Исправления:</w:t>
      </w:r>
    </w:p>
    <w:p w14:paraId="44860D38" w14:textId="278462A9" w:rsidR="006C3092" w:rsidRPr="006C3092" w:rsidRDefault="006C3092" w:rsidP="006C3092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C3092">
        <w:rPr>
          <w:color w:val="0D0D0D" w:themeColor="text1" w:themeTint="F2"/>
          <w:sz w:val="28"/>
          <w:szCs w:val="28"/>
        </w:rPr>
        <w:t>Добав</w:t>
      </w:r>
      <w:r>
        <w:rPr>
          <w:color w:val="0D0D0D" w:themeColor="text1" w:themeTint="F2"/>
          <w:sz w:val="28"/>
          <w:szCs w:val="28"/>
        </w:rPr>
        <w:t>ит</w:t>
      </w:r>
      <w:r w:rsidRPr="006C3092">
        <w:rPr>
          <w:color w:val="0D0D0D" w:themeColor="text1" w:themeTint="F2"/>
          <w:sz w:val="28"/>
          <w:szCs w:val="28"/>
        </w:rPr>
        <w:t>ь position: fixed; вместо absolute для фиксированного header.</w:t>
      </w:r>
    </w:p>
    <w:p w14:paraId="65B605B8" w14:textId="638C3EB0" w:rsidR="006C3092" w:rsidRPr="006C3092" w:rsidRDefault="006C3092" w:rsidP="006C3092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C3092">
        <w:rPr>
          <w:color w:val="0D0D0D" w:themeColor="text1" w:themeTint="F2"/>
          <w:sz w:val="28"/>
          <w:szCs w:val="28"/>
        </w:rPr>
        <w:t>Ука</w:t>
      </w:r>
      <w:r>
        <w:rPr>
          <w:color w:val="0D0D0D" w:themeColor="text1" w:themeTint="F2"/>
          <w:sz w:val="28"/>
          <w:szCs w:val="28"/>
        </w:rPr>
        <w:t>зать</w:t>
      </w:r>
      <w:r w:rsidRPr="006C3092">
        <w:rPr>
          <w:color w:val="0D0D0D" w:themeColor="text1" w:themeTint="F2"/>
          <w:sz w:val="28"/>
          <w:szCs w:val="28"/>
        </w:rPr>
        <w:t xml:space="preserve"> единицу измерения 90px для свойства margin-top.</w:t>
      </w:r>
    </w:p>
    <w:p w14:paraId="13063EA9" w14:textId="41AE90DA" w:rsidR="006C3092" w:rsidRPr="006C3092" w:rsidRDefault="006C3092" w:rsidP="006C3092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C3092">
        <w:rPr>
          <w:color w:val="0D0D0D" w:themeColor="text1" w:themeTint="F2"/>
          <w:sz w:val="28"/>
          <w:szCs w:val="28"/>
        </w:rPr>
        <w:t>Исправ</w:t>
      </w:r>
      <w:r>
        <w:rPr>
          <w:color w:val="0D0D0D" w:themeColor="text1" w:themeTint="F2"/>
          <w:sz w:val="28"/>
          <w:szCs w:val="28"/>
        </w:rPr>
        <w:t>ит</w:t>
      </w:r>
      <w:r w:rsidRPr="006C3092">
        <w:rPr>
          <w:color w:val="0D0D0D" w:themeColor="text1" w:themeTint="F2"/>
          <w:sz w:val="28"/>
          <w:szCs w:val="28"/>
        </w:rPr>
        <w:t>ь селектор .main-content на .main-content (убери лишний пробел).</w:t>
      </w:r>
    </w:p>
    <w:p w14:paraId="719E9290" w14:textId="60F7C66C" w:rsidR="006C3092" w:rsidRPr="006C3092" w:rsidRDefault="006C3092" w:rsidP="006C3092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C3092">
        <w:rPr>
          <w:color w:val="0D0D0D" w:themeColor="text1" w:themeTint="F2"/>
          <w:sz w:val="28"/>
          <w:szCs w:val="28"/>
        </w:rPr>
        <w:t>Перенес</w:t>
      </w:r>
      <w:r>
        <w:rPr>
          <w:color w:val="0D0D0D" w:themeColor="text1" w:themeTint="F2"/>
          <w:sz w:val="28"/>
          <w:szCs w:val="28"/>
        </w:rPr>
        <w:t>т</w:t>
      </w:r>
      <w:r w:rsidRPr="006C3092">
        <w:rPr>
          <w:color w:val="0D0D0D" w:themeColor="text1" w:themeTint="F2"/>
          <w:sz w:val="28"/>
          <w:szCs w:val="28"/>
        </w:rPr>
        <w:t>и блочный элемент div из строчного span на тот же уровень.</w:t>
      </w:r>
    </w:p>
    <w:p w14:paraId="6B698EDA" w14:textId="0FC6CD44" w:rsidR="006C3092" w:rsidRPr="006C3092" w:rsidRDefault="006C3092" w:rsidP="006C3092">
      <w:pPr>
        <w:pStyle w:val="a4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6C3092">
        <w:rPr>
          <w:color w:val="0D0D0D" w:themeColor="text1" w:themeTint="F2"/>
          <w:sz w:val="28"/>
          <w:szCs w:val="28"/>
        </w:rPr>
        <w:t>Замени</w:t>
      </w:r>
      <w:r>
        <w:rPr>
          <w:color w:val="0D0D0D" w:themeColor="text1" w:themeTint="F2"/>
          <w:sz w:val="28"/>
          <w:szCs w:val="28"/>
        </w:rPr>
        <w:t>ть</w:t>
      </w:r>
      <w:r w:rsidRPr="006C3092">
        <w:rPr>
          <w:color w:val="0D0D0D" w:themeColor="text1" w:themeTint="F2"/>
          <w:sz w:val="28"/>
          <w:szCs w:val="28"/>
        </w:rPr>
        <w:t> target="blank" на target="_blank" для открытия в новой вкладке.</w:t>
      </w:r>
    </w:p>
    <w:p w14:paraId="21A8E160" w14:textId="24FD10E4" w:rsidR="00426625" w:rsidRDefault="00BA535E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BA535E">
        <w:rPr>
          <w:color w:val="0D0D0D" w:themeColor="text1" w:themeTint="F2"/>
          <w:sz w:val="28"/>
          <w:szCs w:val="28"/>
        </w:rPr>
        <w:t>После исправления ошибок код прошел проверку:</w:t>
      </w:r>
    </w:p>
    <w:p w14:paraId="4EC4B47F" w14:textId="29286E0D" w:rsidR="00BA535E" w:rsidRPr="00BA535E" w:rsidRDefault="00BA535E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12BBD0" wp14:editId="08CE96C8">
            <wp:extent cx="5460365" cy="3587323"/>
            <wp:effectExtent l="0" t="0" r="6985" b="0"/>
            <wp:docPr id="152422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0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5693" cy="35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35E" w:rsidRPr="00BA5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10"/>
    <w:multiLevelType w:val="hybridMultilevel"/>
    <w:tmpl w:val="853CBF74"/>
    <w:lvl w:ilvl="0" w:tplc="0419000F">
      <w:start w:val="1"/>
      <w:numFmt w:val="decimal"/>
      <w:lvlText w:val="%1."/>
      <w:lvlJc w:val="left"/>
      <w:pPr>
        <w:ind w:left="8801" w:hanging="360"/>
      </w:pPr>
    </w:lvl>
    <w:lvl w:ilvl="1" w:tplc="04190019" w:tentative="1">
      <w:start w:val="1"/>
      <w:numFmt w:val="lowerLetter"/>
      <w:lvlText w:val="%2."/>
      <w:lvlJc w:val="left"/>
      <w:pPr>
        <w:ind w:left="9521" w:hanging="360"/>
      </w:pPr>
    </w:lvl>
    <w:lvl w:ilvl="2" w:tplc="0419001B" w:tentative="1">
      <w:start w:val="1"/>
      <w:numFmt w:val="lowerRoman"/>
      <w:lvlText w:val="%3."/>
      <w:lvlJc w:val="right"/>
      <w:pPr>
        <w:ind w:left="10241" w:hanging="180"/>
      </w:pPr>
    </w:lvl>
    <w:lvl w:ilvl="3" w:tplc="0419000F" w:tentative="1">
      <w:start w:val="1"/>
      <w:numFmt w:val="decimal"/>
      <w:lvlText w:val="%4."/>
      <w:lvlJc w:val="left"/>
      <w:pPr>
        <w:ind w:left="10961" w:hanging="360"/>
      </w:pPr>
    </w:lvl>
    <w:lvl w:ilvl="4" w:tplc="04190019" w:tentative="1">
      <w:start w:val="1"/>
      <w:numFmt w:val="lowerLetter"/>
      <w:lvlText w:val="%5."/>
      <w:lvlJc w:val="left"/>
      <w:pPr>
        <w:ind w:left="11681" w:hanging="360"/>
      </w:pPr>
    </w:lvl>
    <w:lvl w:ilvl="5" w:tplc="0419001B" w:tentative="1">
      <w:start w:val="1"/>
      <w:numFmt w:val="lowerRoman"/>
      <w:lvlText w:val="%6."/>
      <w:lvlJc w:val="right"/>
      <w:pPr>
        <w:ind w:left="12401" w:hanging="180"/>
      </w:pPr>
    </w:lvl>
    <w:lvl w:ilvl="6" w:tplc="0419000F" w:tentative="1">
      <w:start w:val="1"/>
      <w:numFmt w:val="decimal"/>
      <w:lvlText w:val="%7."/>
      <w:lvlJc w:val="left"/>
      <w:pPr>
        <w:ind w:left="13121" w:hanging="360"/>
      </w:pPr>
    </w:lvl>
    <w:lvl w:ilvl="7" w:tplc="04190019" w:tentative="1">
      <w:start w:val="1"/>
      <w:numFmt w:val="lowerLetter"/>
      <w:lvlText w:val="%8."/>
      <w:lvlJc w:val="left"/>
      <w:pPr>
        <w:ind w:left="13841" w:hanging="360"/>
      </w:pPr>
    </w:lvl>
    <w:lvl w:ilvl="8" w:tplc="0419001B" w:tentative="1">
      <w:start w:val="1"/>
      <w:numFmt w:val="lowerRoman"/>
      <w:lvlText w:val="%9."/>
      <w:lvlJc w:val="right"/>
      <w:pPr>
        <w:ind w:left="14561" w:hanging="180"/>
      </w:pPr>
    </w:lvl>
  </w:abstractNum>
  <w:abstractNum w:abstractNumId="1" w15:restartNumberingAfterBreak="0">
    <w:nsid w:val="154F2C44"/>
    <w:multiLevelType w:val="hybridMultilevel"/>
    <w:tmpl w:val="F03A6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121B27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C212D1"/>
    <w:multiLevelType w:val="hybridMultilevel"/>
    <w:tmpl w:val="024E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52358"/>
    <w:multiLevelType w:val="hybridMultilevel"/>
    <w:tmpl w:val="6F86D2D0"/>
    <w:lvl w:ilvl="0" w:tplc="677C9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8F3104B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D50FA"/>
    <w:multiLevelType w:val="hybridMultilevel"/>
    <w:tmpl w:val="D2046AA8"/>
    <w:lvl w:ilvl="0" w:tplc="F4D09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7B43F7F"/>
    <w:multiLevelType w:val="multilevel"/>
    <w:tmpl w:val="38884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D6CBC"/>
    <w:multiLevelType w:val="hybridMultilevel"/>
    <w:tmpl w:val="521EBDB6"/>
    <w:lvl w:ilvl="0" w:tplc="B7B061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1B127C"/>
    <w:multiLevelType w:val="hybridMultilevel"/>
    <w:tmpl w:val="5CFA7E8E"/>
    <w:lvl w:ilvl="0" w:tplc="8564E1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8E65243"/>
    <w:multiLevelType w:val="hybridMultilevel"/>
    <w:tmpl w:val="24448A80"/>
    <w:lvl w:ilvl="0" w:tplc="C262BF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14740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2215"/>
        </w:tabs>
        <w:ind w:left="2215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935"/>
        </w:tabs>
        <w:ind w:left="2935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6A5CB366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FB7C6148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6714D4C0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5A7EE892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DF9ACC92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1997564703">
    <w:abstractNumId w:val="1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717880">
    <w:abstractNumId w:val="3"/>
  </w:num>
  <w:num w:numId="3" w16cid:durableId="1209999358">
    <w:abstractNumId w:val="0"/>
  </w:num>
  <w:num w:numId="4" w16cid:durableId="642777809">
    <w:abstractNumId w:val="5"/>
  </w:num>
  <w:num w:numId="5" w16cid:durableId="582378232">
    <w:abstractNumId w:val="4"/>
  </w:num>
  <w:num w:numId="6" w16cid:durableId="1031221615">
    <w:abstractNumId w:val="8"/>
  </w:num>
  <w:num w:numId="7" w16cid:durableId="1090080673">
    <w:abstractNumId w:val="6"/>
  </w:num>
  <w:num w:numId="8" w16cid:durableId="544685256">
    <w:abstractNumId w:val="12"/>
  </w:num>
  <w:num w:numId="9" w16cid:durableId="1463494795">
    <w:abstractNumId w:val="2"/>
  </w:num>
  <w:num w:numId="10" w16cid:durableId="1613590925">
    <w:abstractNumId w:val="9"/>
  </w:num>
  <w:num w:numId="11" w16cid:durableId="682629733">
    <w:abstractNumId w:val="10"/>
  </w:num>
  <w:num w:numId="12" w16cid:durableId="146627332">
    <w:abstractNumId w:val="11"/>
  </w:num>
  <w:num w:numId="13" w16cid:durableId="730007201">
    <w:abstractNumId w:val="7"/>
  </w:num>
  <w:num w:numId="14" w16cid:durableId="112015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A0A9B"/>
    <w:rsid w:val="000C2497"/>
    <w:rsid w:val="00232AC7"/>
    <w:rsid w:val="0028567E"/>
    <w:rsid w:val="002D0C00"/>
    <w:rsid w:val="002D4BD3"/>
    <w:rsid w:val="00363595"/>
    <w:rsid w:val="003758FA"/>
    <w:rsid w:val="003E3A92"/>
    <w:rsid w:val="00426625"/>
    <w:rsid w:val="00492416"/>
    <w:rsid w:val="004B1A4B"/>
    <w:rsid w:val="004C26E8"/>
    <w:rsid w:val="004C4B80"/>
    <w:rsid w:val="004E1870"/>
    <w:rsid w:val="00505580"/>
    <w:rsid w:val="005F68D6"/>
    <w:rsid w:val="00672780"/>
    <w:rsid w:val="006C3092"/>
    <w:rsid w:val="006C63FC"/>
    <w:rsid w:val="006D10D9"/>
    <w:rsid w:val="007A5F26"/>
    <w:rsid w:val="007E55AB"/>
    <w:rsid w:val="00834232"/>
    <w:rsid w:val="00853867"/>
    <w:rsid w:val="0085576F"/>
    <w:rsid w:val="00873949"/>
    <w:rsid w:val="00886489"/>
    <w:rsid w:val="008875EC"/>
    <w:rsid w:val="0095279C"/>
    <w:rsid w:val="0096067B"/>
    <w:rsid w:val="00963264"/>
    <w:rsid w:val="009716F6"/>
    <w:rsid w:val="00A16D02"/>
    <w:rsid w:val="00A5042E"/>
    <w:rsid w:val="00A74AE0"/>
    <w:rsid w:val="00AC4BE6"/>
    <w:rsid w:val="00AD5A62"/>
    <w:rsid w:val="00B31403"/>
    <w:rsid w:val="00B755AB"/>
    <w:rsid w:val="00BA535E"/>
    <w:rsid w:val="00BF6B60"/>
    <w:rsid w:val="00C02476"/>
    <w:rsid w:val="00C05F93"/>
    <w:rsid w:val="00C54987"/>
    <w:rsid w:val="00C8293E"/>
    <w:rsid w:val="00CD7425"/>
    <w:rsid w:val="00CE70CF"/>
    <w:rsid w:val="00CF0135"/>
    <w:rsid w:val="00E37900"/>
    <w:rsid w:val="00EE1E60"/>
    <w:rsid w:val="00F045EA"/>
    <w:rsid w:val="00F046BB"/>
    <w:rsid w:val="00F33076"/>
    <w:rsid w:val="00F57A0D"/>
    <w:rsid w:val="00FB2509"/>
    <w:rsid w:val="00FE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9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7">
    <w:name w:val="Unresolved Mention"/>
    <w:basedOn w:val="a0"/>
    <w:uiPriority w:val="99"/>
    <w:semiHidden/>
    <w:unhideWhenUsed/>
    <w:rsid w:val="00A74AE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024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476"/>
    <w:rPr>
      <w:rFonts w:ascii="Consolas" w:hAnsi="Consolas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2ADD-38F4-4C37-A666-17552D58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19</cp:revision>
  <dcterms:created xsi:type="dcterms:W3CDTF">2025-09-14T18:37:00Z</dcterms:created>
  <dcterms:modified xsi:type="dcterms:W3CDTF">2025-10-31T06:28:00Z</dcterms:modified>
</cp:coreProperties>
</file>