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250D2894" w:rsidR="00F54238" w:rsidRPr="007A332F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7A332F">
        <w:rPr>
          <w:rFonts w:ascii="TimesNewRomanPS-BoldMT" w:hAnsi="TimesNewRomanPS-BoldMT"/>
          <w:b/>
          <w:bCs/>
          <w:sz w:val="28"/>
          <w:szCs w:val="28"/>
          <w:lang w:val="en-US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1C703DA2" w:rsidR="00F54238" w:rsidRDefault="00E667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66757">
              <w:rPr>
                <w:rFonts w:ascii="Times New Roman" w:hAnsi="Times New Roman"/>
                <w:sz w:val="28"/>
                <w:szCs w:val="28"/>
              </w:rPr>
              <w:t>Проектирование спецификации информационной системы индивидуальному заданию</w:t>
            </w:r>
          </w:p>
        </w:tc>
      </w:tr>
      <w:tr w:rsidR="00F54238" w14:paraId="1BE31388" w14:textId="77777777">
        <w:tc>
          <w:tcPr>
            <w:tcW w:w="3115" w:type="dxa"/>
            <w:gridSpan w:val="6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14:paraId="54D4D7E0" w14:textId="77777777" w:rsidTr="00E66757">
        <w:tc>
          <w:tcPr>
            <w:tcW w:w="2061" w:type="dxa"/>
          </w:tcPr>
          <w:p w14:paraId="637F457E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B1E8E70" w:rsidR="00E66757" w:rsidRPr="009B3D90" w:rsidRDefault="009B3D90" w:rsidP="009B3D90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273" w:type="dxa"/>
          </w:tcPr>
          <w:p w14:paraId="663876B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37AB4261" w14:textId="77777777" w:rsidTr="00E66757">
        <w:tc>
          <w:tcPr>
            <w:tcW w:w="2061" w:type="dxa"/>
          </w:tcPr>
          <w:p w14:paraId="046A8DDC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E66757" w14:paraId="69D80305" w14:textId="77777777" w:rsidTr="00E66757">
        <w:tc>
          <w:tcPr>
            <w:tcW w:w="2061" w:type="dxa"/>
          </w:tcPr>
          <w:p w14:paraId="401E635F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ДКИП-4</w:t>
            </w:r>
            <w:r w:rsidR="009B3D90">
              <w:rPr>
                <w:rFonts w:ascii="TimesNewRomanPS-BoldMT" w:hAnsi="TimesNewRomanPS-BoldMT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0B30BF61" w14:textId="77777777" w:rsidTr="00E66757">
        <w:tc>
          <w:tcPr>
            <w:tcW w:w="2061" w:type="dxa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14:paraId="5072756B" w14:textId="77777777" w:rsidTr="00E66757">
        <w:tc>
          <w:tcPr>
            <w:tcW w:w="2268" w:type="dxa"/>
          </w:tcPr>
          <w:p w14:paraId="2833DDA8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5AE2B4FB" w14:textId="77777777" w:rsidTr="00E66757">
        <w:tc>
          <w:tcPr>
            <w:tcW w:w="2268" w:type="dxa"/>
          </w:tcPr>
          <w:p w14:paraId="520F6A87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5F6FF7BE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693401F6" w14:textId="164C5795" w:rsid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lastRenderedPageBreak/>
        <w:t>1. Краткое описание области (5–7 предложений)</w:t>
      </w:r>
    </w:p>
    <w:p w14:paraId="69BCA369" w14:textId="77777777" w:rsidR="00DD265E" w:rsidRDefault="00DD265E" w:rsidP="00DD265E">
      <w:pPr>
        <w:pStyle w:val="FirstParagraph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265E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система для организации сбора и вывоза твердых коммунальных отходов (ТКО). Система должна обеспечивать учет контейнерных площадок, маршрутов, графиков вывоза и работу с подрядными организациями</w:t>
      </w:r>
    </w:p>
    <w:p w14:paraId="5D54B90F" w14:textId="1244855B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2. Допущения </w:t>
      </w:r>
    </w:p>
    <w:p w14:paraId="3CD3F2FF" w14:textId="18082C52" w:rsidR="00E93E2D" w:rsidRPr="00993E02" w:rsidRDefault="00993E02" w:rsidP="00E93E2D">
      <w:pPr>
        <w:pStyle w:val="TMS"/>
      </w:pPr>
      <w:r>
        <w:t>Тз предоставляет все нужные сведения</w:t>
      </w:r>
    </w:p>
    <w:p w14:paraId="4AE8CF69" w14:textId="4E956213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3. Перечень сущностей и ключей </w:t>
      </w:r>
    </w:p>
    <w:p w14:paraId="43ABBF64" w14:textId="52EFD649" w:rsidR="00F54238" w:rsidRPr="00E93E2D" w:rsidRDefault="00E93E2D" w:rsidP="00E93E2D">
      <w:pPr>
        <w:pStyle w:val="TMS"/>
        <w:spacing w:after="0" w:line="240" w:lineRule="auto"/>
        <w:ind w:firstLine="0"/>
        <w:rPr>
          <w:sz w:val="24"/>
          <w:szCs w:val="24"/>
        </w:rPr>
      </w:pPr>
      <w:r w:rsidRPr="00E93E2D">
        <w:rPr>
          <w:sz w:val="24"/>
          <w:szCs w:val="24"/>
        </w:rPr>
        <w:t>Таблица №1 – Описание БД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E93E2D" w:rsidRPr="00E93E2D" w14:paraId="28945FF3" w14:textId="77777777" w:rsidTr="00E93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</w:tcPr>
          <w:p w14:paraId="2174588A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1869" w:type="dxa"/>
          </w:tcPr>
          <w:p w14:paraId="07755FA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869" w:type="dxa"/>
          </w:tcPr>
          <w:p w14:paraId="3CE45CD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</w:tcPr>
          <w:p w14:paraId="1FCB9581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Кандидатные ключи</w:t>
            </w:r>
          </w:p>
        </w:tc>
        <w:tc>
          <w:tcPr>
            <w:tcW w:w="1869" w:type="dxa"/>
          </w:tcPr>
          <w:p w14:paraId="60333C12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93E02" w:rsidRPr="00E93E2D" w14:paraId="2CA32E4F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546E8506" w14:textId="5E6C7AAE" w:rsidR="00993E02" w:rsidRPr="00DD265E" w:rsidRDefault="00DD265E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Routes</w:t>
            </w:r>
          </w:p>
        </w:tc>
        <w:tc>
          <w:tcPr>
            <w:tcW w:w="1869" w:type="dxa"/>
            <w:vAlign w:val="center"/>
          </w:tcPr>
          <w:p w14:paraId="2EF20A6D" w14:textId="5644BB52" w:rsidR="00993E02" w:rsidRPr="008750D1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Маршруты</w:t>
            </w:r>
          </w:p>
        </w:tc>
        <w:tc>
          <w:tcPr>
            <w:tcW w:w="1869" w:type="dxa"/>
            <w:vAlign w:val="center"/>
          </w:tcPr>
          <w:p w14:paraId="1686C9DF" w14:textId="773A6592" w:rsidR="00993E02" w:rsidRPr="00E93E2D" w:rsidRDefault="00DD265E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4BFB346C" w14:textId="4502FC80" w:rsidR="00993E02" w:rsidRPr="00993E02" w:rsidRDefault="00993E02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D265E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869" w:type="dxa"/>
            <w:vAlign w:val="center"/>
          </w:tcPr>
          <w:p w14:paraId="7F16E6DA" w14:textId="48FB6CE8" w:rsidR="00993E02" w:rsidRPr="00E93E2D" w:rsidRDefault="00DD265E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</w:tr>
      <w:tr w:rsidR="00993E02" w:rsidRPr="00E93E2D" w14:paraId="4B98CB5B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2FBACD5A" w14:textId="1D17E55A" w:rsidR="00993E02" w:rsidRPr="00E93E2D" w:rsidRDefault="00DD265E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Districts</w:t>
            </w:r>
          </w:p>
        </w:tc>
        <w:tc>
          <w:tcPr>
            <w:tcW w:w="1869" w:type="dxa"/>
            <w:vAlign w:val="center"/>
          </w:tcPr>
          <w:p w14:paraId="2C64BDA1" w14:textId="31E472CF" w:rsidR="00993E02" w:rsidRPr="00A55B34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Районы </w:t>
            </w:r>
          </w:p>
        </w:tc>
        <w:tc>
          <w:tcPr>
            <w:tcW w:w="1869" w:type="dxa"/>
            <w:vAlign w:val="center"/>
          </w:tcPr>
          <w:p w14:paraId="2FCB8B5A" w14:textId="5BC98DE1" w:rsidR="00993E02" w:rsidRPr="00E93E2D" w:rsidRDefault="00DD265E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District_id</w:t>
            </w:r>
          </w:p>
        </w:tc>
        <w:tc>
          <w:tcPr>
            <w:tcW w:w="1869" w:type="dxa"/>
            <w:vAlign w:val="center"/>
          </w:tcPr>
          <w:p w14:paraId="2EADC893" w14:textId="35E70A9F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5BF470D0" w14:textId="5435479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1E285756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1BAE13FA" w14:textId="2D15936D" w:rsidR="008750D1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Contractors</w:t>
            </w:r>
          </w:p>
        </w:tc>
        <w:tc>
          <w:tcPr>
            <w:tcW w:w="1869" w:type="dxa"/>
            <w:vAlign w:val="center"/>
          </w:tcPr>
          <w:p w14:paraId="00411ECA" w14:textId="665E769A" w:rsidR="00993E02" w:rsidRPr="00A55B34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Подрядчики</w:t>
            </w:r>
          </w:p>
        </w:tc>
        <w:tc>
          <w:tcPr>
            <w:tcW w:w="1869" w:type="dxa"/>
            <w:vAlign w:val="center"/>
          </w:tcPr>
          <w:p w14:paraId="5D46CB00" w14:textId="036BBD69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contractor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7FE6B1DD" w14:textId="7B8F42C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504264F8" w14:textId="1B0896D8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652A637F" w14:textId="77777777" w:rsidTr="0087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  <w:tblHeader/>
        </w:trPr>
        <w:tc>
          <w:tcPr>
            <w:tcW w:w="1869" w:type="dxa"/>
            <w:vAlign w:val="center"/>
          </w:tcPr>
          <w:p w14:paraId="07DC7A75" w14:textId="5840A907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Work_areas</w:t>
            </w:r>
          </w:p>
        </w:tc>
        <w:tc>
          <w:tcPr>
            <w:tcW w:w="1869" w:type="dxa"/>
            <w:vAlign w:val="center"/>
          </w:tcPr>
          <w:p w14:paraId="30529D6B" w14:textId="38D97368" w:rsidR="00993E02" w:rsidRPr="00A55B34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Площадки</w:t>
            </w:r>
          </w:p>
        </w:tc>
        <w:tc>
          <w:tcPr>
            <w:tcW w:w="1869" w:type="dxa"/>
            <w:vAlign w:val="center"/>
          </w:tcPr>
          <w:p w14:paraId="6C6DCD36" w14:textId="3F680F82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4B668B6D" w14:textId="26DE4491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69" w:type="dxa"/>
            <w:vAlign w:val="center"/>
          </w:tcPr>
          <w:p w14:paraId="37FFA359" w14:textId="5B3AC4D5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</w:tr>
      <w:tr w:rsidR="00993E02" w:rsidRPr="00E93E2D" w14:paraId="29ECD58C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45A512C3" w14:textId="0F208952" w:rsidR="00993E02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Containers</w:t>
            </w:r>
          </w:p>
        </w:tc>
        <w:tc>
          <w:tcPr>
            <w:tcW w:w="1869" w:type="dxa"/>
            <w:vAlign w:val="center"/>
          </w:tcPr>
          <w:p w14:paraId="68CDA3F2" w14:textId="09B194E9" w:rsidR="00993E02" w:rsidRPr="00A55B34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Контейнеры</w:t>
            </w:r>
          </w:p>
        </w:tc>
        <w:tc>
          <w:tcPr>
            <w:tcW w:w="1869" w:type="dxa"/>
            <w:vAlign w:val="center"/>
          </w:tcPr>
          <w:p w14:paraId="34176457" w14:textId="6E1F225C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Container_</w:t>
            </w:r>
            <w:r w:rsidR="00A55B3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007126E4" w14:textId="63FC038F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0FED9EAC" w14:textId="2877A73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5F52BC3E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316B4A31" w14:textId="6AD112A1" w:rsidR="00993E02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1869" w:type="dxa"/>
            <w:vAlign w:val="center"/>
          </w:tcPr>
          <w:p w14:paraId="7C09FC09" w14:textId="6CE0D411" w:rsidR="00993E02" w:rsidRPr="00A55B34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Отчеты на дату</w:t>
            </w:r>
          </w:p>
        </w:tc>
        <w:tc>
          <w:tcPr>
            <w:tcW w:w="1869" w:type="dxa"/>
            <w:vAlign w:val="center"/>
          </w:tcPr>
          <w:p w14:paraId="2616D4FD" w14:textId="71BE1B91" w:rsidR="00993E02" w:rsidRPr="00E93E2D" w:rsidRDefault="008750D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Report_date</w:t>
            </w:r>
          </w:p>
        </w:tc>
        <w:tc>
          <w:tcPr>
            <w:tcW w:w="1869" w:type="dxa"/>
            <w:vAlign w:val="center"/>
          </w:tcPr>
          <w:p w14:paraId="54F5C128" w14:textId="562166CE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72FFEDCD" w14:textId="1156F3AD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541C1019" w14:textId="77777777" w:rsidR="00E93E2D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4. Описание связей</w:t>
      </w:r>
      <w:r w:rsidRPr="007F3088">
        <w:rPr>
          <w:sz w:val="28"/>
          <w:szCs w:val="28"/>
        </w:rPr>
        <w:t xml:space="preserve"> </w:t>
      </w:r>
    </w:p>
    <w:p w14:paraId="1C4850DF" w14:textId="561F2829" w:rsidR="00E93E2D" w:rsidRPr="00680B8E" w:rsidRDefault="006540A1" w:rsidP="00E93E2D">
      <w:pPr>
        <w:pStyle w:val="TMS"/>
        <w:rPr>
          <w:lang w:val="en-US"/>
        </w:rPr>
      </w:pPr>
      <w:r>
        <w:rPr>
          <w:lang w:val="en-US"/>
        </w:rPr>
        <w:t xml:space="preserve">1. </w:t>
      </w:r>
      <w:r w:rsidR="008750D1">
        <w:rPr>
          <w:lang w:val="en-US"/>
        </w:rPr>
        <w:t>Routes</w:t>
      </w:r>
      <w:r>
        <w:rPr>
          <w:lang w:val="en-US"/>
        </w:rPr>
        <w:t xml:space="preserve"> –</w:t>
      </w:r>
      <w:r w:rsidR="008750D1">
        <w:rPr>
          <w:lang w:val="en-US"/>
        </w:rPr>
        <w:t xml:space="preserve"> Districts </w:t>
      </w:r>
      <w:r>
        <w:rPr>
          <w:lang w:val="en-US"/>
        </w:rPr>
        <w:t>=&gt; M</w:t>
      </w:r>
      <w:r w:rsidR="00680B8E">
        <w:rPr>
          <w:lang w:val="en-US"/>
        </w:rPr>
        <w:t>:1</w:t>
      </w:r>
    </w:p>
    <w:p w14:paraId="003AE4F4" w14:textId="3283F7A9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>2.</w:t>
      </w:r>
      <w:r w:rsidR="008750D1">
        <w:rPr>
          <w:lang w:val="en-US"/>
        </w:rPr>
        <w:t>Routes</w:t>
      </w:r>
      <w:r>
        <w:rPr>
          <w:lang w:val="en-US"/>
        </w:rPr>
        <w:t xml:space="preserve"> –</w:t>
      </w:r>
      <w:r w:rsidR="008750D1">
        <w:rPr>
          <w:lang w:val="en-US"/>
        </w:rPr>
        <w:t xml:space="preserve"> Contractors </w:t>
      </w:r>
      <w:r>
        <w:rPr>
          <w:lang w:val="en-US"/>
        </w:rPr>
        <w:t xml:space="preserve">=&gt; </w:t>
      </w:r>
      <w:r w:rsidR="00A2671C">
        <w:rPr>
          <w:lang w:val="en-US"/>
        </w:rPr>
        <w:t>M:1</w:t>
      </w:r>
    </w:p>
    <w:p w14:paraId="0A34E6A3" w14:textId="4D8819F0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>3.</w:t>
      </w:r>
      <w:r w:rsidR="008750D1">
        <w:rPr>
          <w:lang w:val="en-US"/>
        </w:rPr>
        <w:t>Routes</w:t>
      </w:r>
      <w:r>
        <w:rPr>
          <w:lang w:val="en-US"/>
        </w:rPr>
        <w:t xml:space="preserve"> –</w:t>
      </w:r>
      <w:r w:rsidR="008750D1">
        <w:rPr>
          <w:lang w:val="en-US"/>
        </w:rPr>
        <w:t xml:space="preserve"> Statuses </w:t>
      </w:r>
      <w:r>
        <w:rPr>
          <w:lang w:val="en-US"/>
        </w:rPr>
        <w:t xml:space="preserve">=&gt; </w:t>
      </w:r>
      <w:r w:rsidR="00A2671C">
        <w:rPr>
          <w:lang w:val="en-US"/>
        </w:rPr>
        <w:t>M:1</w:t>
      </w:r>
    </w:p>
    <w:p w14:paraId="75ECCEA1" w14:textId="47FD71BF" w:rsidR="009B3D90" w:rsidRDefault="006540A1" w:rsidP="009B3D90">
      <w:pPr>
        <w:pStyle w:val="TMS"/>
        <w:rPr>
          <w:lang w:val="en-US"/>
        </w:rPr>
      </w:pPr>
      <w:r>
        <w:rPr>
          <w:lang w:val="en-US"/>
        </w:rPr>
        <w:t xml:space="preserve">4. </w:t>
      </w:r>
      <w:r w:rsidR="008750D1">
        <w:rPr>
          <w:lang w:val="en-US"/>
        </w:rPr>
        <w:t>Work_areas</w:t>
      </w:r>
      <w:r w:rsidR="009B3D90">
        <w:rPr>
          <w:lang w:val="en-US"/>
        </w:rPr>
        <w:t xml:space="preserve"> –</w:t>
      </w:r>
      <w:r w:rsidR="008750D1">
        <w:rPr>
          <w:lang w:val="en-US"/>
        </w:rPr>
        <w:t xml:space="preserve"> Districts </w:t>
      </w:r>
      <w:r w:rsidR="009B3D90">
        <w:rPr>
          <w:lang w:val="en-US"/>
        </w:rPr>
        <w:t xml:space="preserve">=&gt; </w:t>
      </w:r>
      <w:r w:rsidR="00A2671C">
        <w:rPr>
          <w:lang w:val="en-US"/>
        </w:rPr>
        <w:t>M:1</w:t>
      </w:r>
    </w:p>
    <w:p w14:paraId="6F6998E4" w14:textId="4C2F64DA" w:rsidR="009B3D90" w:rsidRDefault="009B3D90" w:rsidP="009B3D90">
      <w:pPr>
        <w:pStyle w:val="TMS"/>
        <w:rPr>
          <w:lang w:val="en-US"/>
        </w:rPr>
      </w:pPr>
      <w:r>
        <w:rPr>
          <w:lang w:val="en-US"/>
        </w:rPr>
        <w:t>5.</w:t>
      </w:r>
      <w:r w:rsidR="008750D1">
        <w:rPr>
          <w:lang w:val="en-US"/>
        </w:rPr>
        <w:t>Work_areas</w:t>
      </w:r>
      <w:r>
        <w:rPr>
          <w:lang w:val="en-US"/>
        </w:rPr>
        <w:t xml:space="preserve"> – </w:t>
      </w:r>
      <w:r w:rsidR="008750D1">
        <w:rPr>
          <w:lang w:val="en-US"/>
        </w:rPr>
        <w:t>Statuses</w:t>
      </w:r>
      <w:r>
        <w:rPr>
          <w:lang w:val="en-US"/>
        </w:rPr>
        <w:t xml:space="preserve"> =&gt; </w:t>
      </w:r>
      <w:r w:rsidR="00A2671C">
        <w:rPr>
          <w:lang w:val="en-US"/>
        </w:rPr>
        <w:t>M:1</w:t>
      </w:r>
    </w:p>
    <w:p w14:paraId="250DBE9F" w14:textId="0BC0E085" w:rsidR="009B3D90" w:rsidRPr="006540A1" w:rsidRDefault="009B3D90" w:rsidP="008750D1">
      <w:pPr>
        <w:pStyle w:val="TMS"/>
        <w:rPr>
          <w:lang w:val="en-US"/>
        </w:rPr>
      </w:pPr>
      <w:r>
        <w:rPr>
          <w:lang w:val="en-US"/>
        </w:rPr>
        <w:t>6.</w:t>
      </w:r>
      <w:r w:rsidR="008750D1">
        <w:rPr>
          <w:lang w:val="en-US"/>
        </w:rPr>
        <w:t>Work_areas</w:t>
      </w:r>
      <w:r>
        <w:rPr>
          <w:lang w:val="en-US"/>
        </w:rPr>
        <w:t xml:space="preserve"> –</w:t>
      </w:r>
      <w:r w:rsidR="008750D1">
        <w:rPr>
          <w:lang w:val="en-US"/>
        </w:rPr>
        <w:t xml:space="preserve"> Containers </w:t>
      </w:r>
      <w:r>
        <w:rPr>
          <w:lang w:val="en-US"/>
        </w:rPr>
        <w:t xml:space="preserve">=&gt; </w:t>
      </w:r>
      <w:r w:rsidR="00A2671C">
        <w:rPr>
          <w:lang w:val="en-US"/>
        </w:rPr>
        <w:t>M:1</w:t>
      </w:r>
    </w:p>
    <w:p w14:paraId="4A004EA9" w14:textId="77777777" w:rsidR="00E93E2D" w:rsidRDefault="00E93E2D" w:rsidP="00E93E2D">
      <w:pPr>
        <w:pStyle w:val="afa"/>
        <w:spacing w:after="0" w:line="360" w:lineRule="auto"/>
        <w:jc w:val="both"/>
        <w:rPr>
          <w:sz w:val="28"/>
          <w:szCs w:val="28"/>
          <w:lang w:val="en-US"/>
        </w:rPr>
      </w:pPr>
      <w:r w:rsidRPr="007F3088">
        <w:rPr>
          <w:b/>
          <w:bCs/>
          <w:sz w:val="28"/>
          <w:szCs w:val="28"/>
        </w:rPr>
        <w:t>5. Обоснование нормализации до 3НФ</w:t>
      </w:r>
      <w:r w:rsidRPr="007F3088">
        <w:rPr>
          <w:sz w:val="28"/>
          <w:szCs w:val="28"/>
        </w:rPr>
        <w:t xml:space="preserve"> </w:t>
      </w:r>
    </w:p>
    <w:p w14:paraId="471ECC25" w14:textId="633C87FE" w:rsidR="00A55B34" w:rsidRDefault="006540A1" w:rsidP="006540A1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6540A1">
        <w:rPr>
          <w:sz w:val="28"/>
          <w:szCs w:val="28"/>
        </w:rPr>
        <w:t>атрибуты на атомарные</w:t>
      </w:r>
    </w:p>
    <w:p w14:paraId="1C89F58F" w14:textId="55F9E705" w:rsidR="006540A1" w:rsidRPr="00680B8E" w:rsidRDefault="006540A1" w:rsidP="006540A1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6540A1">
        <w:rPr>
          <w:sz w:val="28"/>
          <w:szCs w:val="28"/>
        </w:rPr>
        <w:t>при составном PK ни один неключевой атрибут не зависит только от части PK</w:t>
      </w:r>
    </w:p>
    <w:p w14:paraId="3EE47810" w14:textId="0E507B93" w:rsidR="006540A1" w:rsidRPr="006540A1" w:rsidRDefault="006540A1" w:rsidP="006540A1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6540A1">
        <w:rPr>
          <w:sz w:val="28"/>
          <w:szCs w:val="28"/>
        </w:rPr>
        <w:t>нет транзитивных зависимостей</w:t>
      </w:r>
    </w:p>
    <w:p w14:paraId="17751BDD" w14:textId="47EB2EF5" w:rsidR="00E93E2D" w:rsidRPr="007F3088" w:rsidRDefault="00E93E2D" w:rsidP="00DD265E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6. Скрин ER‑диаграммы</w:t>
      </w:r>
      <w:r w:rsidRPr="007F3088">
        <w:rPr>
          <w:sz w:val="28"/>
          <w:szCs w:val="28"/>
        </w:rPr>
        <w:t xml:space="preserve"> </w:t>
      </w:r>
    </w:p>
    <w:p w14:paraId="55FC9971" w14:textId="758A10BA" w:rsidR="00E93E2D" w:rsidRDefault="00DD265E" w:rsidP="00111681">
      <w:pPr>
        <w:pStyle w:val="TMS"/>
        <w:ind w:firstLine="0"/>
        <w:jc w:val="center"/>
      </w:pPr>
      <w:r w:rsidRPr="00DD265E">
        <w:lastRenderedPageBreak/>
        <w:drawing>
          <wp:inline distT="0" distB="0" distL="0" distR="0" wp14:anchorId="4CB09506" wp14:editId="71C2595D">
            <wp:extent cx="5940425" cy="3499485"/>
            <wp:effectExtent l="19050" t="19050" r="22225" b="24765"/>
            <wp:docPr id="13762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F8A38" w14:textId="7315F78C" w:rsidR="00E93E2D" w:rsidRPr="00E93E2D" w:rsidRDefault="00E93E2D" w:rsidP="00E93E2D">
      <w:pPr>
        <w:pStyle w:val="TMS"/>
        <w:ind w:firstLine="0"/>
        <w:jc w:val="center"/>
      </w:pPr>
      <w:r>
        <w:t xml:space="preserve">Рисунок 1 – </w:t>
      </w:r>
      <w:r>
        <w:rPr>
          <w:lang w:val="en-US"/>
        </w:rPr>
        <w:t>ER</w:t>
      </w:r>
      <w:r w:rsidRPr="00993E02">
        <w:t>-</w:t>
      </w:r>
      <w:r>
        <w:t>диаграмма</w:t>
      </w:r>
    </w:p>
    <w:sectPr w:rsidR="00E93E2D" w:rsidRPr="00E9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AC1E" w14:textId="77777777" w:rsidR="000065FA" w:rsidRDefault="000065FA">
      <w:pPr>
        <w:spacing w:after="0" w:line="240" w:lineRule="auto"/>
      </w:pPr>
      <w:r>
        <w:separator/>
      </w:r>
    </w:p>
  </w:endnote>
  <w:endnote w:type="continuationSeparator" w:id="0">
    <w:p w14:paraId="2C01FDB1" w14:textId="77777777" w:rsidR="000065FA" w:rsidRDefault="0000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99AE" w14:textId="77777777" w:rsidR="000065FA" w:rsidRDefault="000065FA">
      <w:pPr>
        <w:spacing w:after="0" w:line="240" w:lineRule="auto"/>
      </w:pPr>
      <w:r>
        <w:separator/>
      </w:r>
    </w:p>
  </w:footnote>
  <w:footnote w:type="continuationSeparator" w:id="0">
    <w:p w14:paraId="5D8CC324" w14:textId="77777777" w:rsidR="000065FA" w:rsidRDefault="00006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58"/>
    <w:multiLevelType w:val="hybridMultilevel"/>
    <w:tmpl w:val="9FCA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065FA"/>
    <w:rsid w:val="000839A0"/>
    <w:rsid w:val="00111681"/>
    <w:rsid w:val="005B2454"/>
    <w:rsid w:val="006540A1"/>
    <w:rsid w:val="00680B8E"/>
    <w:rsid w:val="00714BD5"/>
    <w:rsid w:val="007637F4"/>
    <w:rsid w:val="007A332F"/>
    <w:rsid w:val="008402E5"/>
    <w:rsid w:val="008750D1"/>
    <w:rsid w:val="00892308"/>
    <w:rsid w:val="008932D5"/>
    <w:rsid w:val="00993E02"/>
    <w:rsid w:val="009B3D90"/>
    <w:rsid w:val="009F14C1"/>
    <w:rsid w:val="00A2671C"/>
    <w:rsid w:val="00A55B34"/>
    <w:rsid w:val="00BA68AC"/>
    <w:rsid w:val="00BF257A"/>
    <w:rsid w:val="00C34C0A"/>
    <w:rsid w:val="00CE4545"/>
    <w:rsid w:val="00D46359"/>
    <w:rsid w:val="00DD265E"/>
    <w:rsid w:val="00E438A0"/>
    <w:rsid w:val="00E61100"/>
    <w:rsid w:val="00E66757"/>
    <w:rsid w:val="00E93E2D"/>
    <w:rsid w:val="00EE790B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5</cp:revision>
  <dcterms:created xsi:type="dcterms:W3CDTF">2025-09-17T20:07:00Z</dcterms:created>
  <dcterms:modified xsi:type="dcterms:W3CDTF">2025-10-14T18:58:00Z</dcterms:modified>
</cp:coreProperties>
</file>