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  <w:t>邏設期末專題 第10組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專題構想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使用FPGA製作一個簡易版21點(blackjack)小遊戲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預期目標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實作方式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使用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br w:type="textWrapping"/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module bcd:將計算結果轉成4 bit七段顯示器的電路訊號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實作成果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現場demo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未來展望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93035"/>
    <w:rsid w:val="27566816"/>
    <w:rsid w:val="295F6E43"/>
    <w:rsid w:val="2CCD4CC0"/>
    <w:rsid w:val="475C24EB"/>
    <w:rsid w:val="4ADA09B7"/>
    <w:rsid w:val="56026953"/>
    <w:rsid w:val="5BDD5DA4"/>
    <w:rsid w:val="5F87304F"/>
    <w:rsid w:val="65205848"/>
    <w:rsid w:val="66CB779D"/>
    <w:rsid w:val="6D01750D"/>
    <w:rsid w:val="76A4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2023-06-13T08:50:00Z</dcterms:created>
  <dc:creator>User</dc:creator>
  <cp:lastModifiedBy>Liquidation</cp:lastModifiedBy>
  <dcterms:modified xsi:type="dcterms:W3CDTF">2023-06-13T12:17:52Z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DA6BF7EF36B840D99CC78D92BBD98784</vt:lpwstr>
  </property>
</Properties>
</file>