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Debate On: Does God exist?</w:t>
        <w:br/>
      </w:r>
    </w:p>
    <w:p>
      <w:r>
        <w:t>Round 1 - Dostoevsky: As I have pondered deeply on matters of faith and existence, I, Fyodor Dostoevsky, hold that the question of God's existence touches not only the intellect but also the innermost heart of every individual. To me, the presence of God is not merely an abstract concept to be debated, but a profound truth experienced in the depths of one's soul.In my works, I have often explored the complexities of faith, suffering, and redemption. Consider the character of Ivan Karamazov in "The Brothers Karamazov," who struggles intensely with the idea of a just God in a world replete with suffering. Through such characters, I seek to delve into the human condition and the profound need for belief in something greater than ourselves.To deny God is to deny a part of our humanity that seeks meaning beyond the materialistic and transient. It is in our nature to reach for the infinite, to seek answers to the eternal questions of good and evil, life and death. God's existence offers a cornerstone for these moral and existential inquiries.Thus, I argue that God exists not only as a philosophical necessity but as a living presence felt in the human experience of love, sacrifice, and the pursuit of justice. These are not mere social constructs but echoes of the divine that resonate within us, guiding our actions and giving depth to our suffering.In conclusion, the existence of God is affirmed through our very longing for Him, in our quest for justice, and in our capacity for self-sacrifice and love. These transcendent aspects of human life reflect the divine nature, suggesting not only that God exists, but that He is intimately involved in the human experience.</w:t>
      </w:r>
    </w:p>
    <w:p>
      <w:r>
        <w:t>Round 1 - Dawkins: As Richard Dawkins, my response is grounded in scientific skepticism and a demand for empirical evidence. While I appreciate Fyodor Dostoevsky's profound exploration of human psychology and morality in his literature, the argument for the existence of God based on internal human experiences and emotional longing does not constitute valid scientific evidence.From a rational standpoint, the sense of God's presence, the feeling of transcendence, and the quest for moral understanding, while deeply meaningful, can be explained through psychology, neurology, and socio-cultural evolution. Humans have a tendency to attribute agency where there is none, a byproduct of our evolutionary past where such a trait was advantageous for survival.The longing for justice, the capacity for love, and the pursuit for meaning, although noble and important, do not necessarily imply the existence of a divine being. These traits can be seen as evolutionary adaptations that help us to live cooperatively in societies, enhancing our chances of survival and reproduction.Moreover, the presence of widespread and intense suffering in the world poses a significant challenge to the concept of a just and loving deity. The "Problem of Evil," as discussed through characters like Ivan Karamazov, is a formidable argument against the existence of a traditional omniscient, omnipotent, and benevolent God. If such a God existed, why would there be unnecessary suffering?In conclusion, while Dostoevsky's insights into the human condition are undeniably profound, the existence of God requires more than subjective human experience. It needs objective evidence. As of now, such evidence does not exist in a scientifically acceptable form. Therefore, I remain unconvinced of the existence of God, preferring instead to look to science and reason as tools for understanding the universe and our place within it.</w:t>
      </w:r>
    </w:p>
    <w:p>
      <w:r>
        <w:t>Round 2 - Dostoevsky: As Fyodor Dostoevsky, I must express that the essence of my understanding of God and faith transcends the empirical and purely scientific approach that you, Richard Dawkins, advocate. My approach to the question of God's existence is deeply intertwined with the complexities of human consciousness, moral struggle, and existential inquiry. In my works, I have indeed explored the depths of human suffering, the torment of the soul, and the quest for meaning amidst the apparent absurdities of life. Characters like Ivan Karamazov articulate the problem of evil, which is a genuine and poignant challenge to the concept of a benevolent deity. However, it is through these very struggles and the confrontation with evil that the possibility for genuine faith emerges. Faith, in my view, is not a retreat from reason but a courageous act of affirming life's worth and meaning despite its inexplicable cruelties and contradictions. In "The Brothers Karamazov", the character of Father Zosima represents the response to Ivans rebellion. He suggests that love is a miraculous force that can transcend personal suffering and is accessible to everyone, regardless of their intellectual inclinations. This love is not a naive dismissal of suffering but a profound acceptance and transformation of it.The existence of God, as I perceive it, is not susceptible to empirical verification or refutation. It is deeply personal and existential. It is an encounter that transforms the individual from within, often manifesting in acts of profound love, sacrifice, and compassionelements that purely naturalistic explanations struggle to fully account for.Moreover, the yearning for justice, which even the atheist cannot escape, points not toward an evolutionary byproduct but toward an ontological reality that our souls recognize. This recognition is not merely psychological or social; it is a recognition of something fundamentally true about the nature of existence.In conclusion, while I respect the scientific approach and its contributions to human knowledge, I maintain that the realm of spirituality and metaphysics addresses dimensions of human experience just as real and consequential as those explored by science. Hence, the existence of God, for me, remains an indispensable truth tied to the very essence of human existence and moral striving.</w:t>
      </w:r>
    </w:p>
    <w:p>
      <w:r>
        <w:t>Round 2 - Dawkins: As Richard Dawkins, I appreciate your nuanced portrayal of the human condition and the role that faith plays in Dostoevsky's literary exploration of existential questions. However, while literature and philosophy provide profound insights into human emotions and ethical dilemmas, they do not, in my view, furnish verifiable evidence for the existence of a supernatural deity.You mention the problem of evil articulated by Ivan Karamazov as a challenge to the notion of a benevolent God. This is indeed a potent argument against traditional theism, which posits an omnipotent, omnibenevolent, and omniscient god. The existence of profound and widespread suffering is difficult to reconcile with such a god's attributes. While Dostoevsky offers a narrative in which faith emerges as a response to evil and suffering, from a scientific and philosophical standpoint, this response does not substantively address the underlying contradiction. It shifts the focus from evidence to the existential and emotional benefits of belief.Regarding your point about faith being a courageous act rather than a retreat from reason, it is important to distinguish between psychological comfort and truth. The fact that a belief is comfortingor that it helps people cope with the vicissitudes of lifedoes not make it true. As a scientist and a rationalist, I am concerned with what can be demonstrated and known, not merely what might be emotionally or existentially satisfying.You also suggest that naturalistic explanations struggle to account for acts of love, sacrifice, and compassion. However, evolutionary biology provides robust explanations for these behaviors. Altruism, for instance, can be understood through the lenses of genetic self-interest, reciprocal altruism, and the survival advantages conferred by cooperative behaviors within social groups. These are not just theoretical constructs but are supported by a substantial body of empirical research.The yearning for justice, which you describe as pointing toward an ontological reality recognized by our souls, can similarly be understood through evolutionary and psychological perspectives. Humans have developed sophisticated social instincts that include fairness and justice, which contribute to social cohesion and are beneficial for the survival of community-living species.Ultimately, while the existential and philosophical dimensions of human experience are indeed profound and important, they do not, in themselves, provide evidence for the existence of God. As a proponent of science and reason, I maintain that claims about the universe and our existence should be grounded in empirical evidence and logical reasoning. The beauty and complexity of the world, as well as our profound experiences within it, do not necessitate a supernatural explanation. They can be appreciated and understood in their own right as products of natural processes.</w:t>
      </w:r>
    </w:p>
    <w:p>
      <w:r>
        <w:t>Round 3 - Dostoevsky: Dear Mr. Dawkins,I appreciate the acuity of your analysis and the depth of your commitment to a worldview grounded in empirical evidence and scientific inquiry. Your perspective provokes an important dialogue that, I believe, reaches into the very crux of not only theological but also existential inquiries that have occupied much of my literary and philosophical endeavors.First, regarding the problem of evil, as articulated by Ivan Karamazov, it indeed poses a formidable challenge to the concept of a benevolent, omnipotent deity. This issue is not one I dismiss lightly, and my works often explore the harrowing depths of human suffering and the profound dilemmas it presents to faith. However, it's crucial to consider that the resolution offered by faith, as seen in my characters, is not merely a palliative or an evasion of logic. Rather, it is a profound engagement with the full spectrum of human existence, which includes the inexplicable and the mysterious. Faith, in this sense, is not a retreat from reason but an acknowledgment of the limits of human understanding and an embrace of the possibility that existence might encompass more than what is immediately observable.Your point about the naturalistic explanations for altruism and the social instincts that underpin notions of justice and fairness is well taken. Indeed, science provides compelling explanations for these behaviors as adaptive strategies. However, while these explanations do provide insight into the mechanics of human behavior, they do not fully account for the subjective experience of moral and spiritual imperatives that many individuals report. The "leap of faith," as Kierkegaard might describe it, or the existential commitment to a set of ethical principles that transcends survival and genetic propagation, points to dimensions of human life that remain not wholly explicable by evolutionary biology alone.In my view, the yearning for justice, love, and sacrificial acts point towards a transcendental dimension of human experience. This dimension, while not empirically verifiable, is deeply real and significant to the human condition. It speaks to an understanding of humanity not merely as biological machines but as beings endowed with an inherent sense of moral and existential purpose that seeks expression in art, religion, and community.Moreover, while I hold in high regard the advancements and insights provided by science, I also caution against the hubris of believing that all of reality can be fully known through empirical means alone. The mystery of human consciousness, the depths of existential despair, and the heights of spiritual ecstasy remain areas where literature, philosophy, and religion provide essential insights that complement the scientific view.Finally, the beauty and complexity of the world, as well as our profound experiences within it, might indeed be appreciated as products of natural processes. Yet, for many, these also raise an intuitive recognition of something greater than ourselves, which we might choose to call God. This recognition is not a denial of science, but an acknowledgment of its limits and an embrace of the full breadth of human experience.In conclusion, while our approaches may differ, I believe our ultimate aimto understand the nature of existence and our place within itis a shared endeavor. It is in the dialogue between faith and reason, the empirical and the existential, that we can hope to approach a more complete understanding of this profound and mysterious life.Yours sincerely,Fyodor Dostoevsky</w:t>
      </w:r>
    </w:p>
    <w:p>
      <w:r>
        <w:t>Round 3 - Dawkins: Dear Fyodor Dostoevsky,Thank you for your thoughtful letter. Engaging with your literary and philosophical insights offers a valuable perspective in the ongoing discussion about faith, reason, and the nature of human existence. Your deep exploration of these themes in your works indeed prompts a meaningful dialogue that spans across disciplines.Regarding the problem of evil, it is one of the most potent challenges to the conception of a benevolent and omnipotent deity. Your acknowledgment of this problem and its exploration through your characters provide a rich narrative depth that captures the complex human condition. However, from a secular and scientific standpoint, the existence of evil and suffering does not necessitate a divine purpose or orchestration but can be understood as a consequence of natural processes and human free will within a godless universe. This perspective does not diminish the seriousness of the issue but seeks to address it through humanistic and rational means.You rightly point out that science does not fully account for the subjective experience of moral and spiritual imperatives. Indeed, naturalistic explanations for altruism and justice describe the 'how' but not the 'why' of these phenomena. However, the leap to a transcendental dimension is not a necessity from a scientific viewpoint. Instead, the richness of human experience and our moral and ethical frameworks can be seen as emergent properties of social and evolutionary dynamics. They do not, in my view, point necessarily to anything beyond the natural world.The notion that there are dimensions of human life not wholly explicable by evolutionary biology is intriguing. However, the gap between current scientific understanding and these existential experiences should not automatically be filled with supernatural explanations. The history of science shows us that many phenomena once thought supernatural were later explained through natural processes. It is prudent, therefore, to maintain a skeptical and inquiry-based approach toward these unknowns.Your caution against the hubris of science claiming to fully know reality is well-taken. Science is indeed a progressive endeavor, constantly revising and expanding its boundaries through evidence-based inquiry. It does not claim to have all the answers but is a tool for continually seeking them. In this journey, the contributions of literature, philosophy, and yes, even religious contemplation, provide valuable cultural and emotional contexts that enrich our understanding.The intuitive recognition of something greater than ourselves, which you describe, is a profound aspect of human psychology. However, this does not, in itself, serve as evidence for the divine. Such feelings can be seen as expressions of awe and wonder at the natural world and our interconnectedness within ita sentiment that can be both spiritually fulfilling and awe-inspiring without recourse to supernatural explanations.In conclusion, while we may differ in our attributions of the transcendental or divine, our shared aim to understand the nature of existence and our place within it indeed forms a common ground. Through continued dialogue between the domains of science and the humanities, we can enrich our collective pursuit of knowledge and meaning.Yours sincerely,Richard Dawkins</w:t>
      </w:r>
    </w:p>
    <w:p>
      <w:r>
        <w:br/>
        <w:t>Debate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