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3D7B" w:rsidRDefault="00FC3D86" w:rsidP="00FC3D86">
      <w:pPr>
        <w:bidi/>
        <w:rPr>
          <w:rFonts w:hint="cs"/>
          <w:rtl/>
          <w:lang w:bidi="ar-EG"/>
        </w:rPr>
      </w:pPr>
      <w:r>
        <w:rPr>
          <w:rFonts w:hint="cs"/>
          <w:rtl/>
          <w:lang w:bidi="ar-EG"/>
        </w:rPr>
        <w:t xml:space="preserve">الاستاذ / احمد مصطفي كمال </w:t>
      </w:r>
    </w:p>
    <w:p w:rsidR="00FC3D86" w:rsidRDefault="00FC3D86" w:rsidP="00FC3D86">
      <w:pPr>
        <w:bidi/>
        <w:rPr>
          <w:rFonts w:hint="cs"/>
          <w:rtl/>
          <w:lang w:bidi="ar-EG"/>
        </w:rPr>
      </w:pPr>
      <w:r>
        <w:rPr>
          <w:rFonts w:hint="cs"/>
          <w:rtl/>
          <w:lang w:bidi="ar-EG"/>
        </w:rPr>
        <w:t xml:space="preserve">المؤسس والعضو المنتدب لشركة ألفا كابيتال للاستشارات المالية منذ 2007 وهي من اولي الشركات التي تم الترخيص لها من قبل الهيئة العامة للرقابة المالية لنشاط الاستشارات المالية </w:t>
      </w:r>
    </w:p>
    <w:p w:rsidR="00FC3D86" w:rsidRDefault="00FC3D86" w:rsidP="00FC3D86">
      <w:pPr>
        <w:bidi/>
        <w:rPr>
          <w:rFonts w:hint="cs"/>
          <w:rtl/>
          <w:lang w:bidi="ar-EG"/>
        </w:rPr>
      </w:pPr>
      <w:r>
        <w:rPr>
          <w:rFonts w:hint="cs"/>
          <w:rtl/>
          <w:lang w:bidi="ar-EG"/>
        </w:rPr>
        <w:t>عمل الاستاذ / احمد مصطفي حوالي عشرون عاما في واحدة من اكبر 4 مؤسسات عالمية في مجال المحاسبة والمراجعة والاستشارات المالية ويتمتع بخبرة واسعة في مجال الاستشارات المالية والصفقات بموسسة حازم حسن (</w:t>
      </w:r>
      <w:r>
        <w:rPr>
          <w:lang w:bidi="ar-EG"/>
        </w:rPr>
        <w:t>KPMG</w:t>
      </w:r>
      <w:r>
        <w:rPr>
          <w:rFonts w:hint="cs"/>
          <w:rtl/>
          <w:lang w:bidi="ar-EG"/>
        </w:rPr>
        <w:t>) من ابريل 2000 حتي اصبح عضوا بمجلس الشركاء بالمؤسسة وحتي 2007 وقام الاستاذ احمد مصطفي بإنجاز اكثر من 50 عملية كبري  منها عمليات الخصخصة والاستحواذ والطرح العام وغير ذلك من العمليات الأخري والاستاذ احمد مصطفي عضو في المعهد الامريكي للمحاسبين القانونيين (</w:t>
      </w:r>
      <w:r>
        <w:rPr>
          <w:lang w:bidi="ar-EG"/>
        </w:rPr>
        <w:t>CPA</w:t>
      </w:r>
      <w:r>
        <w:rPr>
          <w:rFonts w:hint="cs"/>
          <w:rtl/>
          <w:lang w:bidi="ar-EG"/>
        </w:rPr>
        <w:t xml:space="preserve">) وزميل جمعية المحاسبين والمراجعين المصرية </w:t>
      </w:r>
      <w:bookmarkStart w:id="0" w:name="_GoBack"/>
      <w:bookmarkEnd w:id="0"/>
    </w:p>
    <w:sectPr w:rsidR="00FC3D8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3D86"/>
    <w:rsid w:val="00027974"/>
    <w:rsid w:val="0031284C"/>
    <w:rsid w:val="00FC3D8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8DE135-ABA1-4E27-A4F2-C7DF74EBF8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104</Words>
  <Characters>594</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2022-02-27T10:19:00Z</dcterms:created>
  <dcterms:modified xsi:type="dcterms:W3CDTF">2022-02-27T10:30:00Z</dcterms:modified>
</cp:coreProperties>
</file>