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D4A" w:rsidRPr="00DE5172" w:rsidRDefault="00DE5172" w:rsidP="00DE5172">
      <w:pPr>
        <w:bidi/>
        <w:jc w:val="center"/>
        <w:rPr>
          <w:sz w:val="40"/>
          <w:szCs w:val="40"/>
          <w:lang w:bidi="ar-EG"/>
        </w:rPr>
      </w:pPr>
      <w:r w:rsidRPr="00DE5172">
        <w:rPr>
          <w:sz w:val="40"/>
          <w:szCs w:val="40"/>
          <w:lang w:bidi="ar-EG"/>
        </w:rPr>
        <w:t>Bio</w:t>
      </w:r>
    </w:p>
    <w:p w:rsidR="00DE5172" w:rsidRPr="00DE5172" w:rsidRDefault="00DE5172" w:rsidP="00DE5172">
      <w:pPr>
        <w:bidi/>
        <w:jc w:val="center"/>
        <w:rPr>
          <w:sz w:val="40"/>
          <w:szCs w:val="40"/>
          <w:rtl/>
          <w:lang w:bidi="ar-EG"/>
        </w:rPr>
      </w:pPr>
      <w:r w:rsidRPr="00DE5172">
        <w:rPr>
          <w:rFonts w:hint="cs"/>
          <w:sz w:val="40"/>
          <w:szCs w:val="40"/>
          <w:rtl/>
          <w:lang w:bidi="ar-EG"/>
        </w:rPr>
        <w:t>نبذة تعريفية</w:t>
      </w:r>
    </w:p>
    <w:p w:rsidR="00DE5172" w:rsidRPr="00214DFE" w:rsidRDefault="00DE5172" w:rsidP="00DE5172">
      <w:pPr>
        <w:bidi/>
        <w:rPr>
          <w:sz w:val="4"/>
          <w:szCs w:val="4"/>
          <w:rtl/>
          <w:lang w:bidi="ar-EG"/>
        </w:rPr>
      </w:pP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>الاسم :</w:t>
      </w:r>
      <w:r w:rsidR="00214DFE">
        <w:rPr>
          <w:rFonts w:hint="cs"/>
          <w:b/>
          <w:bCs/>
          <w:sz w:val="36"/>
          <w:szCs w:val="36"/>
          <w:rtl/>
          <w:lang w:bidi="ar-EG"/>
        </w:rPr>
        <w:t xml:space="preserve">    </w:t>
      </w:r>
      <w:r w:rsidR="00214DFE" w:rsidRPr="00422931">
        <w:rPr>
          <w:rFonts w:hint="cs"/>
          <w:sz w:val="28"/>
          <w:szCs w:val="28"/>
          <w:rtl/>
          <w:lang w:bidi="ar-EG"/>
        </w:rPr>
        <w:t>سيد عيسى عبد ربه</w:t>
      </w:r>
      <w:r w:rsidR="00214DFE">
        <w:rPr>
          <w:rFonts w:hint="cs"/>
          <w:b/>
          <w:bCs/>
          <w:sz w:val="36"/>
          <w:szCs w:val="36"/>
          <w:rtl/>
          <w:lang w:bidi="ar-EG"/>
        </w:rPr>
        <w:t xml:space="preserve"> </w:t>
      </w:r>
    </w:p>
    <w:p w:rsidR="00DE5172" w:rsidRPr="00214DFE" w:rsidRDefault="00DE5172" w:rsidP="00DE5172">
      <w:pPr>
        <w:bidi/>
        <w:rPr>
          <w:b/>
          <w:bCs/>
          <w:sz w:val="2"/>
          <w:szCs w:val="2"/>
          <w:rtl/>
          <w:lang w:bidi="ar-EG"/>
        </w:rPr>
      </w:pPr>
    </w:p>
    <w:p w:rsidR="00DE5172" w:rsidRPr="00DE5172" w:rsidRDefault="00DE5172" w:rsidP="00DE5172">
      <w:pPr>
        <w:bidi/>
        <w:rPr>
          <w:rFonts w:hint="cs"/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>سنوات الخبرة :</w:t>
      </w:r>
      <w:r w:rsidR="00422931"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r w:rsidR="00422931" w:rsidRPr="00422931">
        <w:rPr>
          <w:rFonts w:hint="cs"/>
          <w:sz w:val="28"/>
          <w:szCs w:val="28"/>
          <w:rtl/>
          <w:lang w:bidi="ar-EG"/>
        </w:rPr>
        <w:t>أكثر من 40 عاما</w:t>
      </w:r>
    </w:p>
    <w:p w:rsidR="00DE5172" w:rsidRPr="00214DFE" w:rsidRDefault="00DE5172" w:rsidP="00DE5172">
      <w:pPr>
        <w:bidi/>
        <w:rPr>
          <w:b/>
          <w:bCs/>
          <w:sz w:val="8"/>
          <w:szCs w:val="8"/>
          <w:rtl/>
          <w:lang w:bidi="ar-EG"/>
        </w:rPr>
      </w:pPr>
    </w:p>
    <w:p w:rsidR="00DE5172" w:rsidRPr="00DE5172" w:rsidRDefault="00DE5172" w:rsidP="00214DFE">
      <w:p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 xml:space="preserve">الوظيفة  الحالية : </w:t>
      </w:r>
      <w:r w:rsidR="00214DFE" w:rsidRPr="00422931">
        <w:rPr>
          <w:rFonts w:hint="cs"/>
          <w:sz w:val="28"/>
          <w:szCs w:val="28"/>
          <w:rtl/>
          <w:lang w:bidi="ar-EG"/>
        </w:rPr>
        <w:t>مراقب حسابات</w:t>
      </w:r>
      <w:r w:rsidR="00214DFE">
        <w:rPr>
          <w:rFonts w:hint="cs"/>
          <w:b/>
          <w:bCs/>
          <w:sz w:val="36"/>
          <w:szCs w:val="36"/>
          <w:rtl/>
          <w:lang w:bidi="ar-EG"/>
        </w:rPr>
        <w:t xml:space="preserve">  </w:t>
      </w:r>
    </w:p>
    <w:p w:rsidR="00DE5172" w:rsidRPr="00214DFE" w:rsidRDefault="00DE5172" w:rsidP="00DE5172">
      <w:pPr>
        <w:bidi/>
        <w:rPr>
          <w:b/>
          <w:bCs/>
          <w:sz w:val="10"/>
          <w:szCs w:val="10"/>
          <w:rtl/>
          <w:lang w:bidi="ar-EG"/>
        </w:rPr>
      </w:pPr>
    </w:p>
    <w:p w:rsidR="00DE5172" w:rsidRPr="00214DFE" w:rsidRDefault="00DE5172" w:rsidP="00DE5172">
      <w:pPr>
        <w:bidi/>
        <w:rPr>
          <w:b/>
          <w:bCs/>
          <w:sz w:val="36"/>
          <w:szCs w:val="36"/>
          <w:u w:val="single"/>
          <w:rtl/>
          <w:lang w:bidi="ar-EG"/>
        </w:rPr>
      </w:pPr>
      <w:r w:rsidRPr="00214DFE">
        <w:rPr>
          <w:rFonts w:hint="cs"/>
          <w:b/>
          <w:bCs/>
          <w:sz w:val="36"/>
          <w:szCs w:val="36"/>
          <w:u w:val="single"/>
          <w:rtl/>
          <w:lang w:bidi="ar-EG"/>
        </w:rPr>
        <w:t>الخبرات سابقة :</w:t>
      </w:r>
    </w:p>
    <w:p w:rsidR="00214DFE" w:rsidRPr="00B24EE6" w:rsidRDefault="00214DFE" w:rsidP="00214DFE">
      <w:pPr>
        <w:numPr>
          <w:ilvl w:val="0"/>
          <w:numId w:val="2"/>
        </w:numPr>
        <w:bidi/>
        <w:spacing w:after="0" w:line="276" w:lineRule="auto"/>
        <w:rPr>
          <w:sz w:val="28"/>
          <w:szCs w:val="28"/>
          <w:rtl/>
          <w:lang w:bidi="ar-EG"/>
        </w:rPr>
      </w:pPr>
      <w:r w:rsidRPr="00352ECE">
        <w:rPr>
          <w:rFonts w:hint="cs"/>
          <w:sz w:val="28"/>
          <w:szCs w:val="28"/>
          <w:rtl/>
          <w:lang w:bidi="ar-EG"/>
        </w:rPr>
        <w:t xml:space="preserve">عمل بمكتب حازم حسن وشركاه ( </w:t>
      </w:r>
      <w:r w:rsidRPr="00352ECE">
        <w:rPr>
          <w:sz w:val="28"/>
          <w:szCs w:val="28"/>
          <w:lang w:bidi="ar-EG"/>
        </w:rPr>
        <w:t>KPMG</w:t>
      </w:r>
      <w:r w:rsidRPr="00352ECE">
        <w:rPr>
          <w:rFonts w:hint="cs"/>
          <w:sz w:val="28"/>
          <w:szCs w:val="28"/>
          <w:rtl/>
          <w:lang w:bidi="ar-EG"/>
        </w:rPr>
        <w:t>) خلال الفترة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B24EE6">
        <w:rPr>
          <w:rFonts w:hint="cs"/>
          <w:sz w:val="28"/>
          <w:szCs w:val="28"/>
          <w:rtl/>
          <w:lang w:bidi="ar-EG"/>
        </w:rPr>
        <w:t xml:space="preserve">من  1980  الى  1987 </w:t>
      </w:r>
    </w:p>
    <w:p w:rsidR="00214DFE" w:rsidRPr="00B24EE6" w:rsidRDefault="00214DFE" w:rsidP="00422931">
      <w:pPr>
        <w:numPr>
          <w:ilvl w:val="0"/>
          <w:numId w:val="2"/>
        </w:numPr>
        <w:bidi/>
        <w:spacing w:after="0" w:line="276" w:lineRule="auto"/>
        <w:jc w:val="lowKashida"/>
        <w:rPr>
          <w:sz w:val="28"/>
          <w:szCs w:val="28"/>
          <w:rtl/>
          <w:lang w:bidi="ar-EG"/>
        </w:rPr>
      </w:pPr>
      <w:r w:rsidRPr="00352ECE">
        <w:rPr>
          <w:rFonts w:hint="cs"/>
          <w:sz w:val="28"/>
          <w:szCs w:val="28"/>
          <w:rtl/>
          <w:lang w:bidi="ar-EG"/>
        </w:rPr>
        <w:t>الشريك الرئيسى بمكتب (</w:t>
      </w:r>
      <w:r w:rsidRPr="00352ECE">
        <w:rPr>
          <w:sz w:val="28"/>
          <w:szCs w:val="28"/>
          <w:lang w:bidi="ar-EG"/>
        </w:rPr>
        <w:t>ESA</w:t>
      </w:r>
      <w:r w:rsidRPr="00352ECE">
        <w:rPr>
          <w:rFonts w:hint="cs"/>
          <w:sz w:val="28"/>
          <w:szCs w:val="28"/>
          <w:rtl/>
          <w:lang w:bidi="ar-EG"/>
        </w:rPr>
        <w:t>)</w:t>
      </w:r>
      <w:r w:rsidRPr="00352ECE">
        <w:rPr>
          <w:sz w:val="28"/>
          <w:szCs w:val="28"/>
          <w:lang w:bidi="ar-EG"/>
        </w:rPr>
        <w:t xml:space="preserve">- </w:t>
      </w:r>
      <w:r w:rsidRPr="00352ECE">
        <w:rPr>
          <w:rFonts w:hint="cs"/>
          <w:sz w:val="28"/>
          <w:szCs w:val="28"/>
          <w:rtl/>
          <w:lang w:bidi="ar-EG"/>
        </w:rPr>
        <w:t xml:space="preserve"> محاسبون قانونين</w:t>
      </w:r>
      <w:r w:rsidRPr="00352ECE">
        <w:rPr>
          <w:rFonts w:hint="cs"/>
          <w:rtl/>
          <w:lang w:bidi="ar-EG"/>
        </w:rPr>
        <w:t xml:space="preserve"> </w:t>
      </w:r>
      <w:r w:rsidRPr="00B24EE6">
        <w:rPr>
          <w:rFonts w:hint="cs"/>
          <w:sz w:val="28"/>
          <w:szCs w:val="28"/>
          <w:rtl/>
          <w:lang w:bidi="ar-EG"/>
        </w:rPr>
        <w:t>ومستشاريون</w:t>
      </w:r>
      <w:r w:rsidR="00422931">
        <w:rPr>
          <w:rFonts w:hint="cs"/>
          <w:sz w:val="28"/>
          <w:szCs w:val="28"/>
          <w:rtl/>
          <w:lang w:bidi="ar-EG"/>
        </w:rPr>
        <w:t xml:space="preserve">  </w:t>
      </w:r>
      <w:r w:rsidRPr="00B24EE6">
        <w:rPr>
          <w:rFonts w:hint="cs"/>
          <w:sz w:val="28"/>
          <w:szCs w:val="28"/>
          <w:rtl/>
          <w:lang w:bidi="ar-EG"/>
        </w:rPr>
        <w:t xml:space="preserve">.         </w:t>
      </w:r>
    </w:p>
    <w:p w:rsidR="00214DFE" w:rsidRPr="00352ECE" w:rsidRDefault="00214DFE" w:rsidP="00422931">
      <w:pPr>
        <w:numPr>
          <w:ilvl w:val="0"/>
          <w:numId w:val="2"/>
        </w:numPr>
        <w:bidi/>
        <w:spacing w:after="0" w:line="276" w:lineRule="auto"/>
        <w:rPr>
          <w:sz w:val="28"/>
          <w:szCs w:val="28"/>
          <w:lang w:bidi="ar-EG"/>
        </w:rPr>
      </w:pPr>
      <w:r w:rsidRPr="00352ECE">
        <w:rPr>
          <w:rFonts w:hint="cs"/>
          <w:sz w:val="28"/>
          <w:szCs w:val="28"/>
          <w:rtl/>
          <w:lang w:bidi="ar-EG"/>
        </w:rPr>
        <w:t>قام بمراجعة العديد من الشركات المصرية والعربية والاجنبية ذات الكيانات المختلف</w:t>
      </w:r>
      <w:r w:rsidR="00422931">
        <w:rPr>
          <w:rFonts w:hint="cs"/>
          <w:sz w:val="28"/>
          <w:szCs w:val="28"/>
          <w:rtl/>
          <w:lang w:bidi="ar-EG"/>
        </w:rPr>
        <w:t>ة على مدار أكثر من اربعون</w:t>
      </w:r>
      <w:r w:rsidRPr="00352ECE">
        <w:rPr>
          <w:rFonts w:hint="cs"/>
          <w:sz w:val="28"/>
          <w:szCs w:val="28"/>
          <w:rtl/>
          <w:lang w:bidi="ar-EG"/>
        </w:rPr>
        <w:t xml:space="preserve"> عاما </w:t>
      </w:r>
    </w:p>
    <w:p w:rsidR="00214DFE" w:rsidRPr="00352ECE" w:rsidRDefault="00214DFE" w:rsidP="00214DFE">
      <w:pPr>
        <w:numPr>
          <w:ilvl w:val="0"/>
          <w:numId w:val="2"/>
        </w:numPr>
        <w:bidi/>
        <w:spacing w:after="0" w:line="276" w:lineRule="auto"/>
        <w:rPr>
          <w:sz w:val="28"/>
          <w:szCs w:val="28"/>
          <w:rtl/>
          <w:lang w:bidi="ar-EG"/>
        </w:rPr>
      </w:pPr>
      <w:r w:rsidRPr="00352ECE">
        <w:rPr>
          <w:rFonts w:hint="cs"/>
          <w:sz w:val="28"/>
          <w:szCs w:val="28"/>
          <w:rtl/>
          <w:lang w:bidi="ar-EG"/>
        </w:rPr>
        <w:t>اشترك فى مراجعة العديد من البنوك المصرية وكذا م</w:t>
      </w:r>
      <w:r>
        <w:rPr>
          <w:rFonts w:hint="cs"/>
          <w:sz w:val="28"/>
          <w:szCs w:val="28"/>
          <w:rtl/>
          <w:lang w:bidi="ar-EG"/>
        </w:rPr>
        <w:t xml:space="preserve">راجعة صناديق الاستثمار والبنوك </w:t>
      </w:r>
    </w:p>
    <w:p w:rsidR="00214DFE" w:rsidRDefault="00214DFE" w:rsidP="00214DFE">
      <w:pPr>
        <w:numPr>
          <w:ilvl w:val="0"/>
          <w:numId w:val="3"/>
        </w:numPr>
        <w:bidi/>
        <w:spacing w:after="0" w:line="276" w:lineRule="auto"/>
        <w:rPr>
          <w:sz w:val="28"/>
          <w:szCs w:val="28"/>
          <w:lang w:bidi="ar-EG"/>
        </w:rPr>
      </w:pPr>
      <w:r w:rsidRPr="00352ECE">
        <w:rPr>
          <w:rFonts w:hint="cs"/>
          <w:sz w:val="28"/>
          <w:szCs w:val="28"/>
          <w:rtl/>
          <w:lang w:bidi="ar-EG"/>
        </w:rPr>
        <w:t>قام بإعداد دراسات الجدوى والدراسات التنظيمية واعادة  الهيكلة للعديد من المؤسسات والكيان</w:t>
      </w:r>
      <w:r>
        <w:rPr>
          <w:rFonts w:hint="cs"/>
          <w:sz w:val="28"/>
          <w:szCs w:val="28"/>
          <w:rtl/>
          <w:lang w:bidi="ar-EG"/>
        </w:rPr>
        <w:t xml:space="preserve">ات المختلفة فى كل من جمهورية مصر </w:t>
      </w:r>
      <w:r w:rsidRPr="00214DFE">
        <w:rPr>
          <w:rFonts w:hint="cs"/>
          <w:sz w:val="28"/>
          <w:szCs w:val="28"/>
          <w:rtl/>
          <w:lang w:bidi="ar-EG"/>
        </w:rPr>
        <w:t>العربية والمملكة العربية السعودية وبعض دول جنوب وغرب أفريقيا</w:t>
      </w:r>
    </w:p>
    <w:p w:rsidR="00DE5172" w:rsidRPr="00214DFE" w:rsidRDefault="00214DFE" w:rsidP="00214DFE">
      <w:pPr>
        <w:numPr>
          <w:ilvl w:val="0"/>
          <w:numId w:val="3"/>
        </w:numPr>
        <w:bidi/>
        <w:spacing w:after="0" w:line="276" w:lineRule="auto"/>
        <w:rPr>
          <w:sz w:val="28"/>
          <w:szCs w:val="28"/>
          <w:rtl/>
          <w:lang w:bidi="ar-EG"/>
        </w:rPr>
      </w:pPr>
      <w:r w:rsidRPr="00214DFE">
        <w:rPr>
          <w:rFonts w:hint="cs"/>
          <w:sz w:val="28"/>
          <w:szCs w:val="28"/>
          <w:rtl/>
          <w:lang w:bidi="ar-EG"/>
        </w:rPr>
        <w:t>قام بإعداد وتنفيذ الدورات التدريبية فى مجالات المحاسبة والمراجعة والضرائب و الاستثمار ( حاصل على  شهادة اعداد المدرب المحترف</w:t>
      </w:r>
      <w:r>
        <w:rPr>
          <w:rFonts w:hint="cs"/>
          <w:sz w:val="28"/>
          <w:szCs w:val="28"/>
          <w:rtl/>
          <w:lang w:bidi="ar-EG"/>
        </w:rPr>
        <w:t xml:space="preserve"> ) .</w:t>
      </w:r>
    </w:p>
    <w:p w:rsidR="00DE5172" w:rsidRPr="00214DFE" w:rsidRDefault="00DE5172" w:rsidP="00DE5172">
      <w:pPr>
        <w:bidi/>
        <w:rPr>
          <w:b/>
          <w:bCs/>
          <w:sz w:val="14"/>
          <w:szCs w:val="14"/>
          <w:lang w:bidi="ar-EG"/>
        </w:rPr>
      </w:pPr>
    </w:p>
    <w:p w:rsidR="00DE5172" w:rsidRPr="00214DFE" w:rsidRDefault="00DE5172" w:rsidP="00DE5172">
      <w:pPr>
        <w:jc w:val="right"/>
        <w:rPr>
          <w:b/>
          <w:bCs/>
          <w:sz w:val="36"/>
          <w:szCs w:val="36"/>
          <w:u w:val="single"/>
          <w:rtl/>
        </w:rPr>
      </w:pPr>
      <w:r w:rsidRPr="00214DFE">
        <w:rPr>
          <w:rFonts w:hint="cs"/>
          <w:b/>
          <w:bCs/>
          <w:sz w:val="36"/>
          <w:szCs w:val="36"/>
          <w:u w:val="single"/>
          <w:rtl/>
        </w:rPr>
        <w:t xml:space="preserve">الشهادات المحلية والدولية : </w:t>
      </w:r>
    </w:p>
    <w:p w:rsidR="00214DFE" w:rsidRPr="00B24EE6" w:rsidRDefault="00214DFE" w:rsidP="00214DFE">
      <w:pPr>
        <w:numPr>
          <w:ilvl w:val="0"/>
          <w:numId w:val="1"/>
        </w:numPr>
        <w:bidi/>
        <w:spacing w:after="0" w:line="240" w:lineRule="auto"/>
        <w:rPr>
          <w:sz w:val="32"/>
          <w:szCs w:val="32"/>
          <w:lang w:bidi="ar-EG"/>
        </w:rPr>
      </w:pPr>
      <w:r w:rsidRPr="00B24EE6">
        <w:rPr>
          <w:rFonts w:hint="cs"/>
          <w:sz w:val="32"/>
          <w:szCs w:val="32"/>
          <w:rtl/>
          <w:lang w:bidi="ar-EG"/>
        </w:rPr>
        <w:t xml:space="preserve">شريك بمؤسسة </w:t>
      </w:r>
      <w:r w:rsidRPr="00B24EE6">
        <w:rPr>
          <w:sz w:val="32"/>
          <w:szCs w:val="32"/>
          <w:lang w:bidi="ar-EG"/>
        </w:rPr>
        <w:t xml:space="preserve">RSM EGYPT </w:t>
      </w:r>
    </w:p>
    <w:p w:rsidR="00214DFE" w:rsidRPr="00B24EE6" w:rsidRDefault="00214DFE" w:rsidP="00214DFE">
      <w:pPr>
        <w:numPr>
          <w:ilvl w:val="0"/>
          <w:numId w:val="1"/>
        </w:numPr>
        <w:bidi/>
        <w:spacing w:after="0" w:line="240" w:lineRule="auto"/>
        <w:rPr>
          <w:sz w:val="32"/>
          <w:szCs w:val="32"/>
          <w:lang w:bidi="ar-EG"/>
        </w:rPr>
      </w:pPr>
      <w:r w:rsidRPr="00B24EE6">
        <w:rPr>
          <w:sz w:val="32"/>
          <w:szCs w:val="32"/>
          <w:rtl/>
          <w:lang w:bidi="ar-EG"/>
        </w:rPr>
        <w:t xml:space="preserve">رئيس لجنة الضرائب </w:t>
      </w:r>
      <w:r w:rsidRPr="00B24EE6">
        <w:rPr>
          <w:rFonts w:hint="cs"/>
          <w:sz w:val="32"/>
          <w:szCs w:val="32"/>
          <w:rtl/>
          <w:lang w:bidi="ar-EG"/>
        </w:rPr>
        <w:t xml:space="preserve">وعضو مجلس إدارة </w:t>
      </w:r>
      <w:r w:rsidRPr="00B24EE6">
        <w:rPr>
          <w:sz w:val="32"/>
          <w:szCs w:val="32"/>
          <w:rtl/>
          <w:lang w:bidi="ar-EG"/>
        </w:rPr>
        <w:t>جمعية المحاسبين والمراجعين المصرية .</w:t>
      </w:r>
    </w:p>
    <w:p w:rsidR="00214DFE" w:rsidRDefault="00214DFE" w:rsidP="00214DFE">
      <w:pPr>
        <w:numPr>
          <w:ilvl w:val="0"/>
          <w:numId w:val="1"/>
        </w:numPr>
        <w:bidi/>
        <w:spacing w:after="0" w:line="240" w:lineRule="auto"/>
        <w:rPr>
          <w:sz w:val="32"/>
          <w:szCs w:val="32"/>
          <w:lang w:bidi="ar-EG"/>
        </w:rPr>
      </w:pPr>
      <w:r w:rsidRPr="00B24EE6">
        <w:rPr>
          <w:sz w:val="32"/>
          <w:szCs w:val="32"/>
          <w:rtl/>
          <w:lang w:bidi="ar-EG"/>
        </w:rPr>
        <w:t xml:space="preserve">زميل جمعية الضرائب المصرية </w:t>
      </w:r>
      <w:r w:rsidR="003373D9">
        <w:rPr>
          <w:rFonts w:hint="cs"/>
          <w:sz w:val="32"/>
          <w:szCs w:val="32"/>
          <w:rtl/>
          <w:lang w:bidi="ar-EG"/>
        </w:rPr>
        <w:t>.</w:t>
      </w:r>
    </w:p>
    <w:p w:rsidR="00214DFE" w:rsidRPr="00485B9F" w:rsidRDefault="00214DFE" w:rsidP="00214DFE">
      <w:pPr>
        <w:numPr>
          <w:ilvl w:val="0"/>
          <w:numId w:val="1"/>
        </w:numPr>
        <w:bidi/>
        <w:spacing w:after="0" w:line="240" w:lineRule="auto"/>
        <w:rPr>
          <w:sz w:val="32"/>
          <w:szCs w:val="32"/>
          <w:lang w:bidi="ar-EG"/>
        </w:rPr>
      </w:pPr>
      <w:r w:rsidRPr="00B24EE6">
        <w:rPr>
          <w:sz w:val="32"/>
          <w:szCs w:val="32"/>
          <w:rtl/>
          <w:lang w:bidi="ar-EG"/>
        </w:rPr>
        <w:t xml:space="preserve"> </w:t>
      </w:r>
      <w:r w:rsidRPr="00485B9F">
        <w:rPr>
          <w:sz w:val="32"/>
          <w:szCs w:val="32"/>
          <w:rtl/>
          <w:lang w:bidi="ar-EG"/>
        </w:rPr>
        <w:t>زميل جمعية الضرائب العربية .</w:t>
      </w:r>
    </w:p>
    <w:p w:rsidR="00214DFE" w:rsidRPr="00B24EE6" w:rsidRDefault="00214DFE" w:rsidP="00214DFE">
      <w:pPr>
        <w:numPr>
          <w:ilvl w:val="0"/>
          <w:numId w:val="1"/>
        </w:numPr>
        <w:bidi/>
        <w:spacing w:after="0" w:line="240" w:lineRule="auto"/>
        <w:rPr>
          <w:sz w:val="32"/>
          <w:szCs w:val="32"/>
          <w:lang w:bidi="ar-EG"/>
        </w:rPr>
      </w:pPr>
      <w:r w:rsidRPr="00B24EE6">
        <w:rPr>
          <w:sz w:val="32"/>
          <w:szCs w:val="32"/>
          <w:rtl/>
          <w:lang w:bidi="ar-EG"/>
        </w:rPr>
        <w:t>زميل الجمعية المصرية للمالية العامة والضرائب</w:t>
      </w:r>
      <w:r w:rsidR="003373D9">
        <w:rPr>
          <w:rFonts w:hint="cs"/>
          <w:sz w:val="32"/>
          <w:szCs w:val="32"/>
          <w:rtl/>
          <w:lang w:bidi="ar-EG"/>
        </w:rPr>
        <w:t>.</w:t>
      </w:r>
    </w:p>
    <w:p w:rsidR="00214DFE" w:rsidRDefault="00214DFE" w:rsidP="00214DFE">
      <w:pPr>
        <w:numPr>
          <w:ilvl w:val="0"/>
          <w:numId w:val="1"/>
        </w:numPr>
        <w:bidi/>
        <w:spacing w:after="0" w:line="240" w:lineRule="auto"/>
        <w:rPr>
          <w:rFonts w:hint="cs"/>
          <w:sz w:val="32"/>
          <w:szCs w:val="32"/>
          <w:lang w:bidi="ar-EG"/>
        </w:rPr>
      </w:pPr>
      <w:r w:rsidRPr="00B24EE6">
        <w:rPr>
          <w:rFonts w:hint="cs"/>
          <w:sz w:val="32"/>
          <w:szCs w:val="32"/>
          <w:rtl/>
          <w:lang w:bidi="ar-EG"/>
        </w:rPr>
        <w:t xml:space="preserve">عضو مجلس إدارة الجمعية العلمية للخبرة الضريبية </w:t>
      </w:r>
      <w:r w:rsidR="003373D9">
        <w:rPr>
          <w:rFonts w:hint="cs"/>
          <w:sz w:val="32"/>
          <w:szCs w:val="32"/>
          <w:rtl/>
          <w:lang w:bidi="ar-EG"/>
        </w:rPr>
        <w:t>.</w:t>
      </w:r>
    </w:p>
    <w:p w:rsidR="00422931" w:rsidRPr="00B24EE6" w:rsidRDefault="00422931" w:rsidP="00422931">
      <w:pPr>
        <w:numPr>
          <w:ilvl w:val="0"/>
          <w:numId w:val="1"/>
        </w:numPr>
        <w:bidi/>
        <w:spacing w:after="0" w:line="24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عضو مجلس إداره الجمعيه العلمية للتشريع الضريبى .</w:t>
      </w:r>
    </w:p>
    <w:p w:rsidR="00214DFE" w:rsidRPr="00B24EE6" w:rsidRDefault="00214DFE" w:rsidP="00214DFE">
      <w:pPr>
        <w:numPr>
          <w:ilvl w:val="0"/>
          <w:numId w:val="1"/>
        </w:numPr>
        <w:bidi/>
        <w:spacing w:after="0" w:line="240" w:lineRule="auto"/>
        <w:rPr>
          <w:sz w:val="32"/>
          <w:szCs w:val="32"/>
          <w:rtl/>
          <w:lang w:bidi="ar-EG"/>
        </w:rPr>
      </w:pPr>
      <w:r w:rsidRPr="00B24EE6">
        <w:rPr>
          <w:rFonts w:hint="cs"/>
          <w:sz w:val="32"/>
          <w:szCs w:val="32"/>
          <w:rtl/>
          <w:lang w:bidi="ar-EG"/>
        </w:rPr>
        <w:t>محاسب قانونى عربى (عضو الاتحاد العام للمحاسبين والمراجعين العرب )</w:t>
      </w:r>
    </w:p>
    <w:p w:rsidR="00214DFE" w:rsidRPr="00B24EE6" w:rsidRDefault="00214DFE" w:rsidP="00214DFE">
      <w:pPr>
        <w:numPr>
          <w:ilvl w:val="0"/>
          <w:numId w:val="1"/>
        </w:numPr>
        <w:bidi/>
        <w:spacing w:after="0" w:line="240" w:lineRule="auto"/>
        <w:rPr>
          <w:sz w:val="32"/>
          <w:szCs w:val="32"/>
          <w:rtl/>
          <w:lang w:bidi="ar-EG"/>
        </w:rPr>
      </w:pPr>
      <w:r w:rsidRPr="00B24EE6">
        <w:rPr>
          <w:rFonts w:hint="cs"/>
          <w:sz w:val="32"/>
          <w:szCs w:val="32"/>
          <w:rtl/>
          <w:lang w:bidi="ar-EG"/>
        </w:rPr>
        <w:t>محاسب قانونى مزاول ومقيد بسجل المحاسبين والمراجعين تحت رقم 6032 ومقيد بسجل الهيئة العامة للرقابة المالية تحت رقم 187</w:t>
      </w:r>
      <w:r w:rsidRPr="00B24EE6">
        <w:rPr>
          <w:rtl/>
        </w:rPr>
        <w:t xml:space="preserve"> </w:t>
      </w:r>
      <w:r w:rsidRPr="00B24EE6">
        <w:rPr>
          <w:sz w:val="32"/>
          <w:szCs w:val="32"/>
          <w:rtl/>
          <w:lang w:bidi="ar-EG"/>
        </w:rPr>
        <w:t>ومقيد بسجل مراقبى البنك المركزى المصرى تحت رقم 505  ومقيد بسجل مراقبى الجهاز المركزى للمحاسبات تحت رقم 1598.</w:t>
      </w:r>
    </w:p>
    <w:p w:rsidR="00DE5172" w:rsidRPr="00214DFE" w:rsidRDefault="00214DFE" w:rsidP="00214DFE">
      <w:pPr>
        <w:numPr>
          <w:ilvl w:val="0"/>
          <w:numId w:val="1"/>
        </w:numPr>
        <w:bidi/>
        <w:spacing w:after="0" w:line="240" w:lineRule="auto"/>
        <w:rPr>
          <w:sz w:val="32"/>
          <w:szCs w:val="32"/>
          <w:lang w:bidi="ar-EG"/>
        </w:rPr>
      </w:pPr>
      <w:r w:rsidRPr="00214DFE">
        <w:rPr>
          <w:sz w:val="32"/>
          <w:szCs w:val="32"/>
          <w:rtl/>
          <w:lang w:bidi="ar-EG"/>
        </w:rPr>
        <w:t>شارك فى كثير من الندوات والمؤتمرات المحلية و الدولية فى المجالات المالية والاستثمارية</w:t>
      </w:r>
      <w:r w:rsidR="003373D9">
        <w:rPr>
          <w:rFonts w:hint="cs"/>
          <w:sz w:val="32"/>
          <w:szCs w:val="32"/>
          <w:rtl/>
          <w:lang w:bidi="ar-EG"/>
        </w:rPr>
        <w:t xml:space="preserve"> .</w:t>
      </w:r>
      <w:bookmarkStart w:id="0" w:name="_GoBack"/>
      <w:bookmarkEnd w:id="0"/>
    </w:p>
    <w:p w:rsidR="00DE5172" w:rsidRDefault="00DE5172" w:rsidP="00DE5172">
      <w:pPr>
        <w:jc w:val="right"/>
        <w:rPr>
          <w:b/>
          <w:bCs/>
          <w:sz w:val="36"/>
          <w:szCs w:val="36"/>
          <w:rtl/>
        </w:rPr>
      </w:pPr>
    </w:p>
    <w:p w:rsidR="00DE5172" w:rsidRPr="00DE5172" w:rsidRDefault="00DE5172" w:rsidP="00214DFE">
      <w:pPr>
        <w:rPr>
          <w:b/>
          <w:bCs/>
          <w:sz w:val="44"/>
          <w:szCs w:val="44"/>
          <w:rtl/>
          <w:lang w:bidi="ar-EG"/>
        </w:rPr>
      </w:pPr>
      <w:r w:rsidRPr="00DE5172">
        <w:rPr>
          <w:rFonts w:hint="cs"/>
          <w:b/>
          <w:bCs/>
          <w:sz w:val="44"/>
          <w:szCs w:val="44"/>
          <w:rtl/>
          <w:lang w:bidi="ar-EG"/>
        </w:rPr>
        <w:t xml:space="preserve"> </w:t>
      </w:r>
    </w:p>
    <w:sectPr w:rsidR="00DE5172" w:rsidRPr="00DE5172" w:rsidSect="00214DFE">
      <w:pgSz w:w="12240" w:h="15840"/>
      <w:pgMar w:top="709" w:right="61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90BFF"/>
    <w:multiLevelType w:val="hybridMultilevel"/>
    <w:tmpl w:val="572C9A92"/>
    <w:lvl w:ilvl="0" w:tplc="649AE8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EG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834C6F"/>
    <w:multiLevelType w:val="hybridMultilevel"/>
    <w:tmpl w:val="A2AC2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6804DE"/>
    <w:multiLevelType w:val="hybridMultilevel"/>
    <w:tmpl w:val="F31E7C44"/>
    <w:lvl w:ilvl="0" w:tplc="649AE8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EG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172"/>
    <w:rsid w:val="00214DFE"/>
    <w:rsid w:val="003373D9"/>
    <w:rsid w:val="00422931"/>
    <w:rsid w:val="00DE5172"/>
    <w:rsid w:val="00E5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Google Technology6</cp:lastModifiedBy>
  <cp:revision>11</cp:revision>
  <cp:lastPrinted>2021-06-20T14:47:00Z</cp:lastPrinted>
  <dcterms:created xsi:type="dcterms:W3CDTF">2021-06-16T08:46:00Z</dcterms:created>
  <dcterms:modified xsi:type="dcterms:W3CDTF">2021-06-21T08:25:00Z</dcterms:modified>
</cp:coreProperties>
</file>